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01E45" w14:textId="77777777" w:rsidR="009E58FD" w:rsidRPr="00540FF4" w:rsidRDefault="009E58FD" w:rsidP="009E58FD">
      <w:pPr>
        <w:pStyle w:val="HeadingSections"/>
        <w:spacing w:after="240"/>
        <w:rPr>
          <w:rFonts w:ascii="StobiSerif Regular" w:hAnsi="StobiSerif Regular" w:cs="Arial"/>
          <w:sz w:val="22"/>
          <w:szCs w:val="22"/>
          <w:lang w:val="mk-MK"/>
        </w:rPr>
      </w:pPr>
      <w:bookmarkStart w:id="0" w:name="_Toc265495742"/>
      <w:bookmarkStart w:id="1" w:name="_Toc474333912"/>
      <w:bookmarkStart w:id="2" w:name="_Toc474334081"/>
      <w:bookmarkStart w:id="3" w:name="_Toc494209476"/>
      <w:bookmarkStart w:id="4" w:name="_Toc27495041"/>
    </w:p>
    <w:bookmarkEnd w:id="0"/>
    <w:bookmarkEnd w:id="1"/>
    <w:bookmarkEnd w:id="2"/>
    <w:bookmarkEnd w:id="3"/>
    <w:bookmarkEnd w:id="4"/>
    <w:p w14:paraId="3C062F55" w14:textId="77777777" w:rsidR="00F40651" w:rsidRPr="009A76BB" w:rsidRDefault="00FC4B8F" w:rsidP="00FD4A03">
      <w:pPr>
        <w:pStyle w:val="HeadingSections"/>
        <w:spacing w:after="24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Проектна задача</w:t>
      </w:r>
    </w:p>
    <w:p w14:paraId="5452A9CB" w14:textId="77777777" w:rsidR="00F40651" w:rsidRPr="009A76BB" w:rsidRDefault="00F40651" w:rsidP="00FD4A03">
      <w:pPr>
        <w:pStyle w:val="HeadingSections"/>
        <w:spacing w:after="240" w:line="276" w:lineRule="auto"/>
        <w:rPr>
          <w:rFonts w:ascii="StobiSerif Regular" w:hAnsi="StobiSerif Regular" w:cs="Arial"/>
          <w:sz w:val="22"/>
          <w:szCs w:val="22"/>
        </w:rPr>
      </w:pPr>
      <w:r w:rsidRPr="009A76BB">
        <w:rPr>
          <w:rFonts w:ascii="StobiSerif Regular" w:hAnsi="StobiSerif Regular" w:cs="Arial"/>
          <w:sz w:val="22"/>
          <w:szCs w:val="22"/>
        </w:rPr>
        <w:t>Консултантски услуги за Надзор над извед</w:t>
      </w:r>
      <w:r w:rsidR="00666191" w:rsidRPr="009A76BB">
        <w:rPr>
          <w:rFonts w:ascii="StobiSerif Regular" w:hAnsi="StobiSerif Regular" w:cs="Arial"/>
          <w:sz w:val="22"/>
          <w:szCs w:val="22"/>
          <w:lang w:val="mk-MK"/>
        </w:rPr>
        <w:t>ба на</w:t>
      </w:r>
      <w:r w:rsidRPr="009A76BB">
        <w:rPr>
          <w:rFonts w:ascii="StobiSerif Regular" w:hAnsi="StobiSerif Regular" w:cs="Arial"/>
          <w:sz w:val="22"/>
          <w:szCs w:val="22"/>
        </w:rPr>
        <w:t xml:space="preserve"> градежни работи за подобрување на инфраструктурата на локалните патишта во одредени општини</w:t>
      </w:r>
    </w:p>
    <w:p w14:paraId="0248A964" w14:textId="77777777" w:rsidR="009E58FD" w:rsidRPr="009A76BB" w:rsidRDefault="009E58FD" w:rsidP="00FD4A03">
      <w:pPr>
        <w:spacing w:before="400" w:line="276" w:lineRule="auto"/>
        <w:ind w:left="720" w:hanging="720"/>
        <w:jc w:val="center"/>
        <w:rPr>
          <w:rFonts w:ascii="StobiSerif Regular" w:hAnsi="StobiSerif Regular" w:cs="Arial"/>
          <w:sz w:val="22"/>
          <w:szCs w:val="22"/>
        </w:rPr>
      </w:pPr>
    </w:p>
    <w:p w14:paraId="3897103C" w14:textId="77777777" w:rsidR="009E58FD" w:rsidRPr="009A76BB" w:rsidRDefault="009E58FD" w:rsidP="00FD4A03">
      <w:pPr>
        <w:spacing w:before="400" w:line="276" w:lineRule="auto"/>
        <w:ind w:left="720" w:hanging="720"/>
        <w:jc w:val="center"/>
        <w:rPr>
          <w:rFonts w:ascii="StobiSerif Regular" w:hAnsi="StobiSerif Regular" w:cs="Arial"/>
          <w:color w:val="00B0F0"/>
          <w:sz w:val="22"/>
          <w:szCs w:val="22"/>
          <w:lang w:val="mk-MK"/>
        </w:rPr>
      </w:pPr>
    </w:p>
    <w:p w14:paraId="16569C67" w14:textId="77777777" w:rsidR="00432BB5" w:rsidRPr="009A76BB" w:rsidRDefault="00B74F85" w:rsidP="00FD4A03">
      <w:pPr>
        <w:spacing w:before="400" w:line="276" w:lineRule="auto"/>
        <w:ind w:left="720" w:hanging="720"/>
        <w:jc w:val="center"/>
        <w:rPr>
          <w:rFonts w:ascii="StobiSerif Regular" w:hAnsi="StobiSerif Regular" w:cs="Arial"/>
          <w:sz w:val="22"/>
          <w:szCs w:val="22"/>
        </w:rPr>
      </w:pPr>
      <w:r w:rsidRPr="009A76BB">
        <w:rPr>
          <w:rFonts w:ascii="StobiSerif Regular" w:hAnsi="StobiSerif Regular" w:cs="Arial"/>
          <w:sz w:val="22"/>
          <w:szCs w:val="22"/>
          <w:lang w:val="mk-MK"/>
        </w:rPr>
        <w:t>Содржина</w:t>
      </w:r>
    </w:p>
    <w:p w14:paraId="13BAD44B" w14:textId="77777777" w:rsidR="00432BB5" w:rsidRPr="009A76BB" w:rsidRDefault="00432BB5" w:rsidP="00FD4A03">
      <w:pPr>
        <w:spacing w:line="276" w:lineRule="auto"/>
        <w:rPr>
          <w:rFonts w:ascii="StobiSerif Regular" w:hAnsi="StobiSerif Regular" w:cs="Arial"/>
          <w:sz w:val="22"/>
          <w:szCs w:val="22"/>
        </w:rPr>
      </w:pPr>
    </w:p>
    <w:p w14:paraId="016EEF8E" w14:textId="77777777" w:rsidR="009E58FD" w:rsidRPr="009A76BB" w:rsidRDefault="009E58FD" w:rsidP="00FD4A03">
      <w:pPr>
        <w:spacing w:line="276" w:lineRule="auto"/>
        <w:rPr>
          <w:rFonts w:ascii="StobiSerif Regular" w:hAnsi="StobiSerif Regular" w:cs="Arial"/>
          <w:sz w:val="22"/>
          <w:szCs w:val="22"/>
        </w:rPr>
      </w:pPr>
    </w:p>
    <w:p w14:paraId="17E8D7CE" w14:textId="77777777" w:rsidR="0091533F" w:rsidRPr="009A76BB" w:rsidRDefault="00C3149C">
      <w:pPr>
        <w:pStyle w:val="TOC1"/>
        <w:rPr>
          <w:rFonts w:ascii="StobiSerif Regular" w:eastAsiaTheme="minorEastAsia" w:hAnsi="StobiSerif Regular" w:cstheme="minorBidi"/>
          <w:b w:val="0"/>
          <w:noProof/>
          <w:sz w:val="22"/>
          <w:szCs w:val="22"/>
        </w:rPr>
      </w:pPr>
      <w:r w:rsidRPr="009A76BB">
        <w:rPr>
          <w:rFonts w:ascii="StobiSerif Regular" w:hAnsi="StobiSerif Regular"/>
          <w:color w:val="00B050"/>
          <w:sz w:val="22"/>
          <w:szCs w:val="22"/>
        </w:rPr>
        <w:fldChar w:fldCharType="begin"/>
      </w:r>
      <w:r w:rsidR="009E58FD" w:rsidRPr="009A76BB">
        <w:rPr>
          <w:rFonts w:ascii="StobiSerif Regular" w:hAnsi="StobiSerif Regular"/>
          <w:color w:val="00B050"/>
          <w:sz w:val="22"/>
          <w:szCs w:val="22"/>
        </w:rPr>
        <w:instrText xml:space="preserve"> TOC \h \z \t "Heading 1,1" </w:instrText>
      </w:r>
      <w:r w:rsidRPr="009A76BB">
        <w:rPr>
          <w:rFonts w:ascii="StobiSerif Regular" w:hAnsi="StobiSerif Regular"/>
          <w:color w:val="00B050"/>
          <w:sz w:val="22"/>
          <w:szCs w:val="22"/>
        </w:rPr>
        <w:fldChar w:fldCharType="separate"/>
      </w:r>
      <w:hyperlink w:anchor="_Toc47100643" w:history="1">
        <w:r w:rsidR="0091533F" w:rsidRPr="009A76BB">
          <w:rPr>
            <w:rStyle w:val="Hyperlink"/>
            <w:rFonts w:ascii="StobiSerif Regular" w:hAnsi="StobiSerif Regular" w:cs="Arial"/>
            <w:noProof/>
            <w:sz w:val="22"/>
            <w:szCs w:val="22"/>
          </w:rPr>
          <w:t>1.</w:t>
        </w:r>
        <w:r w:rsidR="0091533F" w:rsidRPr="009A76BB">
          <w:rPr>
            <w:rFonts w:ascii="StobiSerif Regular" w:eastAsiaTheme="minorEastAsia" w:hAnsi="StobiSerif Regular" w:cstheme="minorBidi"/>
            <w:b w:val="0"/>
            <w:noProof/>
            <w:sz w:val="22"/>
            <w:szCs w:val="22"/>
          </w:rPr>
          <w:tab/>
        </w:r>
        <w:r w:rsidR="0091533F" w:rsidRPr="009A76BB">
          <w:rPr>
            <w:rStyle w:val="Hyperlink"/>
            <w:rFonts w:ascii="StobiSerif Regular" w:hAnsi="StobiSerif Regular" w:cs="Arial"/>
            <w:noProof/>
            <w:sz w:val="22"/>
            <w:szCs w:val="22"/>
            <w:lang w:val="mk-MK"/>
          </w:rPr>
          <w:t>Информации за проектот</w:t>
        </w:r>
        <w:r w:rsidR="0091533F" w:rsidRPr="009A76BB">
          <w:rPr>
            <w:rFonts w:ascii="StobiSerif Regular" w:hAnsi="StobiSerif Regular"/>
            <w:noProof/>
            <w:webHidden/>
            <w:sz w:val="22"/>
            <w:szCs w:val="22"/>
          </w:rPr>
          <w:tab/>
        </w:r>
        <w:r w:rsidRPr="009A76BB">
          <w:rPr>
            <w:rFonts w:ascii="StobiSerif Regular" w:hAnsi="StobiSerif Regular"/>
            <w:noProof/>
            <w:webHidden/>
            <w:sz w:val="22"/>
            <w:szCs w:val="22"/>
          </w:rPr>
          <w:fldChar w:fldCharType="begin"/>
        </w:r>
        <w:r w:rsidR="0091533F" w:rsidRPr="009A76BB">
          <w:rPr>
            <w:rFonts w:ascii="StobiSerif Regular" w:hAnsi="StobiSerif Regular"/>
            <w:noProof/>
            <w:webHidden/>
            <w:sz w:val="22"/>
            <w:szCs w:val="22"/>
          </w:rPr>
          <w:instrText xml:space="preserve"> PAGEREF _Toc47100643 \h </w:instrText>
        </w:r>
        <w:r w:rsidRPr="009A76BB">
          <w:rPr>
            <w:rFonts w:ascii="StobiSerif Regular" w:hAnsi="StobiSerif Regular"/>
            <w:noProof/>
            <w:webHidden/>
            <w:sz w:val="22"/>
            <w:szCs w:val="22"/>
          </w:rPr>
        </w:r>
        <w:r w:rsidRPr="009A76BB">
          <w:rPr>
            <w:rFonts w:ascii="StobiSerif Regular" w:hAnsi="StobiSerif Regular"/>
            <w:noProof/>
            <w:webHidden/>
            <w:sz w:val="22"/>
            <w:szCs w:val="22"/>
          </w:rPr>
          <w:fldChar w:fldCharType="separate"/>
        </w:r>
        <w:r w:rsidR="00E8698D">
          <w:rPr>
            <w:rFonts w:ascii="StobiSerif Regular" w:hAnsi="StobiSerif Regular"/>
            <w:noProof/>
            <w:webHidden/>
            <w:sz w:val="22"/>
            <w:szCs w:val="22"/>
          </w:rPr>
          <w:t>2</w:t>
        </w:r>
        <w:r w:rsidRPr="009A76BB">
          <w:rPr>
            <w:rFonts w:ascii="StobiSerif Regular" w:hAnsi="StobiSerif Regular"/>
            <w:noProof/>
            <w:webHidden/>
            <w:sz w:val="22"/>
            <w:szCs w:val="22"/>
          </w:rPr>
          <w:fldChar w:fldCharType="end"/>
        </w:r>
      </w:hyperlink>
    </w:p>
    <w:p w14:paraId="5AABBCAC" w14:textId="77777777" w:rsidR="0091533F" w:rsidRPr="009A76BB" w:rsidRDefault="00677F43">
      <w:pPr>
        <w:pStyle w:val="TOC1"/>
        <w:rPr>
          <w:rFonts w:ascii="StobiSerif Regular" w:eastAsiaTheme="minorEastAsia" w:hAnsi="StobiSerif Regular" w:cstheme="minorBidi"/>
          <w:b w:val="0"/>
          <w:noProof/>
          <w:sz w:val="22"/>
          <w:szCs w:val="22"/>
        </w:rPr>
      </w:pPr>
      <w:hyperlink w:anchor="_Toc47100644" w:history="1">
        <w:r w:rsidR="0091533F" w:rsidRPr="009A76BB">
          <w:rPr>
            <w:rStyle w:val="Hyperlink"/>
            <w:rFonts w:ascii="StobiSerif Regular" w:hAnsi="StobiSerif Regular" w:cs="Arial"/>
            <w:noProof/>
            <w:sz w:val="22"/>
            <w:szCs w:val="22"/>
          </w:rPr>
          <w:t>2.</w:t>
        </w:r>
        <w:r w:rsidR="0091533F" w:rsidRPr="009A76BB">
          <w:rPr>
            <w:rFonts w:ascii="StobiSerif Regular" w:eastAsiaTheme="minorEastAsia" w:hAnsi="StobiSerif Regular" w:cstheme="minorBidi"/>
            <w:b w:val="0"/>
            <w:noProof/>
            <w:sz w:val="22"/>
            <w:szCs w:val="22"/>
          </w:rPr>
          <w:tab/>
        </w:r>
        <w:r w:rsidR="0091533F" w:rsidRPr="009A76BB">
          <w:rPr>
            <w:rStyle w:val="Hyperlink"/>
            <w:rFonts w:ascii="StobiSerif Regular" w:hAnsi="StobiSerif Regular" w:cs="Arial"/>
            <w:noProof/>
            <w:sz w:val="22"/>
            <w:szCs w:val="22"/>
            <w:lang w:val="mk-MK"/>
          </w:rPr>
          <w:t>Цели на задачата</w:t>
        </w:r>
        <w:r w:rsidR="0091533F" w:rsidRPr="009A76BB">
          <w:rPr>
            <w:rFonts w:ascii="StobiSerif Regular" w:hAnsi="StobiSerif Regular"/>
            <w:noProof/>
            <w:webHidden/>
            <w:sz w:val="22"/>
            <w:szCs w:val="22"/>
          </w:rPr>
          <w:tab/>
        </w:r>
        <w:r w:rsidR="00C3149C" w:rsidRPr="009A76BB">
          <w:rPr>
            <w:rFonts w:ascii="StobiSerif Regular" w:hAnsi="StobiSerif Regular"/>
            <w:noProof/>
            <w:webHidden/>
            <w:sz w:val="22"/>
            <w:szCs w:val="22"/>
          </w:rPr>
          <w:fldChar w:fldCharType="begin"/>
        </w:r>
        <w:r w:rsidR="0091533F" w:rsidRPr="009A76BB">
          <w:rPr>
            <w:rFonts w:ascii="StobiSerif Regular" w:hAnsi="StobiSerif Regular"/>
            <w:noProof/>
            <w:webHidden/>
            <w:sz w:val="22"/>
            <w:szCs w:val="22"/>
          </w:rPr>
          <w:instrText xml:space="preserve"> PAGEREF _Toc47100644 \h </w:instrText>
        </w:r>
        <w:r w:rsidR="00C3149C" w:rsidRPr="009A76BB">
          <w:rPr>
            <w:rFonts w:ascii="StobiSerif Regular" w:hAnsi="StobiSerif Regular"/>
            <w:noProof/>
            <w:webHidden/>
            <w:sz w:val="22"/>
            <w:szCs w:val="22"/>
          </w:rPr>
        </w:r>
        <w:r w:rsidR="00C3149C" w:rsidRPr="009A76BB">
          <w:rPr>
            <w:rFonts w:ascii="StobiSerif Regular" w:hAnsi="StobiSerif Regular"/>
            <w:noProof/>
            <w:webHidden/>
            <w:sz w:val="22"/>
            <w:szCs w:val="22"/>
          </w:rPr>
          <w:fldChar w:fldCharType="separate"/>
        </w:r>
        <w:r w:rsidR="00E8698D">
          <w:rPr>
            <w:rFonts w:ascii="StobiSerif Regular" w:hAnsi="StobiSerif Regular"/>
            <w:noProof/>
            <w:webHidden/>
            <w:sz w:val="22"/>
            <w:szCs w:val="22"/>
          </w:rPr>
          <w:t>5</w:t>
        </w:r>
        <w:r w:rsidR="00C3149C" w:rsidRPr="009A76BB">
          <w:rPr>
            <w:rFonts w:ascii="StobiSerif Regular" w:hAnsi="StobiSerif Regular"/>
            <w:noProof/>
            <w:webHidden/>
            <w:sz w:val="22"/>
            <w:szCs w:val="22"/>
          </w:rPr>
          <w:fldChar w:fldCharType="end"/>
        </w:r>
      </w:hyperlink>
    </w:p>
    <w:p w14:paraId="0971F8BA" w14:textId="77777777" w:rsidR="0091533F" w:rsidRPr="009A76BB" w:rsidRDefault="00677F43">
      <w:pPr>
        <w:pStyle w:val="TOC1"/>
        <w:rPr>
          <w:rFonts w:ascii="StobiSerif Regular" w:eastAsiaTheme="minorEastAsia" w:hAnsi="StobiSerif Regular" w:cstheme="minorBidi"/>
          <w:b w:val="0"/>
          <w:noProof/>
          <w:sz w:val="22"/>
          <w:szCs w:val="22"/>
        </w:rPr>
      </w:pPr>
      <w:hyperlink w:anchor="_Toc47100645" w:history="1">
        <w:r w:rsidR="0091533F" w:rsidRPr="009A76BB">
          <w:rPr>
            <w:rStyle w:val="Hyperlink"/>
            <w:rFonts w:ascii="StobiSerif Regular" w:hAnsi="StobiSerif Regular" w:cs="Arial"/>
            <w:noProof/>
            <w:sz w:val="22"/>
            <w:szCs w:val="22"/>
          </w:rPr>
          <w:t>3.</w:t>
        </w:r>
        <w:r w:rsidR="0091533F" w:rsidRPr="009A76BB">
          <w:rPr>
            <w:rFonts w:ascii="StobiSerif Regular" w:eastAsiaTheme="minorEastAsia" w:hAnsi="StobiSerif Regular" w:cstheme="minorBidi"/>
            <w:b w:val="0"/>
            <w:noProof/>
            <w:sz w:val="22"/>
            <w:szCs w:val="22"/>
          </w:rPr>
          <w:tab/>
        </w:r>
        <w:r w:rsidR="0091533F" w:rsidRPr="009A76BB">
          <w:rPr>
            <w:rStyle w:val="Hyperlink"/>
            <w:rFonts w:ascii="StobiSerif Regular" w:hAnsi="StobiSerif Regular" w:cs="Arial"/>
            <w:noProof/>
            <w:sz w:val="22"/>
            <w:szCs w:val="22"/>
            <w:lang w:val="mk-MK"/>
          </w:rPr>
          <w:t>Задачи на Консултантот и обем на услуги</w:t>
        </w:r>
        <w:r w:rsidR="0091533F" w:rsidRPr="009A76BB">
          <w:rPr>
            <w:rFonts w:ascii="StobiSerif Regular" w:hAnsi="StobiSerif Regular"/>
            <w:noProof/>
            <w:webHidden/>
            <w:sz w:val="22"/>
            <w:szCs w:val="22"/>
          </w:rPr>
          <w:tab/>
        </w:r>
        <w:r w:rsidR="00C3149C" w:rsidRPr="009A76BB">
          <w:rPr>
            <w:rFonts w:ascii="StobiSerif Regular" w:hAnsi="StobiSerif Regular"/>
            <w:noProof/>
            <w:webHidden/>
            <w:sz w:val="22"/>
            <w:szCs w:val="22"/>
          </w:rPr>
          <w:fldChar w:fldCharType="begin"/>
        </w:r>
        <w:r w:rsidR="0091533F" w:rsidRPr="009A76BB">
          <w:rPr>
            <w:rFonts w:ascii="StobiSerif Regular" w:hAnsi="StobiSerif Regular"/>
            <w:noProof/>
            <w:webHidden/>
            <w:sz w:val="22"/>
            <w:szCs w:val="22"/>
          </w:rPr>
          <w:instrText xml:space="preserve"> PAGEREF _Toc47100645 \h </w:instrText>
        </w:r>
        <w:r w:rsidR="00C3149C" w:rsidRPr="009A76BB">
          <w:rPr>
            <w:rFonts w:ascii="StobiSerif Regular" w:hAnsi="StobiSerif Regular"/>
            <w:noProof/>
            <w:webHidden/>
            <w:sz w:val="22"/>
            <w:szCs w:val="22"/>
          </w:rPr>
        </w:r>
        <w:r w:rsidR="00C3149C" w:rsidRPr="009A76BB">
          <w:rPr>
            <w:rFonts w:ascii="StobiSerif Regular" w:hAnsi="StobiSerif Regular"/>
            <w:noProof/>
            <w:webHidden/>
            <w:sz w:val="22"/>
            <w:szCs w:val="22"/>
          </w:rPr>
          <w:fldChar w:fldCharType="separate"/>
        </w:r>
        <w:r w:rsidR="00E8698D">
          <w:rPr>
            <w:rFonts w:ascii="StobiSerif Regular" w:hAnsi="StobiSerif Regular"/>
            <w:noProof/>
            <w:webHidden/>
            <w:sz w:val="22"/>
            <w:szCs w:val="22"/>
          </w:rPr>
          <w:t>6</w:t>
        </w:r>
        <w:r w:rsidR="00C3149C" w:rsidRPr="009A76BB">
          <w:rPr>
            <w:rFonts w:ascii="StobiSerif Regular" w:hAnsi="StobiSerif Regular"/>
            <w:noProof/>
            <w:webHidden/>
            <w:sz w:val="22"/>
            <w:szCs w:val="22"/>
          </w:rPr>
          <w:fldChar w:fldCharType="end"/>
        </w:r>
      </w:hyperlink>
    </w:p>
    <w:p w14:paraId="745FB875" w14:textId="77777777" w:rsidR="0091533F" w:rsidRPr="009A76BB" w:rsidRDefault="00677F43">
      <w:pPr>
        <w:pStyle w:val="TOC1"/>
        <w:rPr>
          <w:rFonts w:ascii="StobiSerif Regular" w:eastAsiaTheme="minorEastAsia" w:hAnsi="StobiSerif Regular" w:cstheme="minorBidi"/>
          <w:b w:val="0"/>
          <w:noProof/>
          <w:sz w:val="22"/>
          <w:szCs w:val="22"/>
        </w:rPr>
      </w:pPr>
      <w:hyperlink w:anchor="_Toc47100646" w:history="1">
        <w:r w:rsidR="0091533F" w:rsidRPr="009A76BB">
          <w:rPr>
            <w:rStyle w:val="Hyperlink"/>
            <w:rFonts w:ascii="StobiSerif Regular" w:hAnsi="StobiSerif Regular" w:cs="Arial"/>
            <w:noProof/>
            <w:sz w:val="22"/>
            <w:szCs w:val="22"/>
          </w:rPr>
          <w:t>4.</w:t>
        </w:r>
        <w:r w:rsidR="0091533F" w:rsidRPr="009A76BB">
          <w:rPr>
            <w:rFonts w:ascii="StobiSerif Regular" w:eastAsiaTheme="minorEastAsia" w:hAnsi="StobiSerif Regular" w:cstheme="minorBidi"/>
            <w:b w:val="0"/>
            <w:noProof/>
            <w:sz w:val="22"/>
            <w:szCs w:val="22"/>
          </w:rPr>
          <w:tab/>
        </w:r>
        <w:r w:rsidR="0091533F" w:rsidRPr="009A76BB">
          <w:rPr>
            <w:rStyle w:val="Hyperlink"/>
            <w:rFonts w:ascii="StobiSerif Regular" w:hAnsi="StobiSerif Regular" w:cs="Arial"/>
            <w:noProof/>
            <w:sz w:val="22"/>
            <w:szCs w:val="22"/>
            <w:lang w:val="mk-MK"/>
          </w:rPr>
          <w:t>Времетраење на услугите</w:t>
        </w:r>
        <w:r w:rsidR="0091533F" w:rsidRPr="009A76BB">
          <w:rPr>
            <w:rFonts w:ascii="StobiSerif Regular" w:hAnsi="StobiSerif Regular"/>
            <w:noProof/>
            <w:webHidden/>
            <w:sz w:val="22"/>
            <w:szCs w:val="22"/>
          </w:rPr>
          <w:tab/>
        </w:r>
        <w:r w:rsidR="00C3149C" w:rsidRPr="009A76BB">
          <w:rPr>
            <w:rFonts w:ascii="StobiSerif Regular" w:hAnsi="StobiSerif Regular"/>
            <w:noProof/>
            <w:webHidden/>
            <w:sz w:val="22"/>
            <w:szCs w:val="22"/>
          </w:rPr>
          <w:fldChar w:fldCharType="begin"/>
        </w:r>
        <w:r w:rsidR="0091533F" w:rsidRPr="009A76BB">
          <w:rPr>
            <w:rFonts w:ascii="StobiSerif Regular" w:hAnsi="StobiSerif Regular"/>
            <w:noProof/>
            <w:webHidden/>
            <w:sz w:val="22"/>
            <w:szCs w:val="22"/>
          </w:rPr>
          <w:instrText xml:space="preserve"> PAGEREF _Toc47100646 \h </w:instrText>
        </w:r>
        <w:r w:rsidR="00C3149C" w:rsidRPr="009A76BB">
          <w:rPr>
            <w:rFonts w:ascii="StobiSerif Regular" w:hAnsi="StobiSerif Regular"/>
            <w:noProof/>
            <w:webHidden/>
            <w:sz w:val="22"/>
            <w:szCs w:val="22"/>
          </w:rPr>
        </w:r>
        <w:r w:rsidR="00C3149C" w:rsidRPr="009A76BB">
          <w:rPr>
            <w:rFonts w:ascii="StobiSerif Regular" w:hAnsi="StobiSerif Regular"/>
            <w:noProof/>
            <w:webHidden/>
            <w:sz w:val="22"/>
            <w:szCs w:val="22"/>
          </w:rPr>
          <w:fldChar w:fldCharType="separate"/>
        </w:r>
        <w:r w:rsidR="00E8698D">
          <w:rPr>
            <w:rFonts w:ascii="StobiSerif Regular" w:hAnsi="StobiSerif Regular"/>
            <w:noProof/>
            <w:webHidden/>
            <w:sz w:val="22"/>
            <w:szCs w:val="22"/>
          </w:rPr>
          <w:t>17</w:t>
        </w:r>
        <w:r w:rsidR="00C3149C" w:rsidRPr="009A76BB">
          <w:rPr>
            <w:rFonts w:ascii="StobiSerif Regular" w:hAnsi="StobiSerif Regular"/>
            <w:noProof/>
            <w:webHidden/>
            <w:sz w:val="22"/>
            <w:szCs w:val="22"/>
          </w:rPr>
          <w:fldChar w:fldCharType="end"/>
        </w:r>
      </w:hyperlink>
    </w:p>
    <w:p w14:paraId="173445E2" w14:textId="77777777" w:rsidR="0091533F" w:rsidRPr="009A76BB" w:rsidRDefault="00677F43">
      <w:pPr>
        <w:pStyle w:val="TOC1"/>
        <w:rPr>
          <w:rFonts w:ascii="StobiSerif Regular" w:eastAsiaTheme="minorEastAsia" w:hAnsi="StobiSerif Regular" w:cstheme="minorBidi"/>
          <w:b w:val="0"/>
          <w:noProof/>
          <w:sz w:val="22"/>
          <w:szCs w:val="22"/>
        </w:rPr>
      </w:pPr>
      <w:hyperlink w:anchor="_Toc47100647" w:history="1">
        <w:r w:rsidR="0091533F" w:rsidRPr="009A76BB">
          <w:rPr>
            <w:rStyle w:val="Hyperlink"/>
            <w:rFonts w:ascii="StobiSerif Regular" w:hAnsi="StobiSerif Regular" w:cs="Arial"/>
            <w:noProof/>
            <w:sz w:val="22"/>
            <w:szCs w:val="22"/>
          </w:rPr>
          <w:t>5.</w:t>
        </w:r>
        <w:r w:rsidR="0091533F" w:rsidRPr="009A76BB">
          <w:rPr>
            <w:rFonts w:ascii="StobiSerif Regular" w:eastAsiaTheme="minorEastAsia" w:hAnsi="StobiSerif Regular" w:cstheme="minorBidi"/>
            <w:b w:val="0"/>
            <w:noProof/>
            <w:sz w:val="22"/>
            <w:szCs w:val="22"/>
          </w:rPr>
          <w:tab/>
        </w:r>
        <w:r w:rsidR="0091533F" w:rsidRPr="009A76BB">
          <w:rPr>
            <w:rStyle w:val="Hyperlink"/>
            <w:rFonts w:ascii="StobiSerif Regular" w:hAnsi="StobiSerif Regular" w:cs="Arial"/>
            <w:noProof/>
            <w:sz w:val="22"/>
            <w:szCs w:val="22"/>
            <w:lang w:val="mk-MK"/>
          </w:rPr>
          <w:t>Програма за имплементација на Консултантските услуги</w:t>
        </w:r>
        <w:r w:rsidR="0091533F" w:rsidRPr="009A76BB">
          <w:rPr>
            <w:rFonts w:ascii="StobiSerif Regular" w:hAnsi="StobiSerif Regular"/>
            <w:noProof/>
            <w:webHidden/>
            <w:sz w:val="22"/>
            <w:szCs w:val="22"/>
          </w:rPr>
          <w:tab/>
        </w:r>
        <w:r w:rsidR="00C3149C" w:rsidRPr="009A76BB">
          <w:rPr>
            <w:rFonts w:ascii="StobiSerif Regular" w:hAnsi="StobiSerif Regular"/>
            <w:noProof/>
            <w:webHidden/>
            <w:sz w:val="22"/>
            <w:szCs w:val="22"/>
          </w:rPr>
          <w:fldChar w:fldCharType="begin"/>
        </w:r>
        <w:r w:rsidR="0091533F" w:rsidRPr="009A76BB">
          <w:rPr>
            <w:rFonts w:ascii="StobiSerif Regular" w:hAnsi="StobiSerif Regular"/>
            <w:noProof/>
            <w:webHidden/>
            <w:sz w:val="22"/>
            <w:szCs w:val="22"/>
          </w:rPr>
          <w:instrText xml:space="preserve"> PAGEREF _Toc47100647 \h </w:instrText>
        </w:r>
        <w:r w:rsidR="00C3149C" w:rsidRPr="009A76BB">
          <w:rPr>
            <w:rFonts w:ascii="StobiSerif Regular" w:hAnsi="StobiSerif Regular"/>
            <w:noProof/>
            <w:webHidden/>
            <w:sz w:val="22"/>
            <w:szCs w:val="22"/>
          </w:rPr>
        </w:r>
        <w:r w:rsidR="00C3149C" w:rsidRPr="009A76BB">
          <w:rPr>
            <w:rFonts w:ascii="StobiSerif Regular" w:hAnsi="StobiSerif Regular"/>
            <w:noProof/>
            <w:webHidden/>
            <w:sz w:val="22"/>
            <w:szCs w:val="22"/>
          </w:rPr>
          <w:fldChar w:fldCharType="separate"/>
        </w:r>
        <w:r w:rsidR="00E8698D">
          <w:rPr>
            <w:rFonts w:ascii="StobiSerif Regular" w:hAnsi="StobiSerif Regular"/>
            <w:noProof/>
            <w:webHidden/>
            <w:sz w:val="22"/>
            <w:szCs w:val="22"/>
          </w:rPr>
          <w:t>18</w:t>
        </w:r>
        <w:r w:rsidR="00C3149C" w:rsidRPr="009A76BB">
          <w:rPr>
            <w:rFonts w:ascii="StobiSerif Regular" w:hAnsi="StobiSerif Regular"/>
            <w:noProof/>
            <w:webHidden/>
            <w:sz w:val="22"/>
            <w:szCs w:val="22"/>
          </w:rPr>
          <w:fldChar w:fldCharType="end"/>
        </w:r>
      </w:hyperlink>
    </w:p>
    <w:p w14:paraId="4B69BFCD" w14:textId="77777777" w:rsidR="0091533F" w:rsidRPr="009A76BB" w:rsidRDefault="00677F43">
      <w:pPr>
        <w:pStyle w:val="TOC1"/>
        <w:rPr>
          <w:rFonts w:ascii="StobiSerif Regular" w:eastAsiaTheme="minorEastAsia" w:hAnsi="StobiSerif Regular" w:cstheme="minorBidi"/>
          <w:b w:val="0"/>
          <w:noProof/>
          <w:sz w:val="22"/>
          <w:szCs w:val="22"/>
        </w:rPr>
      </w:pPr>
      <w:hyperlink w:anchor="_Toc47100648" w:history="1">
        <w:r w:rsidR="0091533F" w:rsidRPr="009A76BB">
          <w:rPr>
            <w:rStyle w:val="Hyperlink"/>
            <w:rFonts w:ascii="StobiSerif Regular" w:hAnsi="StobiSerif Regular" w:cs="Arial"/>
            <w:noProof/>
            <w:sz w:val="22"/>
            <w:szCs w:val="22"/>
          </w:rPr>
          <w:t>6.</w:t>
        </w:r>
        <w:r w:rsidR="0091533F" w:rsidRPr="009A76BB">
          <w:rPr>
            <w:rFonts w:ascii="StobiSerif Regular" w:eastAsiaTheme="minorEastAsia" w:hAnsi="StobiSerif Regular" w:cstheme="minorBidi"/>
            <w:b w:val="0"/>
            <w:noProof/>
            <w:sz w:val="22"/>
            <w:szCs w:val="22"/>
          </w:rPr>
          <w:tab/>
        </w:r>
        <w:r w:rsidR="0091533F" w:rsidRPr="009A76BB">
          <w:rPr>
            <w:rStyle w:val="Hyperlink"/>
            <w:rFonts w:ascii="StobiSerif Regular" w:hAnsi="StobiSerif Regular" w:cs="Arial"/>
            <w:noProof/>
            <w:sz w:val="22"/>
            <w:szCs w:val="22"/>
            <w:lang w:val="mk-MK"/>
          </w:rPr>
          <w:t>Потребни извештаи</w:t>
        </w:r>
        <w:r w:rsidR="0091533F" w:rsidRPr="009A76BB">
          <w:rPr>
            <w:rFonts w:ascii="StobiSerif Regular" w:hAnsi="StobiSerif Regular"/>
            <w:noProof/>
            <w:webHidden/>
            <w:sz w:val="22"/>
            <w:szCs w:val="22"/>
          </w:rPr>
          <w:tab/>
        </w:r>
        <w:r w:rsidR="00C3149C" w:rsidRPr="009A76BB">
          <w:rPr>
            <w:rFonts w:ascii="StobiSerif Regular" w:hAnsi="StobiSerif Regular"/>
            <w:noProof/>
            <w:webHidden/>
            <w:sz w:val="22"/>
            <w:szCs w:val="22"/>
          </w:rPr>
          <w:fldChar w:fldCharType="begin"/>
        </w:r>
        <w:r w:rsidR="0091533F" w:rsidRPr="009A76BB">
          <w:rPr>
            <w:rFonts w:ascii="StobiSerif Regular" w:hAnsi="StobiSerif Regular"/>
            <w:noProof/>
            <w:webHidden/>
            <w:sz w:val="22"/>
            <w:szCs w:val="22"/>
          </w:rPr>
          <w:instrText xml:space="preserve"> PAGEREF _Toc47100648 \h </w:instrText>
        </w:r>
        <w:r w:rsidR="00C3149C" w:rsidRPr="009A76BB">
          <w:rPr>
            <w:rFonts w:ascii="StobiSerif Regular" w:hAnsi="StobiSerif Regular"/>
            <w:noProof/>
            <w:webHidden/>
            <w:sz w:val="22"/>
            <w:szCs w:val="22"/>
          </w:rPr>
        </w:r>
        <w:r w:rsidR="00C3149C" w:rsidRPr="009A76BB">
          <w:rPr>
            <w:rFonts w:ascii="StobiSerif Regular" w:hAnsi="StobiSerif Regular"/>
            <w:noProof/>
            <w:webHidden/>
            <w:sz w:val="22"/>
            <w:szCs w:val="22"/>
          </w:rPr>
          <w:fldChar w:fldCharType="separate"/>
        </w:r>
        <w:r w:rsidR="00E8698D">
          <w:rPr>
            <w:rFonts w:ascii="StobiSerif Regular" w:hAnsi="StobiSerif Regular"/>
            <w:noProof/>
            <w:webHidden/>
            <w:sz w:val="22"/>
            <w:szCs w:val="22"/>
          </w:rPr>
          <w:t>22</w:t>
        </w:r>
        <w:r w:rsidR="00C3149C" w:rsidRPr="009A76BB">
          <w:rPr>
            <w:rFonts w:ascii="StobiSerif Regular" w:hAnsi="StobiSerif Regular"/>
            <w:noProof/>
            <w:webHidden/>
            <w:sz w:val="22"/>
            <w:szCs w:val="22"/>
          </w:rPr>
          <w:fldChar w:fldCharType="end"/>
        </w:r>
      </w:hyperlink>
    </w:p>
    <w:p w14:paraId="32EFE700" w14:textId="77777777" w:rsidR="0091533F" w:rsidRPr="009A76BB" w:rsidRDefault="00677F43">
      <w:pPr>
        <w:pStyle w:val="TOC1"/>
        <w:rPr>
          <w:rFonts w:ascii="StobiSerif Regular" w:eastAsiaTheme="minorEastAsia" w:hAnsi="StobiSerif Regular" w:cstheme="minorBidi"/>
          <w:b w:val="0"/>
          <w:noProof/>
          <w:sz w:val="22"/>
          <w:szCs w:val="22"/>
        </w:rPr>
      </w:pPr>
      <w:hyperlink w:anchor="_Toc47100649" w:history="1">
        <w:r w:rsidR="0091533F" w:rsidRPr="009A76BB">
          <w:rPr>
            <w:rStyle w:val="Hyperlink"/>
            <w:rFonts w:ascii="StobiSerif Regular" w:hAnsi="StobiSerif Regular" w:cs="Arial"/>
            <w:noProof/>
            <w:sz w:val="22"/>
            <w:szCs w:val="22"/>
            <w:lang w:val="mk-MK"/>
          </w:rPr>
          <w:t>7.</w:t>
        </w:r>
        <w:r w:rsidR="0091533F" w:rsidRPr="009A76BB">
          <w:rPr>
            <w:rFonts w:ascii="StobiSerif Regular" w:eastAsiaTheme="minorEastAsia" w:hAnsi="StobiSerif Regular" w:cstheme="minorBidi"/>
            <w:b w:val="0"/>
            <w:noProof/>
            <w:sz w:val="22"/>
            <w:szCs w:val="22"/>
          </w:rPr>
          <w:tab/>
        </w:r>
        <w:r w:rsidR="0091533F" w:rsidRPr="009A76BB">
          <w:rPr>
            <w:rStyle w:val="Hyperlink"/>
            <w:rFonts w:ascii="StobiSerif Regular" w:hAnsi="StobiSerif Regular" w:cs="Arial"/>
            <w:noProof/>
            <w:sz w:val="22"/>
            <w:szCs w:val="22"/>
            <w:lang w:val="mk-MK"/>
          </w:rPr>
          <w:t>Персонал на Консултантот</w:t>
        </w:r>
        <w:r w:rsidR="0091533F" w:rsidRPr="009A76BB">
          <w:rPr>
            <w:rFonts w:ascii="StobiSerif Regular" w:hAnsi="StobiSerif Regular"/>
            <w:noProof/>
            <w:webHidden/>
            <w:sz w:val="22"/>
            <w:szCs w:val="22"/>
          </w:rPr>
          <w:tab/>
        </w:r>
        <w:r w:rsidR="00C3149C" w:rsidRPr="009A76BB">
          <w:rPr>
            <w:rFonts w:ascii="StobiSerif Regular" w:hAnsi="StobiSerif Regular"/>
            <w:noProof/>
            <w:webHidden/>
            <w:sz w:val="22"/>
            <w:szCs w:val="22"/>
          </w:rPr>
          <w:fldChar w:fldCharType="begin"/>
        </w:r>
        <w:r w:rsidR="0091533F" w:rsidRPr="009A76BB">
          <w:rPr>
            <w:rFonts w:ascii="StobiSerif Regular" w:hAnsi="StobiSerif Regular"/>
            <w:noProof/>
            <w:webHidden/>
            <w:sz w:val="22"/>
            <w:szCs w:val="22"/>
          </w:rPr>
          <w:instrText xml:space="preserve"> PAGEREF _Toc47100649 \h </w:instrText>
        </w:r>
        <w:r w:rsidR="00C3149C" w:rsidRPr="009A76BB">
          <w:rPr>
            <w:rFonts w:ascii="StobiSerif Regular" w:hAnsi="StobiSerif Regular"/>
            <w:noProof/>
            <w:webHidden/>
            <w:sz w:val="22"/>
            <w:szCs w:val="22"/>
          </w:rPr>
        </w:r>
        <w:r w:rsidR="00C3149C" w:rsidRPr="009A76BB">
          <w:rPr>
            <w:rFonts w:ascii="StobiSerif Regular" w:hAnsi="StobiSerif Regular"/>
            <w:noProof/>
            <w:webHidden/>
            <w:sz w:val="22"/>
            <w:szCs w:val="22"/>
          </w:rPr>
          <w:fldChar w:fldCharType="separate"/>
        </w:r>
        <w:r w:rsidR="00E8698D">
          <w:rPr>
            <w:rFonts w:ascii="StobiSerif Regular" w:hAnsi="StobiSerif Regular"/>
            <w:noProof/>
            <w:webHidden/>
            <w:sz w:val="22"/>
            <w:szCs w:val="22"/>
          </w:rPr>
          <w:t>35</w:t>
        </w:r>
        <w:r w:rsidR="00C3149C" w:rsidRPr="009A76BB">
          <w:rPr>
            <w:rFonts w:ascii="StobiSerif Regular" w:hAnsi="StobiSerif Regular"/>
            <w:noProof/>
            <w:webHidden/>
            <w:sz w:val="22"/>
            <w:szCs w:val="22"/>
          </w:rPr>
          <w:fldChar w:fldCharType="end"/>
        </w:r>
      </w:hyperlink>
    </w:p>
    <w:p w14:paraId="387DC870" w14:textId="77777777" w:rsidR="0091533F" w:rsidRPr="009A76BB" w:rsidRDefault="00677F43">
      <w:pPr>
        <w:pStyle w:val="TOC1"/>
        <w:rPr>
          <w:rFonts w:ascii="StobiSerif Regular" w:eastAsiaTheme="minorEastAsia" w:hAnsi="StobiSerif Regular" w:cstheme="minorBidi"/>
          <w:b w:val="0"/>
          <w:noProof/>
          <w:sz w:val="22"/>
          <w:szCs w:val="22"/>
        </w:rPr>
      </w:pPr>
      <w:hyperlink w:anchor="_Toc47100650" w:history="1">
        <w:r w:rsidR="0091533F" w:rsidRPr="009A76BB">
          <w:rPr>
            <w:rStyle w:val="Hyperlink"/>
            <w:rFonts w:ascii="StobiSerif Regular" w:hAnsi="StobiSerif Regular" w:cs="Arial"/>
            <w:noProof/>
            <w:sz w:val="22"/>
            <w:szCs w:val="22"/>
            <w:lang w:val="mk-MK"/>
          </w:rPr>
          <w:t>8.</w:t>
        </w:r>
        <w:r w:rsidR="0091533F" w:rsidRPr="009A76BB">
          <w:rPr>
            <w:rFonts w:ascii="StobiSerif Regular" w:eastAsiaTheme="minorEastAsia" w:hAnsi="StobiSerif Regular" w:cstheme="minorBidi"/>
            <w:b w:val="0"/>
            <w:noProof/>
            <w:sz w:val="22"/>
            <w:szCs w:val="22"/>
          </w:rPr>
          <w:tab/>
        </w:r>
        <w:r w:rsidR="0091533F" w:rsidRPr="009A76BB">
          <w:rPr>
            <w:rStyle w:val="Hyperlink"/>
            <w:rFonts w:ascii="StobiSerif Regular" w:hAnsi="StobiSerif Regular" w:cs="Arial"/>
            <w:noProof/>
            <w:sz w:val="22"/>
            <w:szCs w:val="22"/>
            <w:lang w:val="mk-MK"/>
          </w:rPr>
          <w:t>Профил на компанијата и квалификациски критеируми</w:t>
        </w:r>
        <w:r w:rsidR="0091533F" w:rsidRPr="009A76BB">
          <w:rPr>
            <w:rFonts w:ascii="StobiSerif Regular" w:hAnsi="StobiSerif Regular"/>
            <w:noProof/>
            <w:webHidden/>
            <w:sz w:val="22"/>
            <w:szCs w:val="22"/>
          </w:rPr>
          <w:tab/>
        </w:r>
        <w:r w:rsidR="00C3149C" w:rsidRPr="009A76BB">
          <w:rPr>
            <w:rFonts w:ascii="StobiSerif Regular" w:hAnsi="StobiSerif Regular"/>
            <w:noProof/>
            <w:webHidden/>
            <w:sz w:val="22"/>
            <w:szCs w:val="22"/>
          </w:rPr>
          <w:fldChar w:fldCharType="begin"/>
        </w:r>
        <w:r w:rsidR="0091533F" w:rsidRPr="009A76BB">
          <w:rPr>
            <w:rFonts w:ascii="StobiSerif Regular" w:hAnsi="StobiSerif Regular"/>
            <w:noProof/>
            <w:webHidden/>
            <w:sz w:val="22"/>
            <w:szCs w:val="22"/>
          </w:rPr>
          <w:instrText xml:space="preserve"> PAGEREF _Toc47100650 \h </w:instrText>
        </w:r>
        <w:r w:rsidR="00C3149C" w:rsidRPr="009A76BB">
          <w:rPr>
            <w:rFonts w:ascii="StobiSerif Regular" w:hAnsi="StobiSerif Regular"/>
            <w:noProof/>
            <w:webHidden/>
            <w:sz w:val="22"/>
            <w:szCs w:val="22"/>
          </w:rPr>
        </w:r>
        <w:r w:rsidR="00C3149C" w:rsidRPr="009A76BB">
          <w:rPr>
            <w:rFonts w:ascii="StobiSerif Regular" w:hAnsi="StobiSerif Regular"/>
            <w:noProof/>
            <w:webHidden/>
            <w:sz w:val="22"/>
            <w:szCs w:val="22"/>
          </w:rPr>
          <w:fldChar w:fldCharType="separate"/>
        </w:r>
        <w:r w:rsidR="00E8698D">
          <w:rPr>
            <w:rFonts w:ascii="StobiSerif Regular" w:hAnsi="StobiSerif Regular"/>
            <w:noProof/>
            <w:webHidden/>
            <w:sz w:val="22"/>
            <w:szCs w:val="22"/>
          </w:rPr>
          <w:t>36</w:t>
        </w:r>
        <w:r w:rsidR="00C3149C" w:rsidRPr="009A76BB">
          <w:rPr>
            <w:rFonts w:ascii="StobiSerif Regular" w:hAnsi="StobiSerif Regular"/>
            <w:noProof/>
            <w:webHidden/>
            <w:sz w:val="22"/>
            <w:szCs w:val="22"/>
          </w:rPr>
          <w:fldChar w:fldCharType="end"/>
        </w:r>
      </w:hyperlink>
    </w:p>
    <w:p w14:paraId="4C7F3792" w14:textId="77777777" w:rsidR="0091533F" w:rsidRPr="009A76BB" w:rsidRDefault="00677F43">
      <w:pPr>
        <w:pStyle w:val="TOC1"/>
        <w:rPr>
          <w:rFonts w:ascii="StobiSerif Regular" w:eastAsiaTheme="minorEastAsia" w:hAnsi="StobiSerif Regular" w:cstheme="minorBidi"/>
          <w:b w:val="0"/>
          <w:noProof/>
          <w:sz w:val="22"/>
          <w:szCs w:val="22"/>
        </w:rPr>
      </w:pPr>
      <w:hyperlink w:anchor="_Toc47100654" w:history="1">
        <w:r w:rsidR="0091533F" w:rsidRPr="009A76BB">
          <w:rPr>
            <w:rStyle w:val="Hyperlink"/>
            <w:rFonts w:ascii="StobiSerif Regular" w:hAnsi="StobiSerif Regular" w:cs="Arial"/>
            <w:noProof/>
            <w:sz w:val="22"/>
            <w:szCs w:val="22"/>
            <w:lang w:val="mk-MK"/>
          </w:rPr>
          <w:t>9.</w:t>
        </w:r>
        <w:r w:rsidR="0091533F" w:rsidRPr="009A76BB">
          <w:rPr>
            <w:rFonts w:ascii="StobiSerif Regular" w:eastAsiaTheme="minorEastAsia" w:hAnsi="StobiSerif Regular" w:cstheme="minorBidi"/>
            <w:b w:val="0"/>
            <w:noProof/>
            <w:sz w:val="22"/>
            <w:szCs w:val="22"/>
          </w:rPr>
          <w:tab/>
        </w:r>
        <w:r w:rsidR="0091533F" w:rsidRPr="009A76BB">
          <w:rPr>
            <w:rStyle w:val="Hyperlink"/>
            <w:rFonts w:ascii="StobiSerif Regular" w:hAnsi="StobiSerif Regular" w:cs="Arial"/>
            <w:noProof/>
            <w:sz w:val="22"/>
            <w:szCs w:val="22"/>
            <w:lang w:val="mk-MK"/>
          </w:rPr>
          <w:t>Имплементација на Договорот</w:t>
        </w:r>
        <w:r w:rsidR="0091533F" w:rsidRPr="009A76BB">
          <w:rPr>
            <w:rFonts w:ascii="StobiSerif Regular" w:hAnsi="StobiSerif Regular"/>
            <w:noProof/>
            <w:webHidden/>
            <w:sz w:val="22"/>
            <w:szCs w:val="22"/>
          </w:rPr>
          <w:tab/>
        </w:r>
        <w:r w:rsidR="00C3149C" w:rsidRPr="009A76BB">
          <w:rPr>
            <w:rFonts w:ascii="StobiSerif Regular" w:hAnsi="StobiSerif Regular"/>
            <w:noProof/>
            <w:webHidden/>
            <w:sz w:val="22"/>
            <w:szCs w:val="22"/>
          </w:rPr>
          <w:fldChar w:fldCharType="begin"/>
        </w:r>
        <w:r w:rsidR="0091533F" w:rsidRPr="009A76BB">
          <w:rPr>
            <w:rFonts w:ascii="StobiSerif Regular" w:hAnsi="StobiSerif Regular"/>
            <w:noProof/>
            <w:webHidden/>
            <w:sz w:val="22"/>
            <w:szCs w:val="22"/>
          </w:rPr>
          <w:instrText xml:space="preserve"> PAGEREF _Toc47100654 \h </w:instrText>
        </w:r>
        <w:r w:rsidR="00C3149C" w:rsidRPr="009A76BB">
          <w:rPr>
            <w:rFonts w:ascii="StobiSerif Regular" w:hAnsi="StobiSerif Regular"/>
            <w:noProof/>
            <w:webHidden/>
            <w:sz w:val="22"/>
            <w:szCs w:val="22"/>
          </w:rPr>
        </w:r>
        <w:r w:rsidR="00C3149C" w:rsidRPr="009A76BB">
          <w:rPr>
            <w:rFonts w:ascii="StobiSerif Regular" w:hAnsi="StobiSerif Regular"/>
            <w:noProof/>
            <w:webHidden/>
            <w:sz w:val="22"/>
            <w:szCs w:val="22"/>
          </w:rPr>
          <w:fldChar w:fldCharType="separate"/>
        </w:r>
        <w:r w:rsidR="00E8698D">
          <w:rPr>
            <w:rFonts w:ascii="StobiSerif Regular" w:hAnsi="StobiSerif Regular"/>
            <w:noProof/>
            <w:webHidden/>
            <w:sz w:val="22"/>
            <w:szCs w:val="22"/>
          </w:rPr>
          <w:t>44</w:t>
        </w:r>
        <w:r w:rsidR="00C3149C" w:rsidRPr="009A76BB">
          <w:rPr>
            <w:rFonts w:ascii="StobiSerif Regular" w:hAnsi="StobiSerif Regular"/>
            <w:noProof/>
            <w:webHidden/>
            <w:sz w:val="22"/>
            <w:szCs w:val="22"/>
          </w:rPr>
          <w:fldChar w:fldCharType="end"/>
        </w:r>
      </w:hyperlink>
    </w:p>
    <w:p w14:paraId="4783AF6F" w14:textId="77777777" w:rsidR="0091533F" w:rsidRPr="009A76BB" w:rsidRDefault="00677F43">
      <w:pPr>
        <w:pStyle w:val="TOC1"/>
        <w:rPr>
          <w:rFonts w:ascii="StobiSerif Regular" w:eastAsiaTheme="minorEastAsia" w:hAnsi="StobiSerif Regular" w:cstheme="minorBidi"/>
          <w:b w:val="0"/>
          <w:noProof/>
          <w:sz w:val="22"/>
          <w:szCs w:val="22"/>
        </w:rPr>
      </w:pPr>
      <w:hyperlink w:anchor="_Toc47100657" w:history="1">
        <w:r w:rsidR="0091533F" w:rsidRPr="009A76BB">
          <w:rPr>
            <w:rStyle w:val="Hyperlink"/>
            <w:rFonts w:ascii="StobiSerif Regular" w:hAnsi="StobiSerif Regular"/>
            <w:noProof/>
            <w:sz w:val="22"/>
            <w:szCs w:val="22"/>
            <w:lang w:val="mk-MK"/>
          </w:rPr>
          <w:t>Анекс 1 Опис на задачите и овластувања на Клучниот персонал.</w:t>
        </w:r>
        <w:r w:rsidR="0091533F" w:rsidRPr="009A76BB">
          <w:rPr>
            <w:rFonts w:ascii="StobiSerif Regular" w:hAnsi="StobiSerif Regular"/>
            <w:noProof/>
            <w:webHidden/>
            <w:sz w:val="22"/>
            <w:szCs w:val="22"/>
          </w:rPr>
          <w:tab/>
        </w:r>
        <w:r w:rsidR="00C3149C" w:rsidRPr="009A76BB">
          <w:rPr>
            <w:rFonts w:ascii="StobiSerif Regular" w:hAnsi="StobiSerif Regular"/>
            <w:noProof/>
            <w:webHidden/>
            <w:sz w:val="22"/>
            <w:szCs w:val="22"/>
          </w:rPr>
          <w:fldChar w:fldCharType="begin"/>
        </w:r>
        <w:r w:rsidR="0091533F" w:rsidRPr="009A76BB">
          <w:rPr>
            <w:rFonts w:ascii="StobiSerif Regular" w:hAnsi="StobiSerif Regular"/>
            <w:noProof/>
            <w:webHidden/>
            <w:sz w:val="22"/>
            <w:szCs w:val="22"/>
          </w:rPr>
          <w:instrText xml:space="preserve"> PAGEREF _Toc47100657 \h </w:instrText>
        </w:r>
        <w:r w:rsidR="00C3149C" w:rsidRPr="009A76BB">
          <w:rPr>
            <w:rFonts w:ascii="StobiSerif Regular" w:hAnsi="StobiSerif Regular"/>
            <w:noProof/>
            <w:webHidden/>
            <w:sz w:val="22"/>
            <w:szCs w:val="22"/>
          </w:rPr>
        </w:r>
        <w:r w:rsidR="00C3149C" w:rsidRPr="009A76BB">
          <w:rPr>
            <w:rFonts w:ascii="StobiSerif Regular" w:hAnsi="StobiSerif Regular"/>
            <w:noProof/>
            <w:webHidden/>
            <w:sz w:val="22"/>
            <w:szCs w:val="22"/>
          </w:rPr>
          <w:fldChar w:fldCharType="separate"/>
        </w:r>
        <w:r w:rsidR="00E8698D">
          <w:rPr>
            <w:rFonts w:ascii="StobiSerif Regular" w:hAnsi="StobiSerif Regular"/>
            <w:noProof/>
            <w:webHidden/>
            <w:sz w:val="22"/>
            <w:szCs w:val="22"/>
          </w:rPr>
          <w:t>47</w:t>
        </w:r>
        <w:r w:rsidR="00C3149C" w:rsidRPr="009A76BB">
          <w:rPr>
            <w:rFonts w:ascii="StobiSerif Regular" w:hAnsi="StobiSerif Regular"/>
            <w:noProof/>
            <w:webHidden/>
            <w:sz w:val="22"/>
            <w:szCs w:val="22"/>
          </w:rPr>
          <w:fldChar w:fldCharType="end"/>
        </w:r>
      </w:hyperlink>
    </w:p>
    <w:p w14:paraId="21EE1589" w14:textId="77777777" w:rsidR="00432BB5" w:rsidRPr="009A76BB" w:rsidRDefault="00C3149C" w:rsidP="00FD4A03">
      <w:pPr>
        <w:spacing w:line="276" w:lineRule="auto"/>
        <w:rPr>
          <w:rFonts w:ascii="StobiSerif Regular" w:hAnsi="StobiSerif Regular" w:cs="Arial"/>
          <w:bCs/>
          <w:sz w:val="22"/>
          <w:szCs w:val="22"/>
        </w:rPr>
        <w:sectPr w:rsidR="00432BB5" w:rsidRPr="009A76BB" w:rsidSect="00A43695">
          <w:headerReference w:type="default" r:id="rId11"/>
          <w:footerReference w:type="default" r:id="rId12"/>
          <w:endnotePr>
            <w:numFmt w:val="decimal"/>
          </w:endnotePr>
          <w:pgSz w:w="11907" w:h="16840" w:code="9"/>
          <w:pgMar w:top="1418" w:right="1750" w:bottom="1418" w:left="1134" w:header="567" w:footer="567" w:gutter="0"/>
          <w:cols w:space="720"/>
          <w:noEndnote/>
          <w:docGrid w:linePitch="326"/>
        </w:sectPr>
      </w:pPr>
      <w:r w:rsidRPr="009A76BB">
        <w:rPr>
          <w:rFonts w:ascii="StobiSerif Regular" w:hAnsi="StobiSerif Regular" w:cs="Arial"/>
          <w:color w:val="00B050"/>
          <w:sz w:val="22"/>
          <w:szCs w:val="22"/>
        </w:rPr>
        <w:fldChar w:fldCharType="end"/>
      </w:r>
    </w:p>
    <w:p w14:paraId="45BCE4F0" w14:textId="77777777" w:rsidR="00432BB5" w:rsidRPr="009A76BB" w:rsidRDefault="00666191" w:rsidP="00CE3C27">
      <w:pPr>
        <w:pStyle w:val="Heading1"/>
        <w:keepNext/>
        <w:numPr>
          <w:ilvl w:val="0"/>
          <w:numId w:val="54"/>
        </w:numPr>
        <w:suppressAutoHyphens w:val="0"/>
        <w:overflowPunct/>
        <w:autoSpaceDE/>
        <w:autoSpaceDN/>
        <w:adjustRightInd/>
        <w:spacing w:before="400" w:after="240" w:line="276" w:lineRule="auto"/>
        <w:textAlignment w:val="auto"/>
        <w:rPr>
          <w:rFonts w:ascii="StobiSerif Regular" w:hAnsi="StobiSerif Regular" w:cs="Arial"/>
          <w:sz w:val="22"/>
          <w:szCs w:val="22"/>
        </w:rPr>
      </w:pPr>
      <w:bookmarkStart w:id="5" w:name="_Toc47100643"/>
      <w:r w:rsidRPr="009A76BB">
        <w:rPr>
          <w:rFonts w:ascii="StobiSerif Regular" w:hAnsi="StobiSerif Regular" w:cs="Arial"/>
          <w:sz w:val="22"/>
          <w:szCs w:val="22"/>
          <w:lang w:val="mk-MK"/>
        </w:rPr>
        <w:lastRenderedPageBreak/>
        <w:t>Информации за проектот</w:t>
      </w:r>
      <w:bookmarkEnd w:id="5"/>
    </w:p>
    <w:p w14:paraId="7AA79F8E" w14:textId="77777777" w:rsidR="00F40651" w:rsidRPr="009A76BB" w:rsidRDefault="00F40651" w:rsidP="00FD4A03">
      <w:pPr>
        <w:spacing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Ед</w:t>
      </w:r>
      <w:r w:rsidR="00666191" w:rsidRPr="009A76BB">
        <w:rPr>
          <w:rFonts w:ascii="StobiSerif Regular" w:hAnsi="StobiSerif Regular" w:cs="Arial"/>
          <w:sz w:val="22"/>
          <w:szCs w:val="22"/>
          <w:lang w:val="mk-MK"/>
        </w:rPr>
        <w:t>ен од стратешките приоритети</w:t>
      </w:r>
      <w:r w:rsidRPr="009A76BB">
        <w:rPr>
          <w:rFonts w:ascii="StobiSerif Regular" w:hAnsi="StobiSerif Regular" w:cs="Arial"/>
          <w:sz w:val="22"/>
          <w:szCs w:val="22"/>
          <w:lang w:val="mk-MK"/>
        </w:rPr>
        <w:t xml:space="preserve"> на Владата на Република Северна Македонија е разв</w:t>
      </w:r>
      <w:r w:rsidR="00666191" w:rsidRPr="009A76BB">
        <w:rPr>
          <w:rFonts w:ascii="StobiSerif Regular" w:hAnsi="StobiSerif Regular" w:cs="Arial"/>
          <w:sz w:val="22"/>
          <w:szCs w:val="22"/>
          <w:lang w:val="mk-MK"/>
        </w:rPr>
        <w:t>ој</w:t>
      </w:r>
      <w:r w:rsidRPr="009A76BB">
        <w:rPr>
          <w:rFonts w:ascii="StobiSerif Regular" w:hAnsi="StobiSerif Regular" w:cs="Arial"/>
          <w:sz w:val="22"/>
          <w:szCs w:val="22"/>
          <w:lang w:val="mk-MK"/>
        </w:rPr>
        <w:t xml:space="preserve"> на функционал</w:t>
      </w:r>
      <w:r w:rsidR="00666191" w:rsidRPr="009A76BB">
        <w:rPr>
          <w:rFonts w:ascii="StobiSerif Regular" w:hAnsi="StobiSerif Regular" w:cs="Arial"/>
          <w:sz w:val="22"/>
          <w:szCs w:val="22"/>
          <w:lang w:val="mk-MK"/>
        </w:rPr>
        <w:t>на</w:t>
      </w:r>
      <w:r w:rsidRPr="009A76BB">
        <w:rPr>
          <w:rFonts w:ascii="StobiSerif Regular" w:hAnsi="StobiSerif Regular" w:cs="Arial"/>
          <w:sz w:val="22"/>
          <w:szCs w:val="22"/>
          <w:lang w:val="mk-MK"/>
        </w:rPr>
        <w:t>, безбедн</w:t>
      </w:r>
      <w:r w:rsidR="00666191" w:rsidRPr="009A76BB">
        <w:rPr>
          <w:rFonts w:ascii="StobiSerif Regular" w:hAnsi="StobiSerif Regular" w:cs="Arial"/>
          <w:sz w:val="22"/>
          <w:szCs w:val="22"/>
          <w:lang w:val="mk-MK"/>
        </w:rPr>
        <w:t>а</w:t>
      </w:r>
      <w:r w:rsidRPr="009A76BB">
        <w:rPr>
          <w:rFonts w:ascii="StobiSerif Regular" w:hAnsi="StobiSerif Regular" w:cs="Arial"/>
          <w:sz w:val="22"/>
          <w:szCs w:val="22"/>
          <w:lang w:val="mk-MK"/>
        </w:rPr>
        <w:t xml:space="preserve"> и одржлив</w:t>
      </w:r>
      <w:r w:rsidR="00666191" w:rsidRPr="009A76BB">
        <w:rPr>
          <w:rFonts w:ascii="StobiSerif Regular" w:hAnsi="StobiSerif Regular" w:cs="Arial"/>
          <w:sz w:val="22"/>
          <w:szCs w:val="22"/>
          <w:lang w:val="mk-MK"/>
        </w:rPr>
        <w:t>а</w:t>
      </w:r>
      <w:r w:rsidRPr="009A76BB">
        <w:rPr>
          <w:rFonts w:ascii="StobiSerif Regular" w:hAnsi="StobiSerif Regular" w:cs="Arial"/>
          <w:sz w:val="22"/>
          <w:szCs w:val="22"/>
          <w:lang w:val="mk-MK"/>
        </w:rPr>
        <w:t xml:space="preserve"> инфраструктура на</w:t>
      </w:r>
      <w:r w:rsidR="00666191" w:rsidRPr="009A76BB">
        <w:rPr>
          <w:rFonts w:ascii="StobiSerif Regular" w:hAnsi="StobiSerif Regular" w:cs="Arial"/>
          <w:sz w:val="22"/>
          <w:szCs w:val="22"/>
          <w:lang w:val="mk-MK"/>
        </w:rPr>
        <w:t xml:space="preserve"> </w:t>
      </w:r>
      <w:r w:rsidR="00352EBE" w:rsidRPr="009A76BB">
        <w:rPr>
          <w:rFonts w:ascii="StobiSerif Regular" w:hAnsi="StobiSerif Regular" w:cs="Arial"/>
          <w:sz w:val="22"/>
          <w:szCs w:val="22"/>
          <w:lang w:val="mk-MK"/>
        </w:rPr>
        <w:t xml:space="preserve">државните </w:t>
      </w:r>
      <w:r w:rsidRPr="009A76BB">
        <w:rPr>
          <w:rFonts w:ascii="StobiSerif Regular" w:hAnsi="StobiSerif Regular" w:cs="Arial"/>
          <w:sz w:val="22"/>
          <w:szCs w:val="22"/>
          <w:lang w:val="mk-MK"/>
        </w:rPr>
        <w:t>патишта како клуче</w:t>
      </w:r>
      <w:r w:rsidR="00666191" w:rsidRPr="009A76BB">
        <w:rPr>
          <w:rFonts w:ascii="StobiSerif Regular" w:hAnsi="StobiSerif Regular" w:cs="Arial"/>
          <w:sz w:val="22"/>
          <w:szCs w:val="22"/>
          <w:lang w:val="mk-MK"/>
        </w:rPr>
        <w:t>н</w:t>
      </w:r>
      <w:r w:rsidRPr="009A76BB">
        <w:rPr>
          <w:rFonts w:ascii="StobiSerif Regular" w:hAnsi="StobiSerif Regular" w:cs="Arial"/>
          <w:sz w:val="22"/>
          <w:szCs w:val="22"/>
          <w:lang w:val="mk-MK"/>
        </w:rPr>
        <w:t xml:space="preserve"> фактор за создавање </w:t>
      </w:r>
      <w:r w:rsidR="004D18B1" w:rsidRPr="009A76BB">
        <w:rPr>
          <w:rFonts w:ascii="StobiSerif Regular" w:hAnsi="StobiSerif Regular" w:cs="Arial"/>
          <w:sz w:val="22"/>
          <w:szCs w:val="22"/>
          <w:lang w:val="mk-MK"/>
        </w:rPr>
        <w:t>ра</w:t>
      </w:r>
      <w:r w:rsidR="00DE307E" w:rsidRPr="009A76BB">
        <w:rPr>
          <w:rFonts w:ascii="StobiSerif Regular" w:hAnsi="StobiSerif Regular" w:cs="Arial"/>
          <w:sz w:val="22"/>
          <w:szCs w:val="22"/>
          <w:lang w:val="mk-MK"/>
        </w:rPr>
        <w:t>м</w:t>
      </w:r>
      <w:r w:rsidR="004D18B1" w:rsidRPr="009A76BB">
        <w:rPr>
          <w:rFonts w:ascii="StobiSerif Regular" w:hAnsi="StobiSerif Regular" w:cs="Arial"/>
          <w:sz w:val="22"/>
          <w:szCs w:val="22"/>
          <w:lang w:val="mk-MK"/>
        </w:rPr>
        <w:t xml:space="preserve">нотежа во </w:t>
      </w:r>
      <w:r w:rsidRPr="009A76BB">
        <w:rPr>
          <w:rFonts w:ascii="StobiSerif Regular" w:hAnsi="StobiSerif Regular" w:cs="Arial"/>
          <w:sz w:val="22"/>
          <w:szCs w:val="22"/>
          <w:lang w:val="mk-MK"/>
        </w:rPr>
        <w:t>економија</w:t>
      </w:r>
      <w:r w:rsidR="004D18B1" w:rsidRPr="009A76BB">
        <w:rPr>
          <w:rFonts w:ascii="StobiSerif Regular" w:hAnsi="StobiSerif Regular" w:cs="Arial"/>
          <w:sz w:val="22"/>
          <w:szCs w:val="22"/>
          <w:lang w:val="mk-MK"/>
        </w:rPr>
        <w:t>та</w:t>
      </w:r>
      <w:r w:rsidRPr="009A76BB">
        <w:rPr>
          <w:rFonts w:ascii="StobiSerif Regular" w:hAnsi="StobiSerif Regular" w:cs="Arial"/>
          <w:sz w:val="22"/>
          <w:szCs w:val="22"/>
          <w:lang w:val="mk-MK"/>
        </w:rPr>
        <w:t xml:space="preserve"> и </w:t>
      </w:r>
      <w:r w:rsidR="004D18B1" w:rsidRPr="009A76BB">
        <w:rPr>
          <w:rFonts w:ascii="StobiSerif Regular" w:hAnsi="StobiSerif Regular" w:cs="Arial"/>
          <w:sz w:val="22"/>
          <w:szCs w:val="22"/>
          <w:lang w:val="mk-MK"/>
        </w:rPr>
        <w:t xml:space="preserve">во </w:t>
      </w:r>
      <w:r w:rsidR="00666191" w:rsidRPr="009A76BB">
        <w:rPr>
          <w:rFonts w:ascii="StobiSerif Regular" w:hAnsi="StobiSerif Regular" w:cs="Arial"/>
          <w:sz w:val="22"/>
          <w:szCs w:val="22"/>
          <w:lang w:val="mk-MK"/>
        </w:rPr>
        <w:t>општествен</w:t>
      </w:r>
      <w:r w:rsidR="004D18B1" w:rsidRPr="009A76BB">
        <w:rPr>
          <w:rFonts w:ascii="StobiSerif Regular" w:hAnsi="StobiSerif Regular" w:cs="Arial"/>
          <w:sz w:val="22"/>
          <w:szCs w:val="22"/>
          <w:lang w:val="mk-MK"/>
        </w:rPr>
        <w:t>иот</w:t>
      </w:r>
      <w:r w:rsidR="00666191" w:rsidRPr="009A76BB">
        <w:rPr>
          <w:rFonts w:ascii="StobiSerif Regular" w:hAnsi="StobiSerif Regular" w:cs="Arial"/>
          <w:sz w:val="22"/>
          <w:szCs w:val="22"/>
          <w:lang w:val="mk-MK"/>
        </w:rPr>
        <w:t xml:space="preserve"> и регионален развој</w:t>
      </w:r>
      <w:r w:rsidRPr="009A76BB">
        <w:rPr>
          <w:rFonts w:ascii="StobiSerif Regular" w:hAnsi="StobiSerif Regular" w:cs="Arial"/>
          <w:sz w:val="22"/>
          <w:szCs w:val="22"/>
          <w:lang w:val="mk-MK"/>
        </w:rPr>
        <w:t xml:space="preserve">, заштита на </w:t>
      </w:r>
      <w:r w:rsidR="004754B4" w:rsidRPr="009A76BB">
        <w:rPr>
          <w:rFonts w:ascii="StobiSerif Regular" w:hAnsi="StobiSerif Regular" w:cs="Arial"/>
          <w:sz w:val="22"/>
          <w:szCs w:val="22"/>
          <w:lang w:val="mk-MK"/>
        </w:rPr>
        <w:t>ж</w:t>
      </w:r>
      <w:r w:rsidRPr="009A76BB">
        <w:rPr>
          <w:rFonts w:ascii="StobiSerif Regular" w:hAnsi="StobiSerif Regular" w:cs="Arial"/>
          <w:sz w:val="22"/>
          <w:szCs w:val="22"/>
          <w:lang w:val="mk-MK"/>
        </w:rPr>
        <w:t xml:space="preserve">ивотната средина и подобрување на </w:t>
      </w:r>
      <w:r w:rsidR="004754B4" w:rsidRPr="009A76BB">
        <w:rPr>
          <w:rFonts w:ascii="StobiSerif Regular" w:hAnsi="StobiSerif Regular" w:cs="Arial"/>
          <w:sz w:val="22"/>
          <w:szCs w:val="22"/>
          <w:lang w:val="mk-MK"/>
        </w:rPr>
        <w:t>конкурентноста</w:t>
      </w:r>
      <w:r w:rsidRPr="009A76BB">
        <w:rPr>
          <w:rFonts w:ascii="StobiSerif Regular" w:hAnsi="StobiSerif Regular" w:cs="Arial"/>
          <w:sz w:val="22"/>
          <w:szCs w:val="22"/>
          <w:lang w:val="mk-MK"/>
        </w:rPr>
        <w:t xml:space="preserve"> во Државата.</w:t>
      </w:r>
    </w:p>
    <w:p w14:paraId="0BA0F8A9" w14:textId="33EA9675" w:rsidR="00F40651" w:rsidRPr="009A76BB" w:rsidRDefault="00F40651" w:rsidP="00FD4A03">
      <w:pPr>
        <w:spacing w:before="16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Проектот за поврз</w:t>
      </w:r>
      <w:r w:rsidR="004754B4" w:rsidRPr="009A76BB">
        <w:rPr>
          <w:rFonts w:ascii="StobiSerif Regular" w:hAnsi="StobiSerif Regular" w:cs="Arial"/>
          <w:sz w:val="22"/>
          <w:szCs w:val="22"/>
          <w:lang w:val="mk-MK"/>
        </w:rPr>
        <w:t>у</w:t>
      </w:r>
      <w:r w:rsidR="00DD650C" w:rsidRPr="009A76BB">
        <w:rPr>
          <w:rFonts w:ascii="StobiSerif Regular" w:hAnsi="StobiSerif Regular" w:cs="Arial"/>
          <w:sz w:val="22"/>
          <w:szCs w:val="22"/>
          <w:lang w:val="mk-MK"/>
        </w:rPr>
        <w:t>вање на локални патишта (</w:t>
      </w:r>
      <w:r w:rsidR="00ED4DE7" w:rsidRPr="009A76BB">
        <w:rPr>
          <w:rFonts w:ascii="StobiSerif Regular" w:hAnsi="StobiSerif Regular" w:cs="Arial"/>
          <w:sz w:val="22"/>
          <w:szCs w:val="22"/>
          <w:lang w:val="mk-MK"/>
        </w:rPr>
        <w:t>Проектот</w:t>
      </w:r>
      <w:r w:rsidRPr="009A76BB">
        <w:rPr>
          <w:rFonts w:ascii="StobiSerif Regular" w:hAnsi="StobiSerif Regular" w:cs="Arial"/>
          <w:sz w:val="22"/>
          <w:szCs w:val="22"/>
          <w:lang w:val="mk-MK"/>
        </w:rPr>
        <w:t>) е финансиран преку заем од Меѓународна банка за обнова и развој – Светска банка</w:t>
      </w:r>
      <w:r w:rsidR="004754B4" w:rsidRPr="009A76BB">
        <w:rPr>
          <w:rFonts w:ascii="StobiSerif Regular" w:hAnsi="StobiSerif Regular" w:cs="Arial"/>
          <w:sz w:val="22"/>
          <w:szCs w:val="22"/>
          <w:lang w:val="mk-MK"/>
        </w:rPr>
        <w:t>,</w:t>
      </w:r>
      <w:r w:rsidRPr="009A76BB">
        <w:rPr>
          <w:rFonts w:ascii="StobiSerif Regular" w:hAnsi="StobiSerif Regular" w:cs="Arial"/>
          <w:sz w:val="22"/>
          <w:szCs w:val="22"/>
          <w:lang w:val="mk-MK"/>
        </w:rPr>
        <w:t xml:space="preserve"> со цел да го подобри капацитетот на </w:t>
      </w:r>
      <w:r w:rsidR="004754B4" w:rsidRPr="009A76BB">
        <w:rPr>
          <w:rFonts w:ascii="StobiSerif Regular" w:hAnsi="StobiSerif Regular" w:cs="Arial"/>
          <w:sz w:val="22"/>
          <w:szCs w:val="22"/>
          <w:lang w:val="mk-MK"/>
        </w:rPr>
        <w:t>В</w:t>
      </w:r>
      <w:r w:rsidRPr="009A76BB">
        <w:rPr>
          <w:rFonts w:ascii="StobiSerif Regular" w:hAnsi="StobiSerif Regular" w:cs="Arial"/>
          <w:sz w:val="22"/>
          <w:szCs w:val="22"/>
          <w:lang w:val="mk-MK"/>
        </w:rPr>
        <w:t xml:space="preserve">ладата </w:t>
      </w:r>
      <w:r w:rsidR="002C0E22" w:rsidRPr="009A76BB">
        <w:rPr>
          <w:rFonts w:ascii="StobiSerif Regular" w:hAnsi="StobiSerif Regular" w:cs="Arial"/>
          <w:sz w:val="22"/>
          <w:szCs w:val="22"/>
          <w:lang w:val="mk-MK"/>
        </w:rPr>
        <w:t>на Република Северна Македонија во</w:t>
      </w:r>
      <w:r w:rsidR="004754B4" w:rsidRPr="009A76BB">
        <w:rPr>
          <w:rFonts w:ascii="StobiSerif Regular" w:hAnsi="StobiSerif Regular" w:cs="Arial"/>
          <w:sz w:val="22"/>
          <w:szCs w:val="22"/>
          <w:lang w:val="mk-MK"/>
        </w:rPr>
        <w:t xml:space="preserve"> управување со</w:t>
      </w:r>
      <w:r w:rsidRPr="009A76BB">
        <w:rPr>
          <w:rFonts w:ascii="StobiSerif Regular" w:hAnsi="StobiSerif Regular" w:cs="Arial"/>
          <w:sz w:val="22"/>
          <w:szCs w:val="22"/>
          <w:lang w:val="mk-MK"/>
        </w:rPr>
        <w:t xml:space="preserve"> локалн</w:t>
      </w:r>
      <w:r w:rsidR="004754B4" w:rsidRPr="009A76BB">
        <w:rPr>
          <w:rFonts w:ascii="StobiSerif Regular" w:hAnsi="StobiSerif Regular" w:cs="Arial"/>
          <w:sz w:val="22"/>
          <w:szCs w:val="22"/>
          <w:lang w:val="mk-MK"/>
        </w:rPr>
        <w:t>и</w:t>
      </w:r>
      <w:r w:rsidRPr="009A76BB">
        <w:rPr>
          <w:rFonts w:ascii="StobiSerif Regular" w:hAnsi="StobiSerif Regular" w:cs="Arial"/>
          <w:sz w:val="22"/>
          <w:szCs w:val="22"/>
          <w:lang w:val="mk-MK"/>
        </w:rPr>
        <w:t xml:space="preserve">те патишта и да го подобри пристапот до </w:t>
      </w:r>
      <w:r w:rsidR="004754B4" w:rsidRPr="009A76BB">
        <w:rPr>
          <w:rFonts w:ascii="StobiSerif Regular" w:hAnsi="StobiSerif Regular" w:cs="Arial"/>
          <w:sz w:val="22"/>
          <w:szCs w:val="22"/>
          <w:lang w:val="mk-MK"/>
        </w:rPr>
        <w:t>пазарите</w:t>
      </w:r>
      <w:r w:rsidRPr="009A76BB">
        <w:rPr>
          <w:rFonts w:ascii="StobiSerif Regular" w:hAnsi="StobiSerif Regular" w:cs="Arial"/>
          <w:sz w:val="22"/>
          <w:szCs w:val="22"/>
          <w:lang w:val="mk-MK"/>
        </w:rPr>
        <w:t xml:space="preserve"> и услугите. Една од компонентите на Проектот вклучува градежни работи за </w:t>
      </w:r>
      <w:r w:rsidR="004D18B1" w:rsidRPr="009A76BB">
        <w:rPr>
          <w:rFonts w:ascii="StobiSerif Regular" w:hAnsi="StobiSerif Regular" w:cs="Arial"/>
          <w:sz w:val="22"/>
          <w:szCs w:val="22"/>
          <w:lang w:val="mk-MK"/>
        </w:rPr>
        <w:t xml:space="preserve">рехабилитација и реконструкција </w:t>
      </w:r>
      <w:r w:rsidRPr="009A76BB">
        <w:rPr>
          <w:rFonts w:ascii="StobiSerif Regular" w:hAnsi="StobiSerif Regular" w:cs="Arial"/>
          <w:sz w:val="22"/>
          <w:szCs w:val="22"/>
          <w:lang w:val="mk-MK"/>
        </w:rPr>
        <w:t xml:space="preserve">на </w:t>
      </w:r>
      <w:r w:rsidR="004754B4" w:rsidRPr="009A76BB">
        <w:rPr>
          <w:rFonts w:ascii="StobiSerif Regular" w:hAnsi="StobiSerif Regular" w:cs="Arial"/>
          <w:sz w:val="22"/>
          <w:szCs w:val="22"/>
          <w:lang w:val="mk-MK"/>
        </w:rPr>
        <w:t>околу</w:t>
      </w:r>
      <w:r w:rsidRPr="009A76BB">
        <w:rPr>
          <w:rFonts w:ascii="StobiSerif Regular" w:hAnsi="StobiSerif Regular" w:cs="Arial"/>
          <w:sz w:val="22"/>
          <w:szCs w:val="22"/>
          <w:lang w:val="mk-MK"/>
        </w:rPr>
        <w:t xml:space="preserve"> 450 км локални патишта/улици со цел </w:t>
      </w:r>
      <w:r w:rsidR="004754B4" w:rsidRPr="009A76BB">
        <w:rPr>
          <w:rFonts w:ascii="StobiSerif Regular" w:hAnsi="StobiSerif Regular" w:cs="Arial"/>
          <w:sz w:val="22"/>
          <w:szCs w:val="22"/>
          <w:lang w:val="mk-MK"/>
        </w:rPr>
        <w:t xml:space="preserve">подобрување на </w:t>
      </w:r>
      <w:r w:rsidRPr="009A76BB">
        <w:rPr>
          <w:rFonts w:ascii="StobiSerif Regular" w:hAnsi="StobiSerif Regular" w:cs="Arial"/>
          <w:sz w:val="22"/>
          <w:szCs w:val="22"/>
          <w:lang w:val="mk-MK"/>
        </w:rPr>
        <w:t xml:space="preserve">нивниот квалитет, безбедност и </w:t>
      </w:r>
      <w:r w:rsidR="004754B4" w:rsidRPr="009A76BB">
        <w:rPr>
          <w:rFonts w:ascii="StobiSerif Regular" w:hAnsi="StobiSerif Regular" w:cs="Arial"/>
          <w:sz w:val="22"/>
          <w:szCs w:val="22"/>
          <w:lang w:val="mk-MK"/>
        </w:rPr>
        <w:t>из</w:t>
      </w:r>
      <w:r w:rsidRPr="009A76BB">
        <w:rPr>
          <w:rFonts w:ascii="StobiSerif Regular" w:hAnsi="StobiSerif Regular" w:cs="Arial"/>
          <w:sz w:val="22"/>
          <w:szCs w:val="22"/>
          <w:lang w:val="mk-MK"/>
        </w:rPr>
        <w:t>држливост</w:t>
      </w:r>
      <w:r w:rsidR="004754B4" w:rsidRPr="009A76BB">
        <w:rPr>
          <w:rFonts w:ascii="StobiSerif Regular" w:hAnsi="StobiSerif Regular" w:cs="Arial"/>
          <w:sz w:val="22"/>
          <w:szCs w:val="22"/>
          <w:lang w:val="mk-MK"/>
        </w:rPr>
        <w:t xml:space="preserve">, како и соодветни </w:t>
      </w:r>
      <w:r w:rsidRPr="009A76BB">
        <w:rPr>
          <w:rFonts w:ascii="StobiSerif Regular" w:hAnsi="StobiSerif Regular" w:cs="Arial"/>
          <w:sz w:val="22"/>
          <w:szCs w:val="22"/>
          <w:lang w:val="mk-MK"/>
        </w:rPr>
        <w:t>консултантски услуги за надзор.</w:t>
      </w:r>
    </w:p>
    <w:p w14:paraId="3970186D" w14:textId="40E07CD4" w:rsidR="005304FE" w:rsidRPr="009A76BB" w:rsidRDefault="005304FE" w:rsidP="00FD4A03">
      <w:pPr>
        <w:spacing w:before="16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Проектот за поврзување на локални патишта ќе </w:t>
      </w:r>
      <w:r w:rsidR="002C0E22" w:rsidRPr="009A76BB">
        <w:rPr>
          <w:rFonts w:ascii="StobiSerif Regular" w:hAnsi="StobiSerif Regular" w:cs="Arial"/>
          <w:sz w:val="22"/>
          <w:szCs w:val="22"/>
          <w:lang w:val="mk-MK"/>
        </w:rPr>
        <w:t>се реализира</w:t>
      </w:r>
      <w:r w:rsidRPr="009A76BB">
        <w:rPr>
          <w:rFonts w:ascii="StobiSerif Regular" w:hAnsi="StobiSerif Regular" w:cs="Arial"/>
          <w:sz w:val="22"/>
          <w:szCs w:val="22"/>
          <w:lang w:val="mk-MK"/>
        </w:rPr>
        <w:t xml:space="preserve"> </w:t>
      </w:r>
      <w:r w:rsidR="004754B4" w:rsidRPr="009A76BB">
        <w:rPr>
          <w:rFonts w:ascii="StobiSerif Regular" w:hAnsi="StobiSerif Regular" w:cs="Arial"/>
          <w:sz w:val="22"/>
          <w:szCs w:val="22"/>
          <w:lang w:val="mk-MK"/>
        </w:rPr>
        <w:t>преку</w:t>
      </w:r>
      <w:r w:rsidRPr="009A76BB">
        <w:rPr>
          <w:rFonts w:ascii="StobiSerif Regular" w:hAnsi="StobiSerif Regular" w:cs="Arial"/>
          <w:sz w:val="22"/>
          <w:szCs w:val="22"/>
          <w:lang w:val="mk-MK"/>
        </w:rPr>
        <w:t xml:space="preserve"> Министерство за транспорт и врски (МТВ</w:t>
      </w:r>
      <w:r w:rsidR="00396B8C" w:rsidRPr="009A76BB">
        <w:rPr>
          <w:rFonts w:ascii="StobiSerif Regular" w:hAnsi="StobiSerif Regular" w:cs="Arial"/>
          <w:sz w:val="22"/>
          <w:szCs w:val="22"/>
          <w:lang w:val="mk-MK"/>
        </w:rPr>
        <w:t>р</w:t>
      </w:r>
      <w:r w:rsidRPr="009A76BB">
        <w:rPr>
          <w:rFonts w:ascii="StobiSerif Regular" w:hAnsi="StobiSerif Regular" w:cs="Arial"/>
          <w:sz w:val="22"/>
          <w:szCs w:val="22"/>
          <w:lang w:val="mk-MK"/>
        </w:rPr>
        <w:t>) како Договорен орган. МТВ</w:t>
      </w:r>
      <w:r w:rsidR="00396B8C" w:rsidRPr="009A76BB">
        <w:rPr>
          <w:rFonts w:ascii="StobiSerif Regular" w:hAnsi="StobiSerif Regular" w:cs="Arial"/>
          <w:sz w:val="22"/>
          <w:szCs w:val="22"/>
          <w:lang w:val="mk-MK"/>
        </w:rPr>
        <w:t>р</w:t>
      </w:r>
      <w:r w:rsidRPr="009A76BB">
        <w:rPr>
          <w:rFonts w:ascii="StobiSerif Regular" w:hAnsi="StobiSerif Regular" w:cs="Arial"/>
          <w:sz w:val="22"/>
          <w:szCs w:val="22"/>
          <w:lang w:val="mk-MK"/>
        </w:rPr>
        <w:t xml:space="preserve"> ја </w:t>
      </w:r>
      <w:r w:rsidR="004D18B1" w:rsidRPr="009A76BB">
        <w:rPr>
          <w:rFonts w:ascii="StobiSerif Regular" w:hAnsi="StobiSerif Regular" w:cs="Arial"/>
          <w:sz w:val="22"/>
          <w:szCs w:val="22"/>
          <w:lang w:val="mk-MK"/>
        </w:rPr>
        <w:t>вос</w:t>
      </w:r>
      <w:r w:rsidRPr="009A76BB">
        <w:rPr>
          <w:rFonts w:ascii="StobiSerif Regular" w:hAnsi="StobiSerif Regular" w:cs="Arial"/>
          <w:sz w:val="22"/>
          <w:szCs w:val="22"/>
          <w:lang w:val="mk-MK"/>
        </w:rPr>
        <w:t xml:space="preserve">постави Единицата за имплементација на проекти (ЕИП) </w:t>
      </w:r>
      <w:r w:rsidR="002C0E22" w:rsidRPr="009A76BB">
        <w:rPr>
          <w:rFonts w:ascii="StobiSerif Regular" w:hAnsi="StobiSerif Regular" w:cs="Arial"/>
          <w:sz w:val="22"/>
          <w:szCs w:val="22"/>
          <w:lang w:val="mk-MK"/>
        </w:rPr>
        <w:t xml:space="preserve">која е </w:t>
      </w:r>
      <w:r w:rsidRPr="009A76BB">
        <w:rPr>
          <w:rFonts w:ascii="StobiSerif Regular" w:hAnsi="StobiSerif Regular" w:cs="Arial"/>
          <w:sz w:val="22"/>
          <w:szCs w:val="22"/>
          <w:lang w:val="mk-MK"/>
        </w:rPr>
        <w:t xml:space="preserve">одговорна за директно </w:t>
      </w:r>
      <w:r w:rsidR="004754B4" w:rsidRPr="009A76BB">
        <w:rPr>
          <w:rFonts w:ascii="StobiSerif Regular" w:hAnsi="StobiSerif Regular" w:cs="Arial"/>
          <w:sz w:val="22"/>
          <w:szCs w:val="22"/>
          <w:lang w:val="mk-MK"/>
        </w:rPr>
        <w:t>управување</w:t>
      </w:r>
      <w:r w:rsidRPr="009A76BB">
        <w:rPr>
          <w:rFonts w:ascii="StobiSerif Regular" w:hAnsi="StobiSerif Regular" w:cs="Arial"/>
          <w:sz w:val="22"/>
          <w:szCs w:val="22"/>
          <w:lang w:val="mk-MK"/>
        </w:rPr>
        <w:t xml:space="preserve"> </w:t>
      </w:r>
      <w:r w:rsidR="002C0E22" w:rsidRPr="009A76BB">
        <w:rPr>
          <w:rFonts w:ascii="StobiSerif Regular" w:hAnsi="StobiSerif Regular" w:cs="Arial"/>
          <w:sz w:val="22"/>
          <w:szCs w:val="22"/>
          <w:lang w:val="mk-MK"/>
        </w:rPr>
        <w:t xml:space="preserve">со </w:t>
      </w:r>
      <w:r w:rsidRPr="009A76BB">
        <w:rPr>
          <w:rFonts w:ascii="StobiSerif Regular" w:hAnsi="StobiSerif Regular" w:cs="Arial"/>
          <w:sz w:val="22"/>
          <w:szCs w:val="22"/>
          <w:lang w:val="mk-MK"/>
        </w:rPr>
        <w:t>Проектот за поврзување на локални патишта. Финансиите од Заемот ќе бидат распределени помеѓу сите 80 општини во државата и Градот Скопје</w:t>
      </w:r>
      <w:r w:rsidR="002C0E22" w:rsidRPr="009A76BB">
        <w:rPr>
          <w:rFonts w:ascii="StobiSerif Regular" w:hAnsi="StobiSerif Regular" w:cs="Arial"/>
          <w:sz w:val="22"/>
          <w:szCs w:val="22"/>
          <w:lang w:val="mk-MK"/>
        </w:rPr>
        <w:t>,</w:t>
      </w:r>
      <w:r w:rsidRPr="009A76BB">
        <w:rPr>
          <w:rFonts w:ascii="StobiSerif Regular" w:hAnsi="StobiSerif Regular" w:cs="Arial"/>
          <w:sz w:val="22"/>
          <w:szCs w:val="22"/>
          <w:lang w:val="mk-MK"/>
        </w:rPr>
        <w:t xml:space="preserve"> како </w:t>
      </w:r>
      <w:r w:rsidR="004754B4" w:rsidRPr="009A76BB">
        <w:rPr>
          <w:rFonts w:ascii="StobiSerif Regular" w:hAnsi="StobiSerif Regular" w:cs="Arial"/>
          <w:sz w:val="22"/>
          <w:szCs w:val="22"/>
          <w:lang w:val="mk-MK"/>
        </w:rPr>
        <w:t>крајни</w:t>
      </w:r>
      <w:r w:rsidRPr="009A76BB">
        <w:rPr>
          <w:rFonts w:ascii="StobiSerif Regular" w:hAnsi="StobiSerif Regular" w:cs="Arial"/>
          <w:sz w:val="22"/>
          <w:szCs w:val="22"/>
          <w:lang w:val="mk-MK"/>
        </w:rPr>
        <w:t xml:space="preserve"> корисници. Заемот исто така ќе финансира Консултантски услуги за надзор над </w:t>
      </w:r>
      <w:r w:rsidR="004754B4" w:rsidRPr="009A76BB">
        <w:rPr>
          <w:rFonts w:ascii="StobiSerif Regular" w:hAnsi="StobiSerif Regular" w:cs="Arial"/>
          <w:sz w:val="22"/>
          <w:szCs w:val="22"/>
          <w:lang w:val="mk-MK"/>
        </w:rPr>
        <w:t xml:space="preserve">изведба на </w:t>
      </w:r>
      <w:r w:rsidRPr="009A76BB">
        <w:rPr>
          <w:rFonts w:ascii="StobiSerif Regular" w:hAnsi="StobiSerif Regular" w:cs="Arial"/>
          <w:sz w:val="22"/>
          <w:szCs w:val="22"/>
          <w:lang w:val="mk-MK"/>
        </w:rPr>
        <w:t>градежните работи.</w:t>
      </w:r>
      <w:r w:rsidR="0048672E" w:rsidRPr="009A76BB">
        <w:rPr>
          <w:rFonts w:ascii="StobiSerif Regular" w:hAnsi="StobiSerif Regular" w:cs="Arial"/>
          <w:sz w:val="22"/>
          <w:szCs w:val="22"/>
          <w:lang w:val="mk-MK"/>
        </w:rPr>
        <w:t xml:space="preserve"> </w:t>
      </w:r>
    </w:p>
    <w:p w14:paraId="1C65EDCF" w14:textId="7F21BAF6" w:rsidR="005304FE" w:rsidRPr="009A76BB" w:rsidRDefault="005304FE" w:rsidP="00FD4A03">
      <w:pPr>
        <w:spacing w:before="16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Консултантските услуги (Услугите) вклучуваат надзор над градежни работи за </w:t>
      </w:r>
      <w:r w:rsidR="00B27913" w:rsidRPr="009A76BB">
        <w:rPr>
          <w:rFonts w:ascii="StobiSerif Regular" w:hAnsi="StobiSerif Regular" w:cs="Arial"/>
          <w:sz w:val="22"/>
          <w:szCs w:val="22"/>
          <w:lang w:val="mk-MK"/>
        </w:rPr>
        <w:t xml:space="preserve">рехабилитација </w:t>
      </w:r>
      <w:r w:rsidRPr="009A76BB">
        <w:rPr>
          <w:rFonts w:ascii="StobiSerif Regular" w:hAnsi="StobiSerif Regular" w:cs="Arial"/>
          <w:sz w:val="22"/>
          <w:szCs w:val="22"/>
          <w:lang w:val="mk-MK"/>
        </w:rPr>
        <w:t xml:space="preserve"> на </w:t>
      </w:r>
      <w:r w:rsidR="004D18B1" w:rsidRPr="009A76BB">
        <w:rPr>
          <w:rFonts w:ascii="StobiSerif Regular" w:hAnsi="StobiSerif Regular" w:cs="Arial"/>
          <w:sz w:val="22"/>
          <w:szCs w:val="22"/>
          <w:lang w:val="mk-MK"/>
        </w:rPr>
        <w:t>5</w:t>
      </w:r>
      <w:r w:rsidR="00903491" w:rsidRPr="009A76BB">
        <w:rPr>
          <w:rFonts w:ascii="StobiSerif Regular" w:hAnsi="StobiSerif Regular" w:cs="Arial"/>
          <w:sz w:val="22"/>
          <w:szCs w:val="22"/>
          <w:lang w:val="mk-MK"/>
        </w:rPr>
        <w:t>7</w:t>
      </w:r>
      <w:r w:rsidR="004D18B1"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 xml:space="preserve">патишта/улици со вкупна кумулативна должина од </w:t>
      </w:r>
      <w:r w:rsidR="00561520" w:rsidRPr="009A76BB">
        <w:rPr>
          <w:rFonts w:ascii="StobiSerif Regular" w:hAnsi="StobiSerif Regular" w:cs="Arial"/>
          <w:sz w:val="22"/>
          <w:szCs w:val="22"/>
          <w:lang w:val="mk-MK"/>
        </w:rPr>
        <w:t>приближно</w:t>
      </w:r>
      <w:r w:rsidRPr="009A76BB">
        <w:rPr>
          <w:rFonts w:ascii="StobiSerif Regular" w:hAnsi="StobiSerif Regular" w:cs="Arial"/>
          <w:sz w:val="22"/>
          <w:szCs w:val="22"/>
          <w:lang w:val="mk-MK"/>
        </w:rPr>
        <w:t xml:space="preserve"> </w:t>
      </w:r>
      <w:r w:rsidR="004D18B1" w:rsidRPr="009A76BB">
        <w:rPr>
          <w:rFonts w:ascii="StobiSerif Regular" w:hAnsi="StobiSerif Regular" w:cs="Arial"/>
          <w:sz w:val="22"/>
          <w:szCs w:val="22"/>
          <w:lang w:val="mk-MK"/>
        </w:rPr>
        <w:t>53</w:t>
      </w:r>
      <w:r w:rsidR="000505BD" w:rsidRPr="009A76BB">
        <w:rPr>
          <w:rFonts w:ascii="StobiSerif Regular" w:hAnsi="StobiSerif Regular" w:cs="Arial"/>
          <w:sz w:val="22"/>
          <w:szCs w:val="22"/>
        </w:rPr>
        <w:t>,5</w:t>
      </w:r>
      <w:r w:rsidR="004D18B1"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 xml:space="preserve">км лоцирани во </w:t>
      </w:r>
      <w:r w:rsidR="000505BD" w:rsidRPr="009A76BB">
        <w:rPr>
          <w:rFonts w:ascii="StobiSerif Regular" w:hAnsi="StobiSerif Regular" w:cs="Arial"/>
          <w:sz w:val="22"/>
          <w:szCs w:val="22"/>
          <w:lang w:val="mk-MK"/>
        </w:rPr>
        <w:t>31</w:t>
      </w:r>
      <w:r w:rsidR="004D18B1"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општин</w:t>
      </w:r>
      <w:r w:rsidR="00643229" w:rsidRPr="009A76BB">
        <w:rPr>
          <w:rFonts w:ascii="StobiSerif Regular" w:hAnsi="StobiSerif Regular" w:cs="Arial"/>
          <w:sz w:val="22"/>
          <w:szCs w:val="22"/>
          <w:lang w:val="mk-MK"/>
        </w:rPr>
        <w:t>а</w:t>
      </w:r>
      <w:r w:rsidRPr="009A76BB">
        <w:rPr>
          <w:rFonts w:ascii="StobiSerif Regular" w:hAnsi="StobiSerif Regular" w:cs="Arial"/>
          <w:sz w:val="22"/>
          <w:szCs w:val="22"/>
          <w:lang w:val="mk-MK"/>
        </w:rPr>
        <w:t>, и поделени во</w:t>
      </w:r>
      <w:r w:rsidR="006217AB" w:rsidRPr="009A76BB">
        <w:rPr>
          <w:rFonts w:ascii="StobiSerif Regular" w:hAnsi="StobiSerif Regular" w:cs="Arial"/>
          <w:sz w:val="22"/>
          <w:szCs w:val="22"/>
        </w:rPr>
        <w:t xml:space="preserve"> </w:t>
      </w:r>
      <w:r w:rsidR="006217AB" w:rsidRPr="009A76BB">
        <w:rPr>
          <w:rFonts w:ascii="StobiSerif Regular" w:hAnsi="StobiSerif Regular" w:cs="Arial"/>
          <w:sz w:val="22"/>
          <w:szCs w:val="22"/>
          <w:lang w:val="mk-MK"/>
        </w:rPr>
        <w:t>посебни Делови</w:t>
      </w:r>
      <w:r w:rsidR="00491D61" w:rsidRPr="009A76BB">
        <w:rPr>
          <w:rFonts w:ascii="StobiSerif Regular" w:hAnsi="StobiSerif Regular" w:cs="Arial"/>
          <w:sz w:val="22"/>
          <w:szCs w:val="22"/>
          <w:lang w:val="mk-MK"/>
        </w:rPr>
        <w:t xml:space="preserve"> (договори)</w:t>
      </w:r>
      <w:r w:rsidR="00561520" w:rsidRPr="009A76BB">
        <w:rPr>
          <w:rFonts w:ascii="StobiSerif Regular" w:hAnsi="StobiSerif Regular" w:cs="Arial"/>
          <w:sz w:val="22"/>
          <w:szCs w:val="22"/>
          <w:lang w:val="mk-MK"/>
        </w:rPr>
        <w:t>, кои покриваат</w:t>
      </w:r>
      <w:r w:rsidR="00491D61" w:rsidRPr="009A76BB">
        <w:rPr>
          <w:rFonts w:ascii="StobiSerif Regular" w:hAnsi="StobiSerif Regular" w:cs="Arial"/>
          <w:sz w:val="22"/>
          <w:szCs w:val="22"/>
          <w:lang w:val="mk-MK"/>
        </w:rPr>
        <w:t xml:space="preserve"> географск</w:t>
      </w:r>
      <w:r w:rsidR="00561520" w:rsidRPr="009A76BB">
        <w:rPr>
          <w:rFonts w:ascii="StobiSerif Regular" w:hAnsi="StobiSerif Regular" w:cs="Arial"/>
          <w:sz w:val="22"/>
          <w:szCs w:val="22"/>
          <w:lang w:val="mk-MK"/>
        </w:rPr>
        <w:t>и</w:t>
      </w:r>
      <w:r w:rsidR="00491D61" w:rsidRPr="009A76BB">
        <w:rPr>
          <w:rFonts w:ascii="StobiSerif Regular" w:hAnsi="StobiSerif Regular" w:cs="Arial"/>
          <w:sz w:val="22"/>
          <w:szCs w:val="22"/>
          <w:lang w:val="mk-MK"/>
        </w:rPr>
        <w:t xml:space="preserve"> блиск</w:t>
      </w:r>
      <w:r w:rsidR="00561520" w:rsidRPr="009A76BB">
        <w:rPr>
          <w:rFonts w:ascii="StobiSerif Regular" w:hAnsi="StobiSerif Regular" w:cs="Arial"/>
          <w:sz w:val="22"/>
          <w:szCs w:val="22"/>
          <w:lang w:val="mk-MK"/>
        </w:rPr>
        <w:t>и</w:t>
      </w:r>
      <w:r w:rsidR="00491D61" w:rsidRPr="009A76BB">
        <w:rPr>
          <w:rFonts w:ascii="StobiSerif Regular" w:hAnsi="StobiSerif Regular" w:cs="Arial"/>
          <w:sz w:val="22"/>
          <w:szCs w:val="22"/>
          <w:lang w:val="mk-MK"/>
        </w:rPr>
        <w:t xml:space="preserve"> општини.</w:t>
      </w:r>
    </w:p>
    <w:p w14:paraId="0D60DA5F" w14:textId="77777777" w:rsidR="006217AB" w:rsidRPr="009A76BB" w:rsidRDefault="00375531" w:rsidP="00FD4A03">
      <w:pPr>
        <w:spacing w:before="160" w:line="276" w:lineRule="auto"/>
        <w:rPr>
          <w:rFonts w:ascii="StobiSerif Regular" w:hAnsi="StobiSerif Regular" w:cs="Arial"/>
          <w:sz w:val="22"/>
          <w:szCs w:val="22"/>
        </w:rPr>
      </w:pPr>
      <w:r w:rsidRPr="009A76BB">
        <w:rPr>
          <w:rFonts w:ascii="StobiSerif Regular" w:hAnsi="StobiSerif Regular" w:cs="Arial"/>
          <w:sz w:val="22"/>
          <w:szCs w:val="22"/>
        </w:rPr>
        <w:t>Табелата со индикативни</w:t>
      </w:r>
      <w:r w:rsidR="00C23FAE" w:rsidRPr="009A76BB">
        <w:rPr>
          <w:rFonts w:ascii="StobiSerif Regular" w:hAnsi="StobiSerif Regular" w:cs="Arial"/>
          <w:sz w:val="22"/>
          <w:szCs w:val="22"/>
          <w:lang w:val="mk-MK"/>
        </w:rPr>
        <w:t>те</w:t>
      </w:r>
      <w:r w:rsidRPr="009A76BB">
        <w:rPr>
          <w:rFonts w:ascii="StobiSerif Regular" w:hAnsi="StobiSerif Regular" w:cs="Arial"/>
          <w:sz w:val="22"/>
          <w:szCs w:val="22"/>
        </w:rPr>
        <w:t xml:space="preserve"> </w:t>
      </w:r>
      <w:r w:rsidR="004D18B1" w:rsidRPr="009A76BB">
        <w:rPr>
          <w:rFonts w:ascii="StobiSerif Regular" w:hAnsi="StobiSerif Regular" w:cs="Arial"/>
          <w:sz w:val="22"/>
          <w:szCs w:val="22"/>
          <w:lang w:val="mk-MK"/>
        </w:rPr>
        <w:t>имиња</w:t>
      </w:r>
      <w:r w:rsidR="004D18B1" w:rsidRPr="009A76BB">
        <w:rPr>
          <w:rFonts w:ascii="StobiSerif Regular" w:hAnsi="StobiSerif Regular" w:cs="Arial"/>
          <w:sz w:val="22"/>
          <w:szCs w:val="22"/>
        </w:rPr>
        <w:t xml:space="preserve"> </w:t>
      </w:r>
      <w:r w:rsidRPr="009A76BB">
        <w:rPr>
          <w:rFonts w:ascii="StobiSerif Regular" w:hAnsi="StobiSerif Regular" w:cs="Arial"/>
          <w:sz w:val="22"/>
          <w:szCs w:val="22"/>
        </w:rPr>
        <w:t xml:space="preserve">на локалните патишта / улици е прикажана во Поглавје 5. </w:t>
      </w:r>
      <w:r w:rsidR="00C23FAE" w:rsidRPr="009A76BB">
        <w:rPr>
          <w:rFonts w:ascii="StobiSerif Regular" w:hAnsi="StobiSerif Regular" w:cs="Arial"/>
          <w:sz w:val="22"/>
          <w:szCs w:val="22"/>
        </w:rPr>
        <w:t>(</w:t>
      </w:r>
      <w:proofErr w:type="gramStart"/>
      <w:r w:rsidR="00C23FAE" w:rsidRPr="009A76BB">
        <w:rPr>
          <w:rFonts w:ascii="StobiSerif Regular" w:hAnsi="StobiSerif Regular" w:cs="Arial"/>
          <w:sz w:val="22"/>
          <w:szCs w:val="22"/>
        </w:rPr>
        <w:t>види</w:t>
      </w:r>
      <w:proofErr w:type="gramEnd"/>
      <w:r w:rsidR="00C23FAE" w:rsidRPr="009A76BB">
        <w:rPr>
          <w:rFonts w:ascii="StobiSerif Regular" w:hAnsi="StobiSerif Regular" w:cs="Arial"/>
          <w:sz w:val="22"/>
          <w:szCs w:val="22"/>
        </w:rPr>
        <w:t xml:space="preserve"> Табела 5.1 во Поглавје 5 Програма за спроведување на К</w:t>
      </w:r>
      <w:r w:rsidRPr="009A76BB">
        <w:rPr>
          <w:rFonts w:ascii="StobiSerif Regular" w:hAnsi="StobiSerif Regular" w:cs="Arial"/>
          <w:sz w:val="22"/>
          <w:szCs w:val="22"/>
        </w:rPr>
        <w:t>онсултантски услуги).</w:t>
      </w:r>
    </w:p>
    <w:p w14:paraId="57A61C84" w14:textId="77777777" w:rsidR="00491D61" w:rsidRPr="009A76BB" w:rsidRDefault="00491D61" w:rsidP="00115FE3">
      <w:pPr>
        <w:spacing w:before="16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Консултантот треба да биде </w:t>
      </w:r>
      <w:r w:rsidR="00561520" w:rsidRPr="009A76BB">
        <w:rPr>
          <w:rFonts w:ascii="StobiSerif Regular" w:hAnsi="StobiSerif Regular" w:cs="Arial"/>
          <w:sz w:val="22"/>
          <w:szCs w:val="22"/>
          <w:lang w:val="mk-MK"/>
        </w:rPr>
        <w:t>запознаен со</w:t>
      </w:r>
      <w:r w:rsidRPr="009A76BB">
        <w:rPr>
          <w:rFonts w:ascii="StobiSerif Regular" w:hAnsi="StobiSerif Regular" w:cs="Arial"/>
          <w:sz w:val="22"/>
          <w:szCs w:val="22"/>
          <w:lang w:val="mk-MK"/>
        </w:rPr>
        <w:t xml:space="preserve"> фактот дека договорите за градежни работи предмет на надзорот ќе бидат имплементирани на различни географски локации во </w:t>
      </w:r>
      <w:r w:rsidR="00B02FB9" w:rsidRPr="009A76BB">
        <w:rPr>
          <w:rFonts w:ascii="StobiSerif Regular" w:hAnsi="StobiSerif Regular" w:cs="Arial"/>
          <w:sz w:val="22"/>
          <w:szCs w:val="22"/>
          <w:lang w:val="mk-MK"/>
        </w:rPr>
        <w:t xml:space="preserve">31 </w:t>
      </w:r>
      <w:r w:rsidR="000505BD" w:rsidRPr="009A76BB">
        <w:rPr>
          <w:rFonts w:ascii="StobiSerif Regular" w:hAnsi="StobiSerif Regular" w:cs="Arial"/>
          <w:sz w:val="22"/>
          <w:szCs w:val="22"/>
          <w:lang w:val="mk-MK"/>
        </w:rPr>
        <w:t>општинa</w:t>
      </w:r>
      <w:r w:rsidRPr="009A76BB">
        <w:rPr>
          <w:rFonts w:ascii="StobiSerif Regular" w:hAnsi="StobiSerif Regular" w:cs="Arial"/>
          <w:sz w:val="22"/>
          <w:szCs w:val="22"/>
          <w:lang w:val="mk-MK"/>
        </w:rPr>
        <w:t xml:space="preserve"> и речиси истовремено. Од тие причини, Консултантот треба да ги планира своите активности и </w:t>
      </w:r>
      <w:r w:rsidR="00561520" w:rsidRPr="009A76BB">
        <w:rPr>
          <w:rFonts w:ascii="StobiSerif Regular" w:hAnsi="StobiSerif Regular" w:cs="Arial"/>
          <w:sz w:val="22"/>
          <w:szCs w:val="22"/>
          <w:lang w:val="mk-MK"/>
        </w:rPr>
        <w:t xml:space="preserve">да </w:t>
      </w:r>
      <w:r w:rsidRPr="009A76BB">
        <w:rPr>
          <w:rFonts w:ascii="StobiSerif Regular" w:hAnsi="StobiSerif Regular" w:cs="Arial"/>
          <w:sz w:val="22"/>
          <w:szCs w:val="22"/>
          <w:lang w:val="mk-MK"/>
        </w:rPr>
        <w:t xml:space="preserve">обезбеди доволно соодветни капацитети </w:t>
      </w:r>
      <w:r w:rsidR="00561520" w:rsidRPr="009A76BB">
        <w:rPr>
          <w:rFonts w:ascii="StobiSerif Regular" w:hAnsi="StobiSerif Regular" w:cs="Arial"/>
          <w:sz w:val="22"/>
          <w:szCs w:val="22"/>
          <w:lang w:val="mk-MK"/>
        </w:rPr>
        <w:t>(</w:t>
      </w:r>
      <w:r w:rsidRPr="009A76BB">
        <w:rPr>
          <w:rFonts w:ascii="StobiSerif Regular" w:hAnsi="StobiSerif Regular" w:cs="Arial"/>
          <w:sz w:val="22"/>
          <w:szCs w:val="22"/>
          <w:lang w:val="mk-MK"/>
        </w:rPr>
        <w:t>доволен број на на проект</w:t>
      </w:r>
      <w:r w:rsidR="004D18B1" w:rsidRPr="009A76BB">
        <w:rPr>
          <w:rFonts w:ascii="StobiSerif Regular" w:hAnsi="StobiSerif Regular" w:cs="Arial"/>
          <w:sz w:val="22"/>
          <w:szCs w:val="22"/>
          <w:lang w:val="mk-MK"/>
        </w:rPr>
        <w:t>ни</w:t>
      </w:r>
      <w:r w:rsidRPr="009A76BB">
        <w:rPr>
          <w:rFonts w:ascii="StobiSerif Regular" w:hAnsi="StobiSerif Regular" w:cs="Arial"/>
          <w:sz w:val="22"/>
          <w:szCs w:val="22"/>
          <w:lang w:val="mk-MK"/>
        </w:rPr>
        <w:t xml:space="preserve"> </w:t>
      </w:r>
      <w:r w:rsidR="004D18B1" w:rsidRPr="009A76BB">
        <w:rPr>
          <w:rFonts w:ascii="StobiSerif Regular" w:hAnsi="StobiSerif Regular" w:cs="Arial"/>
          <w:sz w:val="22"/>
          <w:szCs w:val="22"/>
          <w:lang w:val="mk-MK"/>
        </w:rPr>
        <w:t xml:space="preserve">менаџери </w:t>
      </w:r>
      <w:r w:rsidRPr="009A76BB">
        <w:rPr>
          <w:rFonts w:ascii="StobiSerif Regular" w:hAnsi="StobiSerif Regular" w:cs="Arial"/>
          <w:sz w:val="22"/>
          <w:szCs w:val="22"/>
          <w:lang w:val="mk-MK"/>
        </w:rPr>
        <w:t>и друг персонал за подршка).</w:t>
      </w:r>
      <w:r w:rsidR="00561520"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 xml:space="preserve">Тендерската постапка ќе биде спроведена преку постапка </w:t>
      </w:r>
      <w:r w:rsidR="00561520" w:rsidRPr="009A76BB">
        <w:rPr>
          <w:rFonts w:ascii="StobiSerif Regular" w:hAnsi="StobiSerif Regular" w:cs="Arial"/>
          <w:sz w:val="22"/>
          <w:szCs w:val="22"/>
          <w:lang w:val="mk-MK"/>
        </w:rPr>
        <w:t xml:space="preserve">за набавка </w:t>
      </w:r>
      <w:r w:rsidRPr="009A76BB">
        <w:rPr>
          <w:rFonts w:ascii="StobiSerif Regular" w:hAnsi="StobiSerif Regular" w:cs="Arial"/>
          <w:sz w:val="22"/>
          <w:szCs w:val="22"/>
          <w:lang w:val="mk-MK"/>
        </w:rPr>
        <w:t xml:space="preserve">за домашни понудувачи користејќи го методот на </w:t>
      </w:r>
      <w:r w:rsidR="00561520" w:rsidRPr="009A76BB">
        <w:rPr>
          <w:rFonts w:ascii="StobiSerif Regular" w:hAnsi="StobiSerif Regular" w:cs="Arial"/>
          <w:sz w:val="22"/>
          <w:szCs w:val="22"/>
          <w:lang w:val="mk-MK"/>
        </w:rPr>
        <w:t>Б</w:t>
      </w:r>
      <w:r w:rsidRPr="009A76BB">
        <w:rPr>
          <w:rFonts w:ascii="StobiSerif Regular" w:hAnsi="StobiSerif Regular" w:cs="Arial"/>
          <w:sz w:val="22"/>
          <w:szCs w:val="22"/>
          <w:lang w:val="mk-MK"/>
        </w:rPr>
        <w:t xml:space="preserve">арање за поднесување понуди </w:t>
      </w:r>
      <w:r w:rsidR="00561520" w:rsidRPr="009A76BB">
        <w:rPr>
          <w:rFonts w:ascii="StobiSerif Regular" w:hAnsi="StobiSerif Regular" w:cs="Arial"/>
          <w:sz w:val="22"/>
          <w:szCs w:val="22"/>
          <w:lang w:val="mk-MK"/>
        </w:rPr>
        <w:t>(</w:t>
      </w:r>
      <w:r w:rsidR="004D18B1" w:rsidRPr="009A76BB">
        <w:rPr>
          <w:rFonts w:ascii="StobiSerif Regular" w:hAnsi="StobiSerif Regular" w:cs="Arial"/>
          <w:sz w:val="22"/>
          <w:szCs w:val="22"/>
          <w:lang w:val="mk-MK"/>
        </w:rPr>
        <w:t>БЗП</w:t>
      </w:r>
      <w:r w:rsidR="00561520"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 xml:space="preserve">како што е </w:t>
      </w:r>
      <w:r w:rsidR="00561520" w:rsidRPr="009A76BB">
        <w:rPr>
          <w:rFonts w:ascii="StobiSerif Regular" w:hAnsi="StobiSerif Regular" w:cs="Arial"/>
          <w:sz w:val="22"/>
          <w:szCs w:val="22"/>
          <w:lang w:val="mk-MK"/>
        </w:rPr>
        <w:t>наведено</w:t>
      </w:r>
      <w:r w:rsidRPr="009A76BB">
        <w:rPr>
          <w:rFonts w:ascii="StobiSerif Regular" w:hAnsi="StobiSerif Regular" w:cs="Arial"/>
          <w:sz w:val="22"/>
          <w:szCs w:val="22"/>
          <w:lang w:val="mk-MK"/>
        </w:rPr>
        <w:t xml:space="preserve"> во </w:t>
      </w:r>
      <w:r w:rsidR="00561520" w:rsidRPr="009A76BB">
        <w:rPr>
          <w:rFonts w:ascii="StobiSerif Regular" w:hAnsi="StobiSerif Regular" w:cs="Arial"/>
          <w:sz w:val="22"/>
          <w:szCs w:val="22"/>
          <w:lang w:val="mk-MK"/>
        </w:rPr>
        <w:t>„</w:t>
      </w:r>
      <w:r w:rsidRPr="009A76BB">
        <w:rPr>
          <w:rFonts w:ascii="StobiSerif Regular" w:hAnsi="StobiSerif Regular" w:cs="Arial"/>
          <w:sz w:val="22"/>
          <w:szCs w:val="22"/>
          <w:lang w:val="mk-MK"/>
        </w:rPr>
        <w:t>Регулативите за набавки на Светска банка за ФИП заемопримачи</w:t>
      </w:r>
      <w:r w:rsidR="00561520" w:rsidRPr="009A76BB">
        <w:rPr>
          <w:rFonts w:ascii="StobiSerif Regular" w:hAnsi="StobiSerif Regular" w:cs="Arial"/>
          <w:sz w:val="22"/>
          <w:szCs w:val="22"/>
          <w:lang w:val="mk-MK"/>
        </w:rPr>
        <w:t>“</w:t>
      </w:r>
      <w:r w:rsidRPr="009A76BB">
        <w:rPr>
          <w:rFonts w:ascii="StobiSerif Regular" w:hAnsi="StobiSerif Regular" w:cs="Arial"/>
          <w:sz w:val="22"/>
          <w:szCs w:val="22"/>
          <w:lang w:val="mk-MK"/>
        </w:rPr>
        <w:t>.</w:t>
      </w:r>
    </w:p>
    <w:p w14:paraId="1AA0E206" w14:textId="6FA4ADFE" w:rsidR="009E6AF5" w:rsidRPr="009A76BB" w:rsidRDefault="00561520" w:rsidP="00FD4A03">
      <w:pPr>
        <w:spacing w:before="16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lastRenderedPageBreak/>
        <w:t>Консултантските услуги</w:t>
      </w:r>
      <w:r w:rsidR="00491D61" w:rsidRPr="009A76BB">
        <w:rPr>
          <w:rFonts w:ascii="StobiSerif Regular" w:hAnsi="StobiSerif Regular" w:cs="Arial"/>
          <w:sz w:val="22"/>
          <w:szCs w:val="22"/>
          <w:lang w:val="mk-MK"/>
        </w:rPr>
        <w:t xml:space="preserve"> се очекува да започнат во </w:t>
      </w:r>
      <w:r w:rsidR="00C23FAE" w:rsidRPr="009A76BB">
        <w:rPr>
          <w:rFonts w:ascii="StobiSerif Regular" w:hAnsi="StobiSerif Regular" w:cs="Arial"/>
          <w:sz w:val="22"/>
          <w:szCs w:val="22"/>
          <w:lang w:val="mk-MK"/>
        </w:rPr>
        <w:t>Октомври</w:t>
      </w:r>
      <w:r w:rsidR="00491D61" w:rsidRPr="009A76BB">
        <w:rPr>
          <w:rFonts w:ascii="StobiSerif Regular" w:hAnsi="StobiSerif Regular" w:cs="Arial"/>
          <w:sz w:val="22"/>
          <w:szCs w:val="22"/>
          <w:lang w:val="mk-MK"/>
        </w:rPr>
        <w:t xml:space="preserve"> 2020 година</w:t>
      </w:r>
      <w:r w:rsidR="009E6AF5"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и ќе опфатат период</w:t>
      </w:r>
      <w:r w:rsidR="009E6AF5" w:rsidRPr="009A76BB">
        <w:rPr>
          <w:rFonts w:ascii="StobiSerif Regular" w:hAnsi="StobiSerif Regular" w:cs="Arial"/>
          <w:sz w:val="22"/>
          <w:szCs w:val="22"/>
          <w:lang w:val="mk-MK"/>
        </w:rPr>
        <w:t xml:space="preserve"> од околу 20 месеци (610 ден</w:t>
      </w:r>
      <w:r w:rsidRPr="009A76BB">
        <w:rPr>
          <w:rFonts w:ascii="StobiSerif Regular" w:hAnsi="StobiSerif Regular" w:cs="Arial"/>
          <w:sz w:val="22"/>
          <w:szCs w:val="22"/>
          <w:lang w:val="mk-MK"/>
        </w:rPr>
        <w:t>а</w:t>
      </w:r>
      <w:r w:rsidR="009E6AF5" w:rsidRPr="009A76BB">
        <w:rPr>
          <w:rFonts w:ascii="StobiSerif Regular" w:hAnsi="StobiSerif Regular" w:cs="Arial"/>
          <w:sz w:val="22"/>
          <w:szCs w:val="22"/>
          <w:lang w:val="mk-MK"/>
        </w:rPr>
        <w:t xml:space="preserve">) времетраење на градежните работи </w:t>
      </w:r>
      <w:r w:rsidRPr="009A76BB">
        <w:rPr>
          <w:rFonts w:ascii="StobiSerif Regular" w:hAnsi="StobiSerif Regular" w:cs="Arial"/>
          <w:sz w:val="22"/>
          <w:szCs w:val="22"/>
          <w:lang w:val="mk-MK"/>
        </w:rPr>
        <w:t>и</w:t>
      </w:r>
      <w:r w:rsidR="009E6AF5" w:rsidRPr="009A76BB">
        <w:rPr>
          <w:rFonts w:ascii="StobiSerif Regular" w:hAnsi="StobiSerif Regular" w:cs="Arial"/>
          <w:sz w:val="22"/>
          <w:szCs w:val="22"/>
          <w:lang w:val="mk-MK"/>
        </w:rPr>
        <w:t xml:space="preserve"> дополнителни 12 месеци (365 дена) за пери</w:t>
      </w:r>
      <w:r w:rsidR="00DD650C" w:rsidRPr="009A76BB">
        <w:rPr>
          <w:rFonts w:ascii="StobiSerif Regular" w:hAnsi="StobiSerif Regular" w:cs="Arial"/>
          <w:sz w:val="22"/>
          <w:szCs w:val="22"/>
          <w:lang w:val="mk-MK"/>
        </w:rPr>
        <w:t xml:space="preserve">од </w:t>
      </w:r>
      <w:r w:rsidR="002C0E22" w:rsidRPr="009A76BB">
        <w:rPr>
          <w:rFonts w:ascii="StobiSerif Regular" w:hAnsi="StobiSerif Regular" w:cs="Arial"/>
          <w:sz w:val="22"/>
          <w:szCs w:val="22"/>
          <w:lang w:val="mk-MK"/>
        </w:rPr>
        <w:t xml:space="preserve">за </w:t>
      </w:r>
      <w:r w:rsidR="00DD650C" w:rsidRPr="009A76BB">
        <w:rPr>
          <w:rFonts w:ascii="StobiSerif Regular" w:hAnsi="StobiSerif Regular" w:cs="Arial"/>
          <w:sz w:val="22"/>
          <w:szCs w:val="22"/>
          <w:lang w:val="mk-MK"/>
        </w:rPr>
        <w:t>п</w:t>
      </w:r>
      <w:r w:rsidR="002C0E22" w:rsidRPr="009A76BB">
        <w:rPr>
          <w:rFonts w:ascii="StobiSerif Regular" w:hAnsi="StobiSerif Regular" w:cs="Arial"/>
          <w:sz w:val="22"/>
          <w:szCs w:val="22"/>
          <w:lang w:val="mk-MK"/>
        </w:rPr>
        <w:t>риј</w:t>
      </w:r>
      <w:r w:rsidR="00DD650C" w:rsidRPr="009A76BB">
        <w:rPr>
          <w:rFonts w:ascii="StobiSerif Regular" w:hAnsi="StobiSerif Regular" w:cs="Arial"/>
          <w:sz w:val="22"/>
          <w:szCs w:val="22"/>
          <w:lang w:val="mk-MK"/>
        </w:rPr>
        <w:t>ава на недостатоци</w:t>
      </w:r>
      <w:r w:rsidR="002C0E22" w:rsidRPr="009A76BB">
        <w:rPr>
          <w:rFonts w:ascii="StobiSerif Regular" w:hAnsi="StobiSerif Regular" w:cs="Arial"/>
          <w:sz w:val="22"/>
          <w:szCs w:val="22"/>
          <w:lang w:val="mk-MK"/>
        </w:rPr>
        <w:t>/дефекти</w:t>
      </w:r>
      <w:r w:rsidR="00DD650C" w:rsidRPr="009A76BB">
        <w:rPr>
          <w:rFonts w:ascii="StobiSerif Regular" w:hAnsi="StobiSerif Regular" w:cs="Arial"/>
          <w:sz w:val="22"/>
          <w:szCs w:val="22"/>
          <w:lang w:val="mk-MK"/>
        </w:rPr>
        <w:t>. (П</w:t>
      </w:r>
      <w:r w:rsidR="009E6AF5" w:rsidRPr="009A76BB">
        <w:rPr>
          <w:rFonts w:ascii="StobiSerif Regular" w:hAnsi="StobiSerif Regular" w:cs="Arial"/>
          <w:sz w:val="22"/>
          <w:szCs w:val="22"/>
          <w:lang w:val="mk-MK"/>
        </w:rPr>
        <w:t>ПН)</w:t>
      </w:r>
      <w:r w:rsidR="00DD650C" w:rsidRPr="009A76BB">
        <w:rPr>
          <w:rFonts w:ascii="StobiSerif Regular" w:hAnsi="StobiSerif Regular" w:cs="Arial"/>
          <w:sz w:val="22"/>
          <w:szCs w:val="22"/>
          <w:lang w:val="mk-MK"/>
        </w:rPr>
        <w:t xml:space="preserve"> (</w:t>
      </w:r>
      <w:r w:rsidR="00DD650C" w:rsidRPr="009A76BB">
        <w:rPr>
          <w:rFonts w:ascii="StobiSerif Regular" w:hAnsi="StobiSerif Regular" w:cs="Arial"/>
          <w:sz w:val="22"/>
          <w:szCs w:val="22"/>
        </w:rPr>
        <w:t>DLP)</w:t>
      </w:r>
      <w:r w:rsidR="009E6AF5" w:rsidRPr="009A76BB">
        <w:rPr>
          <w:rFonts w:ascii="StobiSerif Regular" w:hAnsi="StobiSerif Regular" w:cs="Arial"/>
          <w:sz w:val="22"/>
          <w:szCs w:val="22"/>
          <w:lang w:val="mk-MK"/>
        </w:rPr>
        <w:t xml:space="preserve"> за секој дел</w:t>
      </w:r>
      <w:r w:rsidR="00352EBE" w:rsidRPr="009A76BB">
        <w:rPr>
          <w:rFonts w:ascii="StobiSerif Regular" w:hAnsi="StobiSerif Regular" w:cs="Arial"/>
          <w:sz w:val="22"/>
          <w:szCs w:val="22"/>
          <w:lang w:val="mk-MK"/>
        </w:rPr>
        <w:t>. И</w:t>
      </w:r>
      <w:r w:rsidRPr="009A76BB">
        <w:rPr>
          <w:rFonts w:ascii="StobiSerif Regular" w:hAnsi="StobiSerif Regular" w:cs="Arial"/>
          <w:sz w:val="22"/>
          <w:szCs w:val="22"/>
          <w:lang w:val="mk-MK"/>
        </w:rPr>
        <w:t xml:space="preserve">стите </w:t>
      </w:r>
      <w:r w:rsidR="009E6AF5" w:rsidRPr="009A76BB">
        <w:rPr>
          <w:rFonts w:ascii="StobiSerif Regular" w:hAnsi="StobiSerif Regular" w:cs="Arial"/>
          <w:sz w:val="22"/>
          <w:szCs w:val="22"/>
          <w:lang w:val="mk-MK"/>
        </w:rPr>
        <w:t>треба да вклучуваат</w:t>
      </w:r>
      <w:r w:rsidR="00352EBE" w:rsidRPr="009A76BB">
        <w:rPr>
          <w:rFonts w:ascii="StobiSerif Regular" w:hAnsi="StobiSerif Regular" w:cs="Arial"/>
          <w:sz w:val="22"/>
          <w:szCs w:val="22"/>
          <w:lang w:val="mk-MK"/>
        </w:rPr>
        <w:t xml:space="preserve"> </w:t>
      </w:r>
      <w:r w:rsidR="009E6AF5" w:rsidRPr="009A76BB">
        <w:rPr>
          <w:rFonts w:ascii="StobiSerif Regular" w:hAnsi="StobiSerif Regular" w:cs="Arial"/>
          <w:sz w:val="22"/>
          <w:szCs w:val="22"/>
          <w:lang w:val="mk-MK"/>
        </w:rPr>
        <w:t>но не</w:t>
      </w:r>
      <w:r w:rsidR="00352EBE"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 xml:space="preserve">се </w:t>
      </w:r>
      <w:r w:rsidR="009E6AF5" w:rsidRPr="009A76BB">
        <w:rPr>
          <w:rFonts w:ascii="StobiSerif Regular" w:hAnsi="StobiSerif Regular" w:cs="Arial"/>
          <w:sz w:val="22"/>
          <w:szCs w:val="22"/>
          <w:lang w:val="mk-MK"/>
        </w:rPr>
        <w:t>ограничени на</w:t>
      </w:r>
      <w:r w:rsidR="00352EBE" w:rsidRPr="009A76BB">
        <w:rPr>
          <w:rFonts w:ascii="StobiSerif Regular" w:hAnsi="StobiSerif Regular" w:cs="Arial"/>
          <w:sz w:val="22"/>
          <w:szCs w:val="22"/>
          <w:lang w:val="mk-MK"/>
        </w:rPr>
        <w:t>:</w:t>
      </w:r>
      <w:r w:rsidR="009E6AF5" w:rsidRPr="009A76BB">
        <w:rPr>
          <w:rFonts w:ascii="StobiSerif Regular" w:hAnsi="StobiSerif Regular" w:cs="Arial"/>
          <w:sz w:val="22"/>
          <w:szCs w:val="22"/>
          <w:lang w:val="mk-MK"/>
        </w:rPr>
        <w:t xml:space="preserve"> а) воспоставување на системи </w:t>
      </w:r>
      <w:r w:rsidRPr="009A76BB">
        <w:rPr>
          <w:rFonts w:ascii="StobiSerif Regular" w:hAnsi="StobiSerif Regular" w:cs="Arial"/>
          <w:sz w:val="22"/>
          <w:szCs w:val="22"/>
          <w:lang w:val="mk-MK"/>
        </w:rPr>
        <w:t>на следење на управувањето со</w:t>
      </w:r>
      <w:r w:rsidR="009E6AF5" w:rsidRPr="009A76BB">
        <w:rPr>
          <w:rFonts w:ascii="StobiSerif Regular" w:hAnsi="StobiSerif Regular" w:cs="Arial"/>
          <w:sz w:val="22"/>
          <w:szCs w:val="22"/>
          <w:lang w:val="mk-MK"/>
        </w:rPr>
        <w:t xml:space="preserve"> договорите за градежни работи, б) </w:t>
      </w:r>
      <w:r w:rsidR="00566AEB" w:rsidRPr="009A76BB">
        <w:rPr>
          <w:rFonts w:ascii="StobiSerif Regular" w:hAnsi="StobiSerif Regular" w:cs="Arial"/>
          <w:sz w:val="22"/>
          <w:szCs w:val="22"/>
          <w:lang w:val="mk-MK"/>
        </w:rPr>
        <w:t xml:space="preserve">административно </w:t>
      </w:r>
      <w:r w:rsidR="009E6AF5" w:rsidRPr="009A76BB">
        <w:rPr>
          <w:rFonts w:ascii="StobiSerif Regular" w:hAnsi="StobiSerif Regular" w:cs="Arial"/>
          <w:sz w:val="22"/>
          <w:szCs w:val="22"/>
          <w:lang w:val="mk-MK"/>
        </w:rPr>
        <w:t>спроведување на договорите, в) контрола врз предвидените количини на работи</w:t>
      </w:r>
      <w:r w:rsidR="00566AEB" w:rsidRPr="009A76BB">
        <w:rPr>
          <w:rFonts w:ascii="StobiSerif Regular" w:hAnsi="StobiSerif Regular" w:cs="Arial"/>
          <w:sz w:val="22"/>
          <w:szCs w:val="22"/>
          <w:lang w:val="mk-MK"/>
        </w:rPr>
        <w:t>те</w:t>
      </w:r>
      <w:r w:rsidR="009E6AF5" w:rsidRPr="009A76BB">
        <w:rPr>
          <w:rFonts w:ascii="StobiSerif Regular" w:hAnsi="StobiSerif Regular" w:cs="Arial"/>
          <w:sz w:val="22"/>
          <w:szCs w:val="22"/>
          <w:lang w:val="mk-MK"/>
        </w:rPr>
        <w:t xml:space="preserve"> и </w:t>
      </w:r>
      <w:r w:rsidR="00566AEB" w:rsidRPr="009A76BB">
        <w:rPr>
          <w:rFonts w:ascii="StobiSerif Regular" w:hAnsi="StobiSerif Regular" w:cs="Arial"/>
          <w:sz w:val="22"/>
          <w:szCs w:val="22"/>
          <w:lang w:val="mk-MK"/>
        </w:rPr>
        <w:t xml:space="preserve">конечните </w:t>
      </w:r>
      <w:r w:rsidRPr="009A76BB">
        <w:rPr>
          <w:rFonts w:ascii="StobiSerif Regular" w:hAnsi="StobiSerif Regular" w:cs="Arial"/>
          <w:sz w:val="22"/>
          <w:szCs w:val="22"/>
          <w:lang w:val="mk-MK"/>
        </w:rPr>
        <w:t xml:space="preserve">трошоци </w:t>
      </w:r>
      <w:r w:rsidR="005C7411" w:rsidRPr="009A76BB">
        <w:rPr>
          <w:rFonts w:ascii="StobiSerif Regular" w:hAnsi="StobiSerif Regular" w:cs="Arial"/>
          <w:sz w:val="22"/>
          <w:szCs w:val="22"/>
          <w:lang w:val="mk-MK"/>
        </w:rPr>
        <w:t>за работите од договорот, при следење на напредокот на работите и техничката евиденција</w:t>
      </w:r>
      <w:r w:rsidR="00B02FB9" w:rsidRPr="009A76BB">
        <w:rPr>
          <w:rFonts w:ascii="StobiSerif Regular" w:hAnsi="StobiSerif Regular" w:cs="Arial"/>
          <w:sz w:val="22"/>
          <w:szCs w:val="22"/>
          <w:lang w:val="mk-MK"/>
        </w:rPr>
        <w:t>, г</w:t>
      </w:r>
      <w:r w:rsidR="00C02E93" w:rsidRPr="009A76BB">
        <w:rPr>
          <w:rFonts w:ascii="StobiSerif Regular" w:hAnsi="StobiSerif Regular" w:cs="Arial"/>
          <w:sz w:val="22"/>
          <w:szCs w:val="22"/>
          <w:lang w:val="mk-MK"/>
        </w:rPr>
        <w:t xml:space="preserve">) </w:t>
      </w:r>
      <w:r w:rsidR="005C7411" w:rsidRPr="009A76BB">
        <w:rPr>
          <w:rFonts w:ascii="StobiSerif Regular" w:hAnsi="StobiSerif Regular" w:cs="Arial"/>
          <w:sz w:val="22"/>
          <w:szCs w:val="22"/>
          <w:lang w:val="mk-MK"/>
        </w:rPr>
        <w:t xml:space="preserve">проверка и прифаќање на периодичните и финалните </w:t>
      </w:r>
      <w:r w:rsidR="00C31560" w:rsidRPr="009A76BB">
        <w:rPr>
          <w:rFonts w:ascii="StobiSerif Regular" w:hAnsi="StobiSerif Regular" w:cs="Arial"/>
          <w:sz w:val="22"/>
          <w:szCs w:val="22"/>
          <w:lang w:val="mk-MK"/>
        </w:rPr>
        <w:t>потврди</w:t>
      </w:r>
      <w:r w:rsidR="005C7411" w:rsidRPr="009A76BB">
        <w:rPr>
          <w:rFonts w:ascii="StobiSerif Regular" w:hAnsi="StobiSerif Regular" w:cs="Arial"/>
          <w:sz w:val="22"/>
          <w:szCs w:val="22"/>
          <w:lang w:val="mk-MK"/>
        </w:rPr>
        <w:t xml:space="preserve"> за плаќање на изведувачот</w:t>
      </w:r>
      <w:r w:rsidR="00B02FB9" w:rsidRPr="009A76BB">
        <w:rPr>
          <w:rFonts w:ascii="StobiSerif Regular" w:hAnsi="StobiSerif Regular" w:cs="Arial"/>
          <w:sz w:val="22"/>
          <w:szCs w:val="22"/>
          <w:lang w:val="mk-MK"/>
        </w:rPr>
        <w:t>, д</w:t>
      </w:r>
      <w:r w:rsidR="00A860B3" w:rsidRPr="009A76BB">
        <w:rPr>
          <w:rFonts w:ascii="StobiSerif Regular" w:hAnsi="StobiSerif Regular" w:cs="Arial"/>
          <w:sz w:val="22"/>
          <w:szCs w:val="22"/>
          <w:lang w:val="mk-MK"/>
        </w:rPr>
        <w:t>)</w:t>
      </w:r>
      <w:r w:rsidR="00C23FAE" w:rsidRPr="009A76BB">
        <w:rPr>
          <w:rFonts w:ascii="StobiSerif Regular" w:hAnsi="StobiSerif Regular" w:cs="Arial"/>
          <w:sz w:val="22"/>
          <w:szCs w:val="22"/>
          <w:lang w:val="mk-MK"/>
        </w:rPr>
        <w:t xml:space="preserve"> прифаќање и/или одобрување на </w:t>
      </w:r>
      <w:r w:rsidR="004D18B1" w:rsidRPr="009A76BB">
        <w:rPr>
          <w:rFonts w:ascii="StobiSerif Regular" w:hAnsi="StobiSerif Regular" w:cs="Arial"/>
          <w:sz w:val="22"/>
          <w:szCs w:val="22"/>
          <w:lang w:val="mk-MK"/>
        </w:rPr>
        <w:t xml:space="preserve">клучниот </w:t>
      </w:r>
      <w:r w:rsidR="00A860B3" w:rsidRPr="009A76BB">
        <w:rPr>
          <w:rFonts w:ascii="StobiSerif Regular" w:hAnsi="StobiSerif Regular" w:cs="Arial"/>
          <w:sz w:val="22"/>
          <w:szCs w:val="22"/>
          <w:lang w:val="mk-MK"/>
        </w:rPr>
        <w:t>персонал на изведувачот,</w:t>
      </w:r>
      <w:r w:rsidR="00352EBE" w:rsidRPr="009A76BB">
        <w:rPr>
          <w:rFonts w:ascii="StobiSerif Regular" w:hAnsi="StobiSerif Regular" w:cs="Arial"/>
          <w:sz w:val="22"/>
          <w:szCs w:val="22"/>
          <w:lang w:val="mk-MK"/>
        </w:rPr>
        <w:t xml:space="preserve"> </w:t>
      </w:r>
      <w:r w:rsidR="00A860B3" w:rsidRPr="009A76BB">
        <w:rPr>
          <w:rFonts w:ascii="StobiSerif Regular" w:hAnsi="StobiSerif Regular" w:cs="Arial"/>
          <w:sz w:val="22"/>
          <w:szCs w:val="22"/>
          <w:lang w:val="mk-MK"/>
        </w:rPr>
        <w:t xml:space="preserve">осигурување, гаранции, лиценци, програми, </w:t>
      </w:r>
      <w:r w:rsidR="005C7411" w:rsidRPr="009A76BB">
        <w:rPr>
          <w:rFonts w:ascii="StobiSerif Regular" w:hAnsi="StobiSerif Regular" w:cs="Arial"/>
          <w:sz w:val="22"/>
          <w:szCs w:val="22"/>
          <w:lang w:val="mk-MK"/>
        </w:rPr>
        <w:t>методологии за работа</w:t>
      </w:r>
      <w:r w:rsidR="00A860B3" w:rsidRPr="009A76BB">
        <w:rPr>
          <w:rFonts w:ascii="StobiSerif Regular" w:hAnsi="StobiSerif Regular" w:cs="Arial"/>
          <w:sz w:val="22"/>
          <w:szCs w:val="22"/>
          <w:lang w:val="mk-MK"/>
        </w:rPr>
        <w:t xml:space="preserve">, </w:t>
      </w:r>
      <w:r w:rsidR="00566AEB" w:rsidRPr="009A76BB">
        <w:rPr>
          <w:rFonts w:ascii="StobiSerif Regular" w:hAnsi="StobiSerif Regular" w:cs="Arial"/>
          <w:sz w:val="22"/>
          <w:szCs w:val="22"/>
          <w:lang w:val="mk-MK"/>
        </w:rPr>
        <w:t xml:space="preserve">планови за </w:t>
      </w:r>
      <w:r w:rsidR="005C7411" w:rsidRPr="009A76BB">
        <w:rPr>
          <w:rFonts w:ascii="StobiSerif Regular" w:hAnsi="StobiSerif Regular" w:cs="Arial"/>
          <w:sz w:val="22"/>
          <w:szCs w:val="22"/>
          <w:lang w:val="mk-MK"/>
        </w:rPr>
        <w:t>управување со</w:t>
      </w:r>
      <w:r w:rsidR="00A860B3" w:rsidRPr="009A76BB">
        <w:rPr>
          <w:rFonts w:ascii="StobiSerif Regular" w:hAnsi="StobiSerif Regular" w:cs="Arial"/>
          <w:sz w:val="22"/>
          <w:szCs w:val="22"/>
          <w:lang w:val="mk-MK"/>
        </w:rPr>
        <w:t xml:space="preserve"> сообраќа</w:t>
      </w:r>
      <w:r w:rsidR="005C7411" w:rsidRPr="009A76BB">
        <w:rPr>
          <w:rFonts w:ascii="StobiSerif Regular" w:hAnsi="StobiSerif Regular" w:cs="Arial"/>
          <w:sz w:val="22"/>
          <w:szCs w:val="22"/>
          <w:lang w:val="mk-MK"/>
        </w:rPr>
        <w:t>ј</w:t>
      </w:r>
      <w:r w:rsidR="00566AEB" w:rsidRPr="009A76BB">
        <w:rPr>
          <w:rFonts w:ascii="StobiSerif Regular" w:hAnsi="StobiSerif Regular" w:cs="Arial"/>
          <w:sz w:val="22"/>
          <w:szCs w:val="22"/>
          <w:lang w:val="mk-MK"/>
        </w:rPr>
        <w:t>от</w:t>
      </w:r>
      <w:r w:rsidR="00A860B3" w:rsidRPr="009A76BB">
        <w:rPr>
          <w:rFonts w:ascii="StobiSerif Regular" w:hAnsi="StobiSerif Regular" w:cs="Arial"/>
          <w:sz w:val="22"/>
          <w:szCs w:val="22"/>
          <w:lang w:val="mk-MK"/>
        </w:rPr>
        <w:t xml:space="preserve">, мерки за безбедност, </w:t>
      </w:r>
      <w:r w:rsidR="005C7411" w:rsidRPr="009A76BB">
        <w:rPr>
          <w:rFonts w:ascii="StobiSerif Regular" w:hAnsi="StobiSerif Regular" w:cs="Arial"/>
          <w:sz w:val="22"/>
          <w:szCs w:val="22"/>
          <w:lang w:val="mk-MK"/>
        </w:rPr>
        <w:t>добавувачи</w:t>
      </w:r>
      <w:r w:rsidR="00A860B3" w:rsidRPr="009A76BB">
        <w:rPr>
          <w:rFonts w:ascii="StobiSerif Regular" w:hAnsi="StobiSerif Regular" w:cs="Arial"/>
          <w:sz w:val="22"/>
          <w:szCs w:val="22"/>
          <w:lang w:val="mk-MK"/>
        </w:rPr>
        <w:t xml:space="preserve"> и материјали за градежните работи</w:t>
      </w:r>
      <w:r w:rsidR="00775C3F" w:rsidRPr="009A76BB">
        <w:rPr>
          <w:rFonts w:ascii="StobiSerif Regular" w:hAnsi="StobiSerif Regular" w:cs="Arial"/>
          <w:sz w:val="22"/>
          <w:szCs w:val="22"/>
          <w:lang w:val="mk-MK"/>
        </w:rPr>
        <w:t xml:space="preserve">, осигурување </w:t>
      </w:r>
      <w:r w:rsidR="005C7411" w:rsidRPr="009A76BB">
        <w:rPr>
          <w:rFonts w:ascii="StobiSerif Regular" w:hAnsi="StobiSerif Regular" w:cs="Arial"/>
          <w:sz w:val="22"/>
          <w:szCs w:val="22"/>
          <w:lang w:val="mk-MK"/>
        </w:rPr>
        <w:t>н</w:t>
      </w:r>
      <w:r w:rsidR="00775C3F" w:rsidRPr="009A76BB">
        <w:rPr>
          <w:rFonts w:ascii="StobiSerif Regular" w:hAnsi="StobiSerif Regular" w:cs="Arial"/>
          <w:sz w:val="22"/>
          <w:szCs w:val="22"/>
          <w:lang w:val="mk-MK"/>
        </w:rPr>
        <w:t xml:space="preserve">а квалитет и планови за контрола, подизведувачи, </w:t>
      </w:r>
      <w:r w:rsidR="005C7411" w:rsidRPr="009A76BB">
        <w:rPr>
          <w:rFonts w:ascii="StobiSerif Regular" w:hAnsi="StobiSerif Regular" w:cs="Arial"/>
          <w:sz w:val="22"/>
          <w:szCs w:val="22"/>
          <w:lang w:val="mk-MK"/>
        </w:rPr>
        <w:t>постројки, опрема</w:t>
      </w:r>
      <w:r w:rsidR="00775C3F" w:rsidRPr="009A76BB">
        <w:rPr>
          <w:rFonts w:ascii="StobiSerif Regular" w:hAnsi="StobiSerif Regular" w:cs="Arial"/>
          <w:sz w:val="22"/>
          <w:szCs w:val="22"/>
          <w:lang w:val="mk-MK"/>
        </w:rPr>
        <w:t xml:space="preserve"> и</w:t>
      </w:r>
      <w:r w:rsidR="00B02FB9" w:rsidRPr="009A76BB">
        <w:rPr>
          <w:rFonts w:ascii="StobiSerif Regular" w:hAnsi="StobiSerif Regular" w:cs="Arial"/>
          <w:sz w:val="22"/>
          <w:szCs w:val="22"/>
          <w:lang w:val="mk-MK"/>
        </w:rPr>
        <w:t xml:space="preserve"> заштита на животната средина, ѓ</w:t>
      </w:r>
      <w:r w:rsidR="00775C3F" w:rsidRPr="009A76BB">
        <w:rPr>
          <w:rFonts w:ascii="StobiSerif Regular" w:hAnsi="StobiSerif Regular" w:cs="Arial"/>
          <w:sz w:val="22"/>
          <w:szCs w:val="22"/>
          <w:lang w:val="mk-MK"/>
        </w:rPr>
        <w:t>)</w:t>
      </w:r>
      <w:r w:rsidR="005C7411" w:rsidRPr="009A76BB">
        <w:rPr>
          <w:rFonts w:ascii="StobiSerif Regular" w:hAnsi="StobiSerif Regular" w:cs="Arial"/>
          <w:sz w:val="22"/>
          <w:szCs w:val="22"/>
          <w:lang w:val="mk-MK"/>
        </w:rPr>
        <w:t xml:space="preserve"> </w:t>
      </w:r>
      <w:r w:rsidR="00775C3F" w:rsidRPr="009A76BB">
        <w:rPr>
          <w:rFonts w:ascii="StobiSerif Regular" w:hAnsi="StobiSerif Regular" w:cs="Arial"/>
          <w:sz w:val="22"/>
          <w:szCs w:val="22"/>
          <w:lang w:val="mk-MK"/>
        </w:rPr>
        <w:t xml:space="preserve">директен надзор над работите и </w:t>
      </w:r>
      <w:r w:rsidR="005C7411" w:rsidRPr="009A76BB">
        <w:rPr>
          <w:rFonts w:ascii="StobiSerif Regular" w:hAnsi="StobiSerif Regular" w:cs="Arial"/>
          <w:sz w:val="22"/>
          <w:szCs w:val="22"/>
          <w:lang w:val="mk-MK"/>
        </w:rPr>
        <w:t>следење</w:t>
      </w:r>
      <w:r w:rsidR="00B02FB9" w:rsidRPr="009A76BB">
        <w:rPr>
          <w:rFonts w:ascii="StobiSerif Regular" w:hAnsi="StobiSerif Regular" w:cs="Arial"/>
          <w:sz w:val="22"/>
          <w:szCs w:val="22"/>
          <w:lang w:val="mk-MK"/>
        </w:rPr>
        <w:t xml:space="preserve"> на напредокот, е</w:t>
      </w:r>
      <w:r w:rsidR="00775C3F" w:rsidRPr="009A76BB">
        <w:rPr>
          <w:rFonts w:ascii="StobiSerif Regular" w:hAnsi="StobiSerif Regular" w:cs="Arial"/>
          <w:sz w:val="22"/>
          <w:szCs w:val="22"/>
          <w:lang w:val="mk-MK"/>
        </w:rPr>
        <w:t xml:space="preserve">) подготовка на извештаи за напредокот, технички извештаи, извештаи во врска </w:t>
      </w:r>
      <w:r w:rsidR="00B02FB9" w:rsidRPr="009A76BB">
        <w:rPr>
          <w:rFonts w:ascii="StobiSerif Regular" w:hAnsi="StobiSerif Regular" w:cs="Arial"/>
          <w:sz w:val="22"/>
          <w:szCs w:val="22"/>
          <w:lang w:val="mk-MK"/>
        </w:rPr>
        <w:t>со договорот и други извештаи, ж</w:t>
      </w:r>
      <w:r w:rsidR="00775C3F" w:rsidRPr="009A76BB">
        <w:rPr>
          <w:rFonts w:ascii="StobiSerif Regular" w:hAnsi="StobiSerif Regular" w:cs="Arial"/>
          <w:sz w:val="22"/>
          <w:szCs w:val="22"/>
          <w:lang w:val="mk-MK"/>
        </w:rPr>
        <w:t xml:space="preserve">) набљудување и извршување на </w:t>
      </w:r>
      <w:r w:rsidR="00245E7A" w:rsidRPr="009A76BB">
        <w:rPr>
          <w:rFonts w:ascii="StobiSerif Regular" w:hAnsi="StobiSerif Regular" w:cs="Arial"/>
          <w:sz w:val="22"/>
          <w:szCs w:val="22"/>
          <w:lang w:val="mk-MK"/>
        </w:rPr>
        <w:t xml:space="preserve">тестови </w:t>
      </w:r>
      <w:r w:rsidR="002C0E22" w:rsidRPr="009A76BB">
        <w:rPr>
          <w:rFonts w:ascii="StobiSerif Regular" w:hAnsi="StobiSerif Regular" w:cs="Arial"/>
          <w:sz w:val="22"/>
          <w:szCs w:val="22"/>
          <w:lang w:val="mk-MK"/>
        </w:rPr>
        <w:t xml:space="preserve">за </w:t>
      </w:r>
      <w:r w:rsidR="00245E7A" w:rsidRPr="009A76BB">
        <w:rPr>
          <w:rFonts w:ascii="StobiSerif Regular" w:hAnsi="StobiSerif Regular" w:cs="Arial"/>
          <w:sz w:val="22"/>
          <w:szCs w:val="22"/>
          <w:lang w:val="mk-MK"/>
        </w:rPr>
        <w:t xml:space="preserve">контрола </w:t>
      </w:r>
      <w:r w:rsidR="005C7411" w:rsidRPr="009A76BB">
        <w:rPr>
          <w:rFonts w:ascii="StobiSerif Regular" w:hAnsi="StobiSerif Regular" w:cs="Arial"/>
          <w:sz w:val="22"/>
          <w:szCs w:val="22"/>
          <w:lang w:val="mk-MK"/>
        </w:rPr>
        <w:t>н</w:t>
      </w:r>
      <w:r w:rsidR="00245E7A" w:rsidRPr="009A76BB">
        <w:rPr>
          <w:rFonts w:ascii="StobiSerif Regular" w:hAnsi="StobiSerif Regular" w:cs="Arial"/>
          <w:sz w:val="22"/>
          <w:szCs w:val="22"/>
          <w:lang w:val="mk-MK"/>
        </w:rPr>
        <w:t>а материјали</w:t>
      </w:r>
      <w:r w:rsidR="002C0E22" w:rsidRPr="009A76BB">
        <w:rPr>
          <w:rFonts w:ascii="StobiSerif Regular" w:hAnsi="StobiSerif Regular" w:cs="Arial"/>
          <w:sz w:val="22"/>
          <w:szCs w:val="22"/>
          <w:lang w:val="mk-MK"/>
        </w:rPr>
        <w:t>те</w:t>
      </w:r>
      <w:r w:rsidR="00245E7A" w:rsidRPr="009A76BB">
        <w:rPr>
          <w:rFonts w:ascii="StobiSerif Regular" w:hAnsi="StobiSerif Regular" w:cs="Arial"/>
          <w:sz w:val="22"/>
          <w:szCs w:val="22"/>
          <w:lang w:val="mk-MK"/>
        </w:rPr>
        <w:t xml:space="preserve"> </w:t>
      </w:r>
      <w:r w:rsidR="005C7411" w:rsidRPr="009A76BB">
        <w:rPr>
          <w:rFonts w:ascii="StobiSerif Regular" w:hAnsi="StobiSerif Regular" w:cs="Arial"/>
          <w:sz w:val="22"/>
          <w:szCs w:val="22"/>
          <w:lang w:val="mk-MK"/>
        </w:rPr>
        <w:t>намен</w:t>
      </w:r>
      <w:r w:rsidR="007877FF" w:rsidRPr="009A76BB">
        <w:rPr>
          <w:rFonts w:ascii="StobiSerif Regular" w:hAnsi="StobiSerif Regular" w:cs="Arial"/>
          <w:sz w:val="22"/>
          <w:szCs w:val="22"/>
        </w:rPr>
        <w:t>e</w:t>
      </w:r>
      <w:r w:rsidR="005C7411" w:rsidRPr="009A76BB">
        <w:rPr>
          <w:rFonts w:ascii="StobiSerif Regular" w:hAnsi="StobiSerif Regular" w:cs="Arial"/>
          <w:sz w:val="22"/>
          <w:szCs w:val="22"/>
          <w:lang w:val="mk-MK"/>
        </w:rPr>
        <w:t xml:space="preserve">ти за постојаните градежни работи и за сите </w:t>
      </w:r>
      <w:r w:rsidR="00245E7A" w:rsidRPr="009A76BB">
        <w:rPr>
          <w:rFonts w:ascii="StobiSerif Regular" w:hAnsi="StobiSerif Regular" w:cs="Arial"/>
          <w:sz w:val="22"/>
          <w:szCs w:val="22"/>
          <w:lang w:val="mk-MK"/>
        </w:rPr>
        <w:t>извршени работи заедно со извештаи на изв</w:t>
      </w:r>
      <w:r w:rsidR="002C0E22" w:rsidRPr="009A76BB">
        <w:rPr>
          <w:rFonts w:ascii="StobiSerif Regular" w:hAnsi="StobiSerif Regular" w:cs="Arial"/>
          <w:sz w:val="22"/>
          <w:szCs w:val="22"/>
          <w:lang w:val="mk-MK"/>
        </w:rPr>
        <w:t>р</w:t>
      </w:r>
      <w:r w:rsidR="00245E7A" w:rsidRPr="009A76BB">
        <w:rPr>
          <w:rFonts w:ascii="StobiSerif Regular" w:hAnsi="StobiSerif Regular" w:cs="Arial"/>
          <w:sz w:val="22"/>
          <w:szCs w:val="22"/>
          <w:lang w:val="mk-MK"/>
        </w:rPr>
        <w:t>шени контролни тестови</w:t>
      </w:r>
      <w:r w:rsidR="00B02FB9" w:rsidRPr="009A76BB">
        <w:rPr>
          <w:rFonts w:ascii="StobiSerif Regular" w:hAnsi="StobiSerif Regular" w:cs="Arial"/>
          <w:sz w:val="22"/>
          <w:szCs w:val="22"/>
          <w:lang w:val="mk-MK"/>
        </w:rPr>
        <w:t>, з</w:t>
      </w:r>
      <w:r w:rsidR="005C7411" w:rsidRPr="009A76BB">
        <w:rPr>
          <w:rFonts w:ascii="StobiSerif Regular" w:hAnsi="StobiSerif Regular" w:cs="Arial"/>
          <w:sz w:val="22"/>
          <w:szCs w:val="22"/>
          <w:lang w:val="mk-MK"/>
        </w:rPr>
        <w:t xml:space="preserve">) </w:t>
      </w:r>
      <w:r w:rsidR="007877FF" w:rsidRPr="009A76BB">
        <w:rPr>
          <w:rFonts w:ascii="StobiSerif Regular" w:hAnsi="StobiSerif Regular" w:cs="Arial"/>
          <w:sz w:val="22"/>
          <w:szCs w:val="22"/>
          <w:lang w:val="mk-MK"/>
        </w:rPr>
        <w:t>е</w:t>
      </w:r>
      <w:r w:rsidR="00245E7A" w:rsidRPr="009A76BB">
        <w:rPr>
          <w:rFonts w:ascii="StobiSerif Regular" w:hAnsi="StobiSerif Regular" w:cs="Arial"/>
          <w:sz w:val="22"/>
          <w:szCs w:val="22"/>
          <w:lang w:val="mk-MK"/>
        </w:rPr>
        <w:t>валуација</w:t>
      </w:r>
      <w:r w:rsidR="005C7411" w:rsidRPr="009A76BB">
        <w:rPr>
          <w:rFonts w:ascii="StobiSerif Regular" w:hAnsi="StobiSerif Regular" w:cs="Arial"/>
          <w:sz w:val="22"/>
          <w:szCs w:val="22"/>
        </w:rPr>
        <w:t xml:space="preserve"> </w:t>
      </w:r>
      <w:r w:rsidR="005C7411" w:rsidRPr="009A76BB">
        <w:rPr>
          <w:rFonts w:ascii="StobiSerif Regular" w:hAnsi="StobiSerif Regular" w:cs="Arial"/>
          <w:sz w:val="22"/>
          <w:szCs w:val="22"/>
          <w:lang w:val="mk-MK"/>
        </w:rPr>
        <w:t>на ба</w:t>
      </w:r>
      <w:r w:rsidR="007877FF" w:rsidRPr="009A76BB">
        <w:rPr>
          <w:rFonts w:ascii="StobiSerif Regular" w:hAnsi="StobiSerif Regular" w:cs="Arial"/>
          <w:sz w:val="22"/>
          <w:szCs w:val="22"/>
          <w:lang w:val="mk-MK"/>
        </w:rPr>
        <w:t>рања за дополнителни работи од и</w:t>
      </w:r>
      <w:r w:rsidR="005C7411" w:rsidRPr="009A76BB">
        <w:rPr>
          <w:rFonts w:ascii="StobiSerif Regular" w:hAnsi="StobiSerif Regular" w:cs="Arial"/>
          <w:sz w:val="22"/>
          <w:szCs w:val="22"/>
          <w:lang w:val="mk-MK"/>
        </w:rPr>
        <w:t>зведувачот</w:t>
      </w:r>
      <w:r w:rsidR="00245E7A" w:rsidRPr="009A76BB">
        <w:rPr>
          <w:rFonts w:ascii="StobiSerif Regular" w:hAnsi="StobiSerif Regular" w:cs="Arial"/>
          <w:sz w:val="22"/>
          <w:szCs w:val="22"/>
          <w:lang w:val="mk-MK"/>
        </w:rPr>
        <w:t xml:space="preserve"> и </w:t>
      </w:r>
      <w:r w:rsidR="005C7411" w:rsidRPr="009A76BB">
        <w:rPr>
          <w:rFonts w:ascii="StobiSerif Regular" w:hAnsi="StobiSerif Regular" w:cs="Arial"/>
          <w:sz w:val="22"/>
          <w:szCs w:val="22"/>
          <w:lang w:val="mk-MK"/>
        </w:rPr>
        <w:t>изработка</w:t>
      </w:r>
      <w:r w:rsidR="00245E7A" w:rsidRPr="009A76BB">
        <w:rPr>
          <w:rFonts w:ascii="StobiSerif Regular" w:hAnsi="StobiSerif Regular" w:cs="Arial"/>
          <w:sz w:val="22"/>
          <w:szCs w:val="22"/>
          <w:lang w:val="mk-MK"/>
        </w:rPr>
        <w:t xml:space="preserve"> на извештаи и </w:t>
      </w:r>
      <w:r w:rsidR="005C7411" w:rsidRPr="009A76BB">
        <w:rPr>
          <w:rFonts w:ascii="StobiSerif Regular" w:hAnsi="StobiSerif Regular" w:cs="Arial"/>
          <w:sz w:val="22"/>
          <w:szCs w:val="22"/>
          <w:lang w:val="mk-MK"/>
        </w:rPr>
        <w:t>предлози</w:t>
      </w:r>
      <w:r w:rsidR="007877FF" w:rsidRPr="009A76BB">
        <w:rPr>
          <w:rFonts w:ascii="StobiSerif Regular" w:hAnsi="StobiSerif Regular" w:cs="Arial"/>
          <w:sz w:val="22"/>
          <w:szCs w:val="22"/>
          <w:lang w:val="mk-MK"/>
        </w:rPr>
        <w:t xml:space="preserve"> до д</w:t>
      </w:r>
      <w:r w:rsidR="00245E7A" w:rsidRPr="009A76BB">
        <w:rPr>
          <w:rFonts w:ascii="StobiSerif Regular" w:hAnsi="StobiSerif Regular" w:cs="Arial"/>
          <w:sz w:val="22"/>
          <w:szCs w:val="22"/>
          <w:lang w:val="mk-MK"/>
        </w:rPr>
        <w:t>оговорниот орган за одлука (евалуација на анализи за предложените единечни цени, динамиката</w:t>
      </w:r>
      <w:r w:rsidR="005C7411" w:rsidRPr="009A76BB">
        <w:rPr>
          <w:rFonts w:ascii="StobiSerif Regular" w:hAnsi="StobiSerif Regular" w:cs="Arial"/>
          <w:sz w:val="22"/>
          <w:szCs w:val="22"/>
          <w:lang w:val="mk-MK"/>
        </w:rPr>
        <w:t>,</w:t>
      </w:r>
      <w:r w:rsidR="00245E7A" w:rsidRPr="009A76BB">
        <w:rPr>
          <w:rFonts w:ascii="StobiSerif Regular" w:hAnsi="StobiSerif Regular" w:cs="Arial"/>
          <w:sz w:val="22"/>
          <w:szCs w:val="22"/>
          <w:lang w:val="mk-MK"/>
        </w:rPr>
        <w:t xml:space="preserve"> кра</w:t>
      </w:r>
      <w:r w:rsidR="005C7411" w:rsidRPr="009A76BB">
        <w:rPr>
          <w:rFonts w:ascii="StobiSerif Regular" w:hAnsi="StobiSerif Regular" w:cs="Arial"/>
          <w:sz w:val="22"/>
          <w:szCs w:val="22"/>
          <w:lang w:val="mk-MK"/>
        </w:rPr>
        <w:t>ен</w:t>
      </w:r>
      <w:r w:rsidR="00245E7A" w:rsidRPr="009A76BB">
        <w:rPr>
          <w:rFonts w:ascii="StobiSerif Regular" w:hAnsi="StobiSerif Regular" w:cs="Arial"/>
          <w:sz w:val="22"/>
          <w:szCs w:val="22"/>
          <w:lang w:val="mk-MK"/>
        </w:rPr>
        <w:t xml:space="preserve"> рок за извршување на дополнителните </w:t>
      </w:r>
      <w:r w:rsidR="002C0E22" w:rsidRPr="009A76BB">
        <w:rPr>
          <w:rFonts w:ascii="StobiSerif Regular" w:hAnsi="StobiSerif Regular" w:cs="Arial"/>
          <w:sz w:val="22"/>
          <w:szCs w:val="22"/>
          <w:lang w:val="mk-MK"/>
        </w:rPr>
        <w:t>и непредвидени работи</w:t>
      </w:r>
      <w:r w:rsidR="00160BDA" w:rsidRPr="009A76BB">
        <w:rPr>
          <w:rFonts w:ascii="StobiSerif Regular" w:hAnsi="StobiSerif Regular" w:cs="Arial"/>
          <w:sz w:val="22"/>
          <w:szCs w:val="22"/>
          <w:lang w:val="mk-MK"/>
        </w:rPr>
        <w:t>/варијации</w:t>
      </w:r>
      <w:r w:rsidR="00245E7A" w:rsidRPr="009A76BB">
        <w:rPr>
          <w:rFonts w:ascii="StobiSerif Regular" w:hAnsi="StobiSerif Regular" w:cs="Arial"/>
          <w:sz w:val="22"/>
          <w:szCs w:val="22"/>
          <w:lang w:val="mk-MK"/>
        </w:rPr>
        <w:t xml:space="preserve">, </w:t>
      </w:r>
      <w:r w:rsidR="00885472" w:rsidRPr="009A76BB">
        <w:rPr>
          <w:rFonts w:ascii="StobiSerif Regular" w:hAnsi="StobiSerif Regular" w:cs="Arial"/>
          <w:sz w:val="22"/>
          <w:szCs w:val="22"/>
          <w:lang w:val="mk-MK"/>
        </w:rPr>
        <w:t>методологија за работа,</w:t>
      </w:r>
      <w:r w:rsidR="00245E7A" w:rsidRPr="009A76BB">
        <w:rPr>
          <w:rFonts w:ascii="StobiSerif Regular" w:hAnsi="StobiSerif Regular" w:cs="Arial"/>
          <w:sz w:val="22"/>
          <w:szCs w:val="22"/>
          <w:lang w:val="mk-MK"/>
        </w:rPr>
        <w:t xml:space="preserve"> итн)</w:t>
      </w:r>
      <w:r w:rsidR="00B02FB9" w:rsidRPr="009A76BB">
        <w:rPr>
          <w:rFonts w:ascii="StobiSerif Regular" w:hAnsi="StobiSerif Regular" w:cs="Arial"/>
          <w:sz w:val="22"/>
          <w:szCs w:val="22"/>
        </w:rPr>
        <w:t>;</w:t>
      </w:r>
      <w:r w:rsidR="007877FF" w:rsidRPr="009A76BB">
        <w:rPr>
          <w:rFonts w:ascii="StobiSerif Regular" w:hAnsi="StobiSerif Regular" w:cs="Arial"/>
          <w:sz w:val="22"/>
          <w:szCs w:val="22"/>
          <w:lang w:val="mk-MK"/>
        </w:rPr>
        <w:t xml:space="preserve"> ѕ) е</w:t>
      </w:r>
      <w:r w:rsidR="00245E7A" w:rsidRPr="009A76BB">
        <w:rPr>
          <w:rFonts w:ascii="StobiSerif Regular" w:hAnsi="StobiSerif Regular" w:cs="Arial"/>
          <w:sz w:val="22"/>
          <w:szCs w:val="22"/>
          <w:lang w:val="mk-MK"/>
        </w:rPr>
        <w:t xml:space="preserve">валуација на </w:t>
      </w:r>
      <w:r w:rsidR="002C0E22" w:rsidRPr="009A76BB">
        <w:rPr>
          <w:rFonts w:ascii="StobiSerif Regular" w:hAnsi="StobiSerif Regular" w:cs="Arial"/>
          <w:sz w:val="22"/>
          <w:szCs w:val="22"/>
          <w:lang w:val="mk-MK"/>
        </w:rPr>
        <w:t xml:space="preserve">рани </w:t>
      </w:r>
      <w:r w:rsidR="00245E7A" w:rsidRPr="009A76BB">
        <w:rPr>
          <w:rFonts w:ascii="StobiSerif Regular" w:hAnsi="StobiSerif Regular" w:cs="Arial"/>
          <w:sz w:val="22"/>
          <w:szCs w:val="22"/>
          <w:lang w:val="mk-MK"/>
        </w:rPr>
        <w:t xml:space="preserve">предупредувања од страна на </w:t>
      </w:r>
      <w:r w:rsidR="007877FF" w:rsidRPr="009A76BB">
        <w:rPr>
          <w:rFonts w:ascii="StobiSerif Regular" w:hAnsi="StobiSerif Regular" w:cs="Arial"/>
          <w:sz w:val="22"/>
          <w:szCs w:val="22"/>
          <w:lang w:val="mk-MK"/>
        </w:rPr>
        <w:t>и</w:t>
      </w:r>
      <w:r w:rsidR="00245E7A" w:rsidRPr="009A76BB">
        <w:rPr>
          <w:rFonts w:ascii="StobiSerif Regular" w:hAnsi="StobiSerif Regular" w:cs="Arial"/>
          <w:sz w:val="22"/>
          <w:szCs w:val="22"/>
          <w:lang w:val="mk-MK"/>
        </w:rPr>
        <w:t xml:space="preserve">зведувачот, </w:t>
      </w:r>
      <w:r w:rsidR="00F638A6" w:rsidRPr="009A76BB">
        <w:rPr>
          <w:rFonts w:ascii="StobiSerif Regular" w:hAnsi="StobiSerif Regular" w:cs="Arial"/>
          <w:sz w:val="22"/>
          <w:szCs w:val="22"/>
          <w:lang w:val="mk-MK"/>
        </w:rPr>
        <w:t xml:space="preserve">отштетни </w:t>
      </w:r>
      <w:r w:rsidR="00C0024A" w:rsidRPr="009A76BB">
        <w:rPr>
          <w:rFonts w:ascii="StobiSerif Regular" w:hAnsi="StobiSerif Regular" w:cs="Arial"/>
          <w:sz w:val="22"/>
          <w:szCs w:val="22"/>
          <w:lang w:val="mk-MK"/>
        </w:rPr>
        <w:t xml:space="preserve">побарувања </w:t>
      </w:r>
      <w:r w:rsidR="00245E7A" w:rsidRPr="009A76BB">
        <w:rPr>
          <w:rFonts w:ascii="StobiSerif Regular" w:hAnsi="StobiSerif Regular" w:cs="Arial"/>
          <w:sz w:val="22"/>
          <w:szCs w:val="22"/>
          <w:lang w:val="mk-MK"/>
        </w:rPr>
        <w:t xml:space="preserve">и други проблеми кои можат да произлезат за време на фазата на имплементација на </w:t>
      </w:r>
      <w:r w:rsidR="002C0E22" w:rsidRPr="009A76BB">
        <w:rPr>
          <w:rFonts w:ascii="StobiSerif Regular" w:hAnsi="StobiSerif Regular" w:cs="Arial"/>
          <w:sz w:val="22"/>
          <w:szCs w:val="22"/>
          <w:lang w:val="mk-MK"/>
        </w:rPr>
        <w:t>договорите</w:t>
      </w:r>
      <w:r w:rsidR="00245E7A" w:rsidRPr="009A76BB">
        <w:rPr>
          <w:rFonts w:ascii="StobiSerif Regular" w:hAnsi="StobiSerif Regular" w:cs="Arial"/>
          <w:sz w:val="22"/>
          <w:szCs w:val="22"/>
          <w:lang w:val="mk-MK"/>
        </w:rPr>
        <w:t xml:space="preserve">, подготовка на извештаи и предлози за </w:t>
      </w:r>
      <w:r w:rsidR="002C0E22" w:rsidRPr="009A76BB">
        <w:rPr>
          <w:rFonts w:ascii="StobiSerif Regular" w:hAnsi="StobiSerif Regular" w:cs="Arial"/>
          <w:sz w:val="22"/>
          <w:szCs w:val="22"/>
          <w:lang w:val="mk-MK"/>
        </w:rPr>
        <w:t xml:space="preserve">носење </w:t>
      </w:r>
      <w:r w:rsidR="00245E7A" w:rsidRPr="009A76BB">
        <w:rPr>
          <w:rFonts w:ascii="StobiSerif Regular" w:hAnsi="StobiSerif Regular" w:cs="Arial"/>
          <w:sz w:val="22"/>
          <w:szCs w:val="22"/>
          <w:lang w:val="mk-MK"/>
        </w:rPr>
        <w:t xml:space="preserve">одлука </w:t>
      </w:r>
      <w:r w:rsidR="002C0E22" w:rsidRPr="009A76BB">
        <w:rPr>
          <w:rFonts w:ascii="StobiSerif Regular" w:hAnsi="StobiSerif Regular" w:cs="Arial"/>
          <w:sz w:val="22"/>
          <w:szCs w:val="22"/>
          <w:lang w:val="mk-MK"/>
        </w:rPr>
        <w:t xml:space="preserve">од страна </w:t>
      </w:r>
      <w:r w:rsidR="00245E7A" w:rsidRPr="009A76BB">
        <w:rPr>
          <w:rFonts w:ascii="StobiSerif Regular" w:hAnsi="StobiSerif Regular" w:cs="Arial"/>
          <w:sz w:val="22"/>
          <w:szCs w:val="22"/>
          <w:lang w:val="mk-MK"/>
        </w:rPr>
        <w:t>на Договорниот орган.</w:t>
      </w:r>
    </w:p>
    <w:p w14:paraId="290BD380" w14:textId="23499DD0" w:rsidR="00B534EC" w:rsidRPr="009A76BB" w:rsidRDefault="00754E49" w:rsidP="00FD4A03">
      <w:pPr>
        <w:spacing w:before="16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Од гледна точка на </w:t>
      </w:r>
      <w:r w:rsidR="00287ED3" w:rsidRPr="009A76BB">
        <w:rPr>
          <w:rFonts w:ascii="StobiSerif Regular" w:hAnsi="StobiSerif Regular" w:cs="Arial"/>
          <w:sz w:val="22"/>
          <w:szCs w:val="22"/>
          <w:lang w:val="mk-MK"/>
        </w:rPr>
        <w:t>Регулативите</w:t>
      </w:r>
      <w:r w:rsidRPr="009A76BB">
        <w:rPr>
          <w:rFonts w:ascii="StobiSerif Regular" w:hAnsi="StobiSerif Regular" w:cs="Arial"/>
          <w:sz w:val="22"/>
          <w:szCs w:val="22"/>
          <w:lang w:val="mk-MK"/>
        </w:rPr>
        <w:t xml:space="preserve"> </w:t>
      </w:r>
      <w:r w:rsidR="00287ED3" w:rsidRPr="009A76BB">
        <w:rPr>
          <w:rFonts w:ascii="StobiSerif Regular" w:hAnsi="StobiSerif Regular" w:cs="Arial"/>
          <w:sz w:val="22"/>
          <w:szCs w:val="22"/>
          <w:lang w:val="mk-MK"/>
        </w:rPr>
        <w:t xml:space="preserve">на Банката </w:t>
      </w:r>
      <w:r w:rsidRPr="009A76BB">
        <w:rPr>
          <w:rFonts w:ascii="StobiSerif Regular" w:hAnsi="StobiSerif Regular" w:cs="Arial"/>
          <w:sz w:val="22"/>
          <w:szCs w:val="22"/>
          <w:lang w:val="mk-MK"/>
        </w:rPr>
        <w:t>за животна средина и социјал</w:t>
      </w:r>
      <w:r w:rsidR="00287ED3" w:rsidRPr="009A76BB">
        <w:rPr>
          <w:rFonts w:ascii="StobiSerif Regular" w:hAnsi="StobiSerif Regular" w:cs="Arial"/>
          <w:sz w:val="22"/>
          <w:szCs w:val="22"/>
          <w:lang w:val="mk-MK"/>
        </w:rPr>
        <w:t>ни</w:t>
      </w:r>
      <w:r w:rsidRPr="009A76BB">
        <w:rPr>
          <w:rFonts w:ascii="StobiSerif Regular" w:hAnsi="StobiSerif Regular" w:cs="Arial"/>
          <w:sz w:val="22"/>
          <w:szCs w:val="22"/>
          <w:lang w:val="mk-MK"/>
        </w:rPr>
        <w:t xml:space="preserve"> </w:t>
      </w:r>
      <w:r w:rsidR="00DD650C" w:rsidRPr="009A76BB">
        <w:rPr>
          <w:rFonts w:ascii="StobiSerif Regular" w:hAnsi="StobiSerif Regular" w:cs="Arial"/>
          <w:sz w:val="22"/>
          <w:szCs w:val="22"/>
          <w:lang w:val="mk-MK"/>
        </w:rPr>
        <w:t>прашања</w:t>
      </w:r>
      <w:r w:rsidRPr="009A76BB">
        <w:rPr>
          <w:rFonts w:ascii="StobiSerif Regular" w:hAnsi="StobiSerif Regular" w:cs="Arial"/>
          <w:sz w:val="22"/>
          <w:szCs w:val="22"/>
          <w:lang w:val="mk-MK"/>
        </w:rPr>
        <w:t xml:space="preserve">, </w:t>
      </w:r>
      <w:r w:rsidR="0048672E" w:rsidRPr="009A76BB">
        <w:rPr>
          <w:rFonts w:ascii="StobiSerif Regular" w:hAnsi="StobiSerif Regular" w:cs="Arial"/>
          <w:sz w:val="22"/>
          <w:szCs w:val="22"/>
          <w:lang w:val="mk-MK"/>
        </w:rPr>
        <w:t>п</w:t>
      </w:r>
      <w:r w:rsidRPr="009A76BB">
        <w:rPr>
          <w:rFonts w:ascii="StobiSerif Regular" w:hAnsi="StobiSerif Regular" w:cs="Arial"/>
          <w:sz w:val="22"/>
          <w:szCs w:val="22"/>
          <w:lang w:val="mk-MK"/>
        </w:rPr>
        <w:t xml:space="preserve">роектот е рангиран </w:t>
      </w:r>
      <w:r w:rsidR="00885472" w:rsidRPr="009A76BB">
        <w:rPr>
          <w:rFonts w:ascii="StobiSerif Regular" w:hAnsi="StobiSerif Regular" w:cs="Arial"/>
          <w:sz w:val="22"/>
          <w:szCs w:val="22"/>
          <w:lang w:val="mk-MK"/>
        </w:rPr>
        <w:t>како</w:t>
      </w:r>
      <w:r w:rsidRPr="009A76BB">
        <w:rPr>
          <w:rFonts w:ascii="StobiSerif Regular" w:hAnsi="StobiSerif Regular" w:cs="Arial"/>
          <w:sz w:val="22"/>
          <w:szCs w:val="22"/>
          <w:lang w:val="mk-MK"/>
        </w:rPr>
        <w:t xml:space="preserve"> </w:t>
      </w:r>
      <w:r w:rsidR="0048672E" w:rsidRPr="009A76BB">
        <w:rPr>
          <w:rFonts w:ascii="StobiSerif Regular" w:hAnsi="StobiSerif Regular" w:cs="Arial"/>
          <w:sz w:val="22"/>
          <w:szCs w:val="22"/>
          <w:lang w:val="mk-MK"/>
        </w:rPr>
        <w:t xml:space="preserve">Проект со </w:t>
      </w:r>
      <w:r w:rsidRPr="009A76BB">
        <w:rPr>
          <w:rFonts w:ascii="StobiSerif Regular" w:hAnsi="StobiSerif Regular" w:cs="Arial"/>
          <w:sz w:val="22"/>
          <w:szCs w:val="22"/>
          <w:lang w:val="mk-MK"/>
        </w:rPr>
        <w:t>значителен ризик</w:t>
      </w:r>
      <w:r w:rsidR="00287ED3"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 xml:space="preserve">од </w:t>
      </w:r>
      <w:r w:rsidR="00885472" w:rsidRPr="009A76BB">
        <w:rPr>
          <w:rFonts w:ascii="StobiSerif Regular" w:hAnsi="StobiSerif Regular" w:cs="Arial"/>
          <w:sz w:val="22"/>
          <w:szCs w:val="22"/>
          <w:lang w:val="mk-MK"/>
        </w:rPr>
        <w:t>аспект</w:t>
      </w:r>
      <w:r w:rsidRPr="009A76BB">
        <w:rPr>
          <w:rFonts w:ascii="StobiSerif Regular" w:hAnsi="StobiSerif Regular" w:cs="Arial"/>
          <w:sz w:val="22"/>
          <w:szCs w:val="22"/>
          <w:lang w:val="mk-MK"/>
        </w:rPr>
        <w:t xml:space="preserve"> на заштитата на животната средина, </w:t>
      </w:r>
      <w:r w:rsidR="00885472" w:rsidRPr="009A76BB">
        <w:rPr>
          <w:rFonts w:ascii="StobiSerif Regular" w:hAnsi="StobiSerif Regular" w:cs="Arial"/>
          <w:sz w:val="22"/>
          <w:szCs w:val="22"/>
          <w:lang w:val="mk-MK"/>
        </w:rPr>
        <w:t>бидејќи</w:t>
      </w:r>
      <w:r w:rsidRPr="009A76BB">
        <w:rPr>
          <w:rFonts w:ascii="StobiSerif Regular" w:hAnsi="StobiSerif Regular" w:cs="Arial"/>
          <w:sz w:val="22"/>
          <w:szCs w:val="22"/>
          <w:lang w:val="mk-MK"/>
        </w:rPr>
        <w:t xml:space="preserve"> вклуч</w:t>
      </w:r>
      <w:r w:rsidR="0048672E" w:rsidRPr="009A76BB">
        <w:rPr>
          <w:rFonts w:ascii="StobiSerif Regular" w:hAnsi="StobiSerif Regular" w:cs="Arial"/>
          <w:sz w:val="22"/>
          <w:szCs w:val="22"/>
          <w:lang w:val="mk-MK"/>
        </w:rPr>
        <w:t>у</w:t>
      </w:r>
      <w:r w:rsidRPr="009A76BB">
        <w:rPr>
          <w:rFonts w:ascii="StobiSerif Regular" w:hAnsi="StobiSerif Regular" w:cs="Arial"/>
          <w:sz w:val="22"/>
          <w:szCs w:val="22"/>
          <w:lang w:val="mk-MK"/>
        </w:rPr>
        <w:t xml:space="preserve">ва </w:t>
      </w:r>
      <w:r w:rsidR="00B27913" w:rsidRPr="009A76BB">
        <w:rPr>
          <w:rFonts w:ascii="StobiSerif Regular" w:hAnsi="StobiSerif Regular" w:cs="Arial"/>
          <w:sz w:val="22"/>
          <w:szCs w:val="22"/>
          <w:lang w:val="mk-MK"/>
        </w:rPr>
        <w:t>рехабилитација</w:t>
      </w:r>
      <w:r w:rsidR="00C0024A" w:rsidRPr="009A76BB">
        <w:rPr>
          <w:rFonts w:ascii="StobiSerif Regular" w:hAnsi="StobiSerif Regular" w:cs="Arial"/>
          <w:sz w:val="22"/>
          <w:szCs w:val="22"/>
          <w:lang w:val="mk-MK"/>
        </w:rPr>
        <w:t>/реконструкција</w:t>
      </w:r>
      <w:r w:rsidR="00B27913"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 xml:space="preserve"> на </w:t>
      </w:r>
      <w:r w:rsidR="00885472" w:rsidRPr="009A76BB">
        <w:rPr>
          <w:rFonts w:ascii="StobiSerif Regular" w:hAnsi="StobiSerif Regular" w:cs="Arial"/>
          <w:sz w:val="22"/>
          <w:szCs w:val="22"/>
          <w:lang w:val="mk-MK"/>
        </w:rPr>
        <w:t>постојните</w:t>
      </w:r>
      <w:r w:rsidRPr="009A76BB">
        <w:rPr>
          <w:rFonts w:ascii="StobiSerif Regular" w:hAnsi="StobiSerif Regular" w:cs="Arial"/>
          <w:sz w:val="22"/>
          <w:szCs w:val="22"/>
          <w:lang w:val="mk-MK"/>
        </w:rPr>
        <w:t xml:space="preserve"> локални патишта и улици, со можност за </w:t>
      </w:r>
      <w:r w:rsidR="00885472" w:rsidRPr="009A76BB">
        <w:rPr>
          <w:rFonts w:ascii="StobiSerif Regular" w:hAnsi="StobiSerif Regular" w:cs="Arial"/>
          <w:sz w:val="22"/>
          <w:szCs w:val="22"/>
          <w:lang w:val="mk-MK"/>
        </w:rPr>
        <w:t xml:space="preserve">минимални </w:t>
      </w:r>
      <w:r w:rsidRPr="009A76BB">
        <w:rPr>
          <w:rFonts w:ascii="StobiSerif Regular" w:hAnsi="StobiSerif Regular" w:cs="Arial"/>
          <w:sz w:val="22"/>
          <w:szCs w:val="22"/>
          <w:lang w:val="mk-MK"/>
        </w:rPr>
        <w:t>промен</w:t>
      </w:r>
      <w:r w:rsidR="00885472" w:rsidRPr="009A76BB">
        <w:rPr>
          <w:rFonts w:ascii="StobiSerif Regular" w:hAnsi="StobiSerif Regular" w:cs="Arial"/>
          <w:sz w:val="22"/>
          <w:szCs w:val="22"/>
          <w:lang w:val="mk-MK"/>
        </w:rPr>
        <w:t>и</w:t>
      </w:r>
      <w:r w:rsidRPr="009A76BB">
        <w:rPr>
          <w:rFonts w:ascii="StobiSerif Regular" w:hAnsi="StobiSerif Regular" w:cs="Arial"/>
          <w:sz w:val="22"/>
          <w:szCs w:val="22"/>
          <w:lang w:val="mk-MK"/>
        </w:rPr>
        <w:t xml:space="preserve"> </w:t>
      </w:r>
      <w:r w:rsidR="00885472" w:rsidRPr="009A76BB">
        <w:rPr>
          <w:rFonts w:ascii="StobiSerif Regular" w:hAnsi="StobiSerif Regular" w:cs="Arial"/>
          <w:sz w:val="22"/>
          <w:szCs w:val="22"/>
          <w:lang w:val="mk-MK"/>
        </w:rPr>
        <w:t xml:space="preserve">во поставеноста </w:t>
      </w:r>
      <w:r w:rsidR="00C0024A" w:rsidRPr="009A76BB">
        <w:rPr>
          <w:rFonts w:ascii="StobiSerif Regular" w:hAnsi="StobiSerif Regular" w:cs="Arial"/>
          <w:sz w:val="22"/>
          <w:szCs w:val="22"/>
          <w:lang w:val="mk-MK"/>
        </w:rPr>
        <w:t xml:space="preserve">на трасата </w:t>
      </w:r>
      <w:r w:rsidR="00885472" w:rsidRPr="009A76BB">
        <w:rPr>
          <w:rFonts w:ascii="StobiSerif Regular" w:hAnsi="StobiSerif Regular" w:cs="Arial"/>
          <w:sz w:val="22"/>
          <w:szCs w:val="22"/>
          <w:lang w:val="mk-MK"/>
        </w:rPr>
        <w:t>поради безбедносни причини.</w:t>
      </w:r>
      <w:r w:rsidRPr="009A76BB">
        <w:rPr>
          <w:rFonts w:ascii="StobiSerif Regular" w:hAnsi="StobiSerif Regular" w:cs="Arial"/>
          <w:sz w:val="22"/>
          <w:szCs w:val="22"/>
          <w:lang w:val="mk-MK"/>
        </w:rPr>
        <w:t xml:space="preserve"> Не е предвидено </w:t>
      </w:r>
      <w:r w:rsidR="00287ED3" w:rsidRPr="009A76BB">
        <w:rPr>
          <w:rFonts w:ascii="StobiSerif Regular" w:hAnsi="StobiSerif Regular" w:cs="Arial"/>
          <w:sz w:val="22"/>
          <w:szCs w:val="22"/>
          <w:lang w:val="mk-MK"/>
        </w:rPr>
        <w:t>значително проширување на неко</w:t>
      </w:r>
      <w:r w:rsidR="0048672E" w:rsidRPr="009A76BB">
        <w:rPr>
          <w:rFonts w:ascii="StobiSerif Regular" w:hAnsi="StobiSerif Regular" w:cs="Arial"/>
          <w:sz w:val="22"/>
          <w:szCs w:val="22"/>
          <w:lang w:val="mk-MK"/>
        </w:rPr>
        <w:t>и</w:t>
      </w:r>
      <w:r w:rsidR="00287ED3" w:rsidRPr="009A76BB">
        <w:rPr>
          <w:rFonts w:ascii="StobiSerif Regular" w:hAnsi="StobiSerif Regular" w:cs="Arial"/>
          <w:sz w:val="22"/>
          <w:szCs w:val="22"/>
          <w:lang w:val="mk-MK"/>
        </w:rPr>
        <w:t xml:space="preserve"> од патиштата</w:t>
      </w:r>
      <w:r w:rsidRPr="009A76BB">
        <w:rPr>
          <w:rFonts w:ascii="StobiSerif Regular" w:hAnsi="StobiSerif Regular" w:cs="Arial"/>
          <w:sz w:val="22"/>
          <w:szCs w:val="22"/>
          <w:lang w:val="mk-MK"/>
        </w:rPr>
        <w:t xml:space="preserve">. Од </w:t>
      </w:r>
      <w:r w:rsidR="00287ED3" w:rsidRPr="009A76BB">
        <w:rPr>
          <w:rFonts w:ascii="StobiSerif Regular" w:hAnsi="StobiSerif Regular" w:cs="Arial"/>
          <w:sz w:val="22"/>
          <w:szCs w:val="22"/>
          <w:lang w:val="mk-MK"/>
        </w:rPr>
        <w:t>П</w:t>
      </w:r>
      <w:r w:rsidRPr="009A76BB">
        <w:rPr>
          <w:rFonts w:ascii="StobiSerif Regular" w:hAnsi="StobiSerif Regular" w:cs="Arial"/>
          <w:sz w:val="22"/>
          <w:szCs w:val="22"/>
          <w:lang w:val="mk-MK"/>
        </w:rPr>
        <w:t xml:space="preserve">роектот се очекува да има минимално негативно влијание врз </w:t>
      </w:r>
      <w:r w:rsidR="00287ED3" w:rsidRPr="009A76BB">
        <w:rPr>
          <w:rFonts w:ascii="StobiSerif Regular" w:hAnsi="StobiSerif Regular" w:cs="Arial"/>
          <w:sz w:val="22"/>
          <w:szCs w:val="22"/>
          <w:lang w:val="mk-MK"/>
        </w:rPr>
        <w:t xml:space="preserve">животната </w:t>
      </w:r>
      <w:r w:rsidRPr="009A76BB">
        <w:rPr>
          <w:rFonts w:ascii="StobiSerif Regular" w:hAnsi="StobiSerif Regular" w:cs="Arial"/>
          <w:sz w:val="22"/>
          <w:szCs w:val="22"/>
          <w:lang w:val="mk-MK"/>
        </w:rPr>
        <w:t>средина</w:t>
      </w:r>
      <w:r w:rsidR="00287ED3" w:rsidRPr="009A76BB">
        <w:rPr>
          <w:rFonts w:ascii="StobiSerif Regular" w:hAnsi="StobiSerif Regular" w:cs="Arial"/>
          <w:sz w:val="22"/>
          <w:szCs w:val="22"/>
          <w:lang w:val="mk-MK"/>
        </w:rPr>
        <w:t>, бидејќи се фокусира н</w:t>
      </w:r>
      <w:r w:rsidRPr="009A76BB">
        <w:rPr>
          <w:rFonts w:ascii="StobiSerif Regular" w:hAnsi="StobiSerif Regular" w:cs="Arial"/>
          <w:sz w:val="22"/>
          <w:szCs w:val="22"/>
          <w:lang w:val="mk-MK"/>
        </w:rPr>
        <w:t xml:space="preserve">а активности за </w:t>
      </w:r>
      <w:r w:rsidR="00B27913" w:rsidRPr="009A76BB">
        <w:rPr>
          <w:rFonts w:ascii="StobiSerif Regular" w:hAnsi="StobiSerif Regular" w:cs="Arial"/>
          <w:sz w:val="22"/>
          <w:szCs w:val="22"/>
          <w:lang w:val="mk-MK"/>
        </w:rPr>
        <w:t>рехабилитација</w:t>
      </w:r>
      <w:r w:rsidR="00C0024A" w:rsidRPr="009A76BB">
        <w:rPr>
          <w:rFonts w:ascii="StobiSerif Regular" w:hAnsi="StobiSerif Regular" w:cs="Arial"/>
          <w:sz w:val="22"/>
          <w:szCs w:val="22"/>
          <w:lang w:val="mk-MK"/>
        </w:rPr>
        <w:t>/реконструкција</w:t>
      </w:r>
      <w:r w:rsidR="00B27913"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 xml:space="preserve"> на патиштата. </w:t>
      </w:r>
      <w:r w:rsidR="002C0E22" w:rsidRPr="009A76BB">
        <w:rPr>
          <w:rFonts w:ascii="StobiSerif Regular" w:hAnsi="StobiSerif Regular" w:cs="Arial"/>
          <w:sz w:val="22"/>
          <w:szCs w:val="22"/>
          <w:lang w:val="mk-MK"/>
        </w:rPr>
        <w:t xml:space="preserve">Имајќи предвид дека </w:t>
      </w:r>
      <w:r w:rsidRPr="009A76BB">
        <w:rPr>
          <w:rFonts w:ascii="StobiSerif Regular" w:hAnsi="StobiSerif Regular" w:cs="Arial"/>
          <w:sz w:val="22"/>
          <w:szCs w:val="22"/>
          <w:lang w:val="mk-MK"/>
        </w:rPr>
        <w:t xml:space="preserve">Проектот не </w:t>
      </w:r>
      <w:r w:rsidR="00287ED3" w:rsidRPr="009A76BB">
        <w:rPr>
          <w:rFonts w:ascii="StobiSerif Regular" w:hAnsi="StobiSerif Regular" w:cs="Arial"/>
          <w:sz w:val="22"/>
          <w:szCs w:val="22"/>
          <w:lang w:val="mk-MK"/>
        </w:rPr>
        <w:t>вклучува</w:t>
      </w:r>
      <w:r w:rsidRPr="009A76BB">
        <w:rPr>
          <w:rFonts w:ascii="StobiSerif Regular" w:hAnsi="StobiSerif Regular" w:cs="Arial"/>
          <w:sz w:val="22"/>
          <w:szCs w:val="22"/>
          <w:lang w:val="mk-MK"/>
        </w:rPr>
        <w:t xml:space="preserve"> </w:t>
      </w:r>
      <w:r w:rsidR="002C0E22" w:rsidRPr="009A76BB">
        <w:rPr>
          <w:rFonts w:ascii="StobiSerif Regular" w:hAnsi="StobiSerif Regular" w:cs="Arial"/>
          <w:sz w:val="22"/>
          <w:szCs w:val="22"/>
          <w:lang w:val="mk-MK"/>
        </w:rPr>
        <w:t xml:space="preserve">значителна </w:t>
      </w:r>
      <w:r w:rsidRPr="009A76BB">
        <w:rPr>
          <w:rFonts w:ascii="StobiSerif Regular" w:hAnsi="StobiSerif Regular" w:cs="Arial"/>
          <w:sz w:val="22"/>
          <w:szCs w:val="22"/>
          <w:lang w:val="mk-MK"/>
        </w:rPr>
        <w:t xml:space="preserve">промена </w:t>
      </w:r>
      <w:r w:rsidR="002C0E22" w:rsidRPr="009A76BB">
        <w:rPr>
          <w:rFonts w:ascii="StobiSerif Regular" w:hAnsi="StobiSerif Regular" w:cs="Arial"/>
          <w:sz w:val="22"/>
          <w:szCs w:val="22"/>
          <w:lang w:val="mk-MK"/>
        </w:rPr>
        <w:t>во поставеноста</w:t>
      </w:r>
      <w:r w:rsidR="00C0024A" w:rsidRPr="009A76BB">
        <w:rPr>
          <w:rFonts w:ascii="StobiSerif Regular" w:hAnsi="StobiSerif Regular" w:cs="Arial"/>
          <w:sz w:val="22"/>
          <w:szCs w:val="22"/>
          <w:lang w:val="mk-MK"/>
        </w:rPr>
        <w:t xml:space="preserve"> на трасата</w:t>
      </w:r>
      <w:r w:rsidR="002C0E22" w:rsidRPr="009A76BB">
        <w:rPr>
          <w:rFonts w:ascii="StobiSerif Regular" w:hAnsi="StobiSerif Regular" w:cs="Arial"/>
          <w:sz w:val="22"/>
          <w:szCs w:val="22"/>
          <w:lang w:val="mk-MK"/>
        </w:rPr>
        <w:t>,</w:t>
      </w:r>
      <w:r w:rsidR="00E642DC" w:rsidRPr="009A76BB">
        <w:rPr>
          <w:rFonts w:ascii="StobiSerif Regular" w:hAnsi="StobiSerif Regular" w:cs="Arial"/>
          <w:sz w:val="22"/>
          <w:szCs w:val="22"/>
          <w:lang w:val="mk-MK"/>
        </w:rPr>
        <w:t xml:space="preserve"> можна е експропријација</w:t>
      </w:r>
      <w:r w:rsidR="00E642DC" w:rsidRPr="009A76BB">
        <w:rPr>
          <w:rFonts w:ascii="StobiSerif Regular" w:hAnsi="StobiSerif Regular" w:cs="Arial"/>
          <w:sz w:val="22"/>
          <w:szCs w:val="22"/>
        </w:rPr>
        <w:t xml:space="preserve"> </w:t>
      </w:r>
      <w:r w:rsidR="00E642DC" w:rsidRPr="009A76BB">
        <w:rPr>
          <w:rFonts w:ascii="StobiSerif Regular" w:hAnsi="StobiSerif Regular" w:cs="Arial"/>
          <w:sz w:val="22"/>
          <w:szCs w:val="22"/>
          <w:lang w:val="mk-MK"/>
        </w:rPr>
        <w:t>на земјиште</w:t>
      </w:r>
      <w:r w:rsidR="00C154DE" w:rsidRPr="009A76BB">
        <w:rPr>
          <w:rFonts w:ascii="StobiSerif Regular" w:hAnsi="StobiSerif Regular" w:cs="Arial"/>
          <w:sz w:val="22"/>
          <w:szCs w:val="22"/>
          <w:lang w:val="mk-MK"/>
        </w:rPr>
        <w:t xml:space="preserve"> од помал обем. </w:t>
      </w:r>
      <w:r w:rsidR="00287ED3" w:rsidRPr="009A76BB">
        <w:rPr>
          <w:rFonts w:ascii="StobiSerif Regular" w:hAnsi="StobiSerif Regular" w:cs="Arial"/>
          <w:sz w:val="22"/>
          <w:szCs w:val="22"/>
          <w:lang w:val="mk-MK"/>
        </w:rPr>
        <w:t>Благите</w:t>
      </w:r>
      <w:r w:rsidRPr="009A76BB">
        <w:rPr>
          <w:rFonts w:ascii="StobiSerif Regular" w:hAnsi="StobiSerif Regular" w:cs="Arial"/>
          <w:sz w:val="22"/>
          <w:szCs w:val="22"/>
          <w:lang w:val="mk-MK"/>
        </w:rPr>
        <w:t xml:space="preserve"> негативни влијанија </w:t>
      </w:r>
      <w:r w:rsidR="00287ED3" w:rsidRPr="009A76BB">
        <w:rPr>
          <w:rFonts w:ascii="StobiSerif Regular" w:hAnsi="StobiSerif Regular" w:cs="Arial"/>
          <w:sz w:val="22"/>
          <w:szCs w:val="22"/>
          <w:lang w:val="mk-MK"/>
        </w:rPr>
        <w:t xml:space="preserve">би биле </w:t>
      </w:r>
      <w:r w:rsidR="00C0024A" w:rsidRPr="009A76BB">
        <w:rPr>
          <w:rFonts w:ascii="StobiSerif Regular" w:hAnsi="StobiSerif Regular" w:cs="Arial"/>
          <w:sz w:val="22"/>
          <w:szCs w:val="22"/>
          <w:lang w:val="mk-MK"/>
        </w:rPr>
        <w:t xml:space="preserve">од времен карактер </w:t>
      </w:r>
      <w:r w:rsidR="00287ED3" w:rsidRPr="009A76BB">
        <w:rPr>
          <w:rFonts w:ascii="StobiSerif Regular" w:hAnsi="StobiSerif Regular" w:cs="Arial"/>
          <w:sz w:val="22"/>
          <w:szCs w:val="22"/>
          <w:lang w:val="mk-MK"/>
        </w:rPr>
        <w:t>во текот на фазата на изградба</w:t>
      </w:r>
      <w:r w:rsidR="0073539B" w:rsidRPr="009A76BB">
        <w:rPr>
          <w:rFonts w:ascii="StobiSerif Regular" w:hAnsi="StobiSerif Regular" w:cs="Arial"/>
          <w:sz w:val="22"/>
          <w:szCs w:val="22"/>
          <w:lang w:val="mk-MK"/>
        </w:rPr>
        <w:t xml:space="preserve"> и ограничени на работи на патот поврзани со движење на </w:t>
      </w:r>
      <w:r w:rsidR="00C0024A" w:rsidRPr="009A76BB">
        <w:rPr>
          <w:rFonts w:ascii="StobiSerif Regular" w:hAnsi="StobiSerif Regular" w:cs="Arial"/>
          <w:sz w:val="22"/>
          <w:szCs w:val="22"/>
          <w:lang w:val="mk-MK"/>
        </w:rPr>
        <w:t xml:space="preserve">персонал и </w:t>
      </w:r>
      <w:r w:rsidR="0073539B" w:rsidRPr="009A76BB">
        <w:rPr>
          <w:rFonts w:ascii="StobiSerif Regular" w:hAnsi="StobiSerif Regular" w:cs="Arial"/>
          <w:sz w:val="22"/>
          <w:szCs w:val="22"/>
          <w:lang w:val="mk-MK"/>
        </w:rPr>
        <w:t xml:space="preserve">материјали (асфалт, прашина, бучава итн.), </w:t>
      </w:r>
      <w:r w:rsidR="00C0024A" w:rsidRPr="009A76BB">
        <w:rPr>
          <w:rFonts w:ascii="StobiSerif Regular" w:hAnsi="StobiSerif Regular" w:cs="Arial"/>
          <w:sz w:val="22"/>
          <w:szCs w:val="22"/>
          <w:lang w:val="mk-MK"/>
        </w:rPr>
        <w:t xml:space="preserve">одлагање </w:t>
      </w:r>
      <w:r w:rsidR="0073539B" w:rsidRPr="009A76BB">
        <w:rPr>
          <w:rFonts w:ascii="StobiSerif Regular" w:hAnsi="StobiSerif Regular" w:cs="Arial"/>
          <w:sz w:val="22"/>
          <w:szCs w:val="22"/>
          <w:lang w:val="mk-MK"/>
        </w:rPr>
        <w:t>на отпад и слични активности.</w:t>
      </w:r>
    </w:p>
    <w:p w14:paraId="45BDAEBD" w14:textId="77777777" w:rsidR="00DE57B5" w:rsidRPr="009A76BB" w:rsidRDefault="00F27EE6" w:rsidP="00FD4A03">
      <w:pPr>
        <w:spacing w:before="160" w:line="276" w:lineRule="auto"/>
        <w:jc w:val="center"/>
        <w:rPr>
          <w:rFonts w:ascii="StobiSerif Regular" w:hAnsi="StobiSerif Regular" w:cs="Arial"/>
          <w:color w:val="00B050"/>
          <w:sz w:val="22"/>
          <w:szCs w:val="22"/>
        </w:rPr>
      </w:pPr>
      <w:r w:rsidRPr="009A76BB">
        <w:rPr>
          <w:rFonts w:ascii="StobiSerif Regular" w:hAnsi="StobiSerif Regular" w:cs="Arial"/>
          <w:noProof/>
          <w:sz w:val="22"/>
          <w:szCs w:val="22"/>
        </w:rPr>
        <w:lastRenderedPageBreak/>
        <w:drawing>
          <wp:inline distT="0" distB="0" distL="0" distR="0" wp14:anchorId="7A897641" wp14:editId="068A8843">
            <wp:extent cx="5715000" cy="4484312"/>
            <wp:effectExtent l="0" t="0" r="0" b="0"/>
            <wp:docPr id="2" name="Picture 2" descr="C:\Users\MTV8\Desktop\Opstini_vo_Makedoni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V8\Desktop\Opstini_vo_Makedonija.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8370" cy="4502649"/>
                    </a:xfrm>
                    <a:prstGeom prst="rect">
                      <a:avLst/>
                    </a:prstGeom>
                    <a:noFill/>
                    <a:ln>
                      <a:noFill/>
                    </a:ln>
                  </pic:spPr>
                </pic:pic>
              </a:graphicData>
            </a:graphic>
          </wp:inline>
        </w:drawing>
      </w:r>
    </w:p>
    <w:p w14:paraId="18E56F51" w14:textId="77777777" w:rsidR="0073539B" w:rsidRPr="009A76BB" w:rsidRDefault="0073539B" w:rsidP="00FD4A03">
      <w:pPr>
        <w:spacing w:before="160" w:line="276" w:lineRule="auto"/>
        <w:jc w:val="center"/>
        <w:rPr>
          <w:rFonts w:ascii="StobiSerif Regular" w:hAnsi="StobiSerif Regular" w:cs="Arial"/>
          <w:sz w:val="22"/>
          <w:szCs w:val="22"/>
          <w:lang w:val="mk-MK"/>
        </w:rPr>
      </w:pPr>
      <w:r w:rsidRPr="009A76BB">
        <w:rPr>
          <w:rFonts w:ascii="StobiSerif Regular" w:hAnsi="StobiSerif Regular" w:cs="Arial"/>
          <w:sz w:val="22"/>
          <w:szCs w:val="22"/>
          <w:lang w:val="mk-MK"/>
        </w:rPr>
        <w:t>Општини во Северна Македонија</w:t>
      </w:r>
    </w:p>
    <w:p w14:paraId="34EC240F" w14:textId="174C5F1D" w:rsidR="0073539B" w:rsidRPr="009A76BB" w:rsidRDefault="0073539B" w:rsidP="00CE3ED4">
      <w:pPr>
        <w:spacing w:before="16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Рамка</w:t>
      </w:r>
      <w:r w:rsidR="00287ED3" w:rsidRPr="009A76BB">
        <w:rPr>
          <w:rFonts w:ascii="StobiSerif Regular" w:hAnsi="StobiSerif Regular" w:cs="Arial"/>
          <w:sz w:val="22"/>
          <w:szCs w:val="22"/>
          <w:lang w:val="mk-MK"/>
        </w:rPr>
        <w:t>та</w:t>
      </w:r>
      <w:r w:rsidRPr="009A76BB">
        <w:rPr>
          <w:rFonts w:ascii="StobiSerif Regular" w:hAnsi="StobiSerif Regular" w:cs="Arial"/>
          <w:sz w:val="22"/>
          <w:szCs w:val="22"/>
          <w:lang w:val="mk-MK"/>
        </w:rPr>
        <w:t xml:space="preserve"> за управување со животна средина </w:t>
      </w:r>
      <w:r w:rsidR="00287ED3" w:rsidRPr="009A76BB">
        <w:rPr>
          <w:rFonts w:ascii="StobiSerif Regular" w:hAnsi="StobiSerif Regular" w:cs="Arial"/>
          <w:sz w:val="22"/>
          <w:szCs w:val="22"/>
          <w:lang w:val="mk-MK"/>
        </w:rPr>
        <w:t xml:space="preserve">и </w:t>
      </w:r>
      <w:r w:rsidR="006217AB" w:rsidRPr="009A76BB">
        <w:rPr>
          <w:rFonts w:ascii="StobiSerif Regular" w:hAnsi="StobiSerif Regular" w:cs="Arial"/>
          <w:sz w:val="22"/>
          <w:szCs w:val="22"/>
          <w:lang w:val="mk-MK"/>
        </w:rPr>
        <w:t>социјалните</w:t>
      </w:r>
      <w:r w:rsidRPr="009A76BB">
        <w:rPr>
          <w:rFonts w:ascii="StobiSerif Regular" w:hAnsi="StobiSerif Regular" w:cs="Arial"/>
          <w:sz w:val="22"/>
          <w:szCs w:val="22"/>
          <w:lang w:val="mk-MK"/>
        </w:rPr>
        <w:t xml:space="preserve"> </w:t>
      </w:r>
      <w:r w:rsidR="007877FF" w:rsidRPr="009A76BB">
        <w:rPr>
          <w:rFonts w:ascii="StobiSerif Regular" w:hAnsi="StobiSerif Regular" w:cs="Arial"/>
          <w:sz w:val="22"/>
          <w:szCs w:val="22"/>
          <w:lang w:val="mk-MK"/>
        </w:rPr>
        <w:t>аспекти</w:t>
      </w:r>
      <w:r w:rsidRPr="009A76BB">
        <w:rPr>
          <w:rFonts w:ascii="StobiSerif Regular" w:hAnsi="StobiSerif Regular" w:cs="Arial"/>
          <w:sz w:val="22"/>
          <w:szCs w:val="22"/>
          <w:lang w:val="mk-MK"/>
        </w:rPr>
        <w:t xml:space="preserve"> </w:t>
      </w:r>
      <w:r w:rsidR="0048672E" w:rsidRPr="009A76BB">
        <w:rPr>
          <w:rFonts w:ascii="StobiSerif Regular" w:hAnsi="StobiSerif Regular" w:cs="Arial"/>
          <w:sz w:val="22"/>
          <w:szCs w:val="22"/>
          <w:lang w:val="mk-MK"/>
        </w:rPr>
        <w:t>РУЖСС</w:t>
      </w:r>
      <w:r w:rsidR="009733AF" w:rsidRPr="009A76BB">
        <w:rPr>
          <w:rFonts w:ascii="StobiSerif Regular" w:hAnsi="StobiSerif Regular" w:cs="Arial"/>
          <w:sz w:val="22"/>
          <w:szCs w:val="22"/>
          <w:lang w:val="mk-MK"/>
        </w:rPr>
        <w:t>А</w:t>
      </w:r>
      <w:r w:rsidR="000505BD" w:rsidRPr="009A76BB">
        <w:rPr>
          <w:rFonts w:ascii="StobiSerif Regular" w:hAnsi="StobiSerif Regular" w:cs="Arial"/>
          <w:sz w:val="22"/>
          <w:szCs w:val="22"/>
          <w:lang w:val="mk-MK"/>
        </w:rPr>
        <w:t xml:space="preserve"> (</w:t>
      </w:r>
      <w:r w:rsidR="00287ED3" w:rsidRPr="009A76BB">
        <w:rPr>
          <w:rFonts w:ascii="StobiSerif Regular" w:hAnsi="StobiSerif Regular" w:cs="Arial"/>
          <w:sz w:val="22"/>
          <w:szCs w:val="22"/>
        </w:rPr>
        <w:t xml:space="preserve">ESMF) </w:t>
      </w:r>
      <w:r w:rsidRPr="009A76BB">
        <w:rPr>
          <w:rFonts w:ascii="StobiSerif Regular" w:hAnsi="StobiSerif Regular" w:cs="Arial"/>
          <w:sz w:val="22"/>
          <w:szCs w:val="22"/>
          <w:lang w:val="mk-MK"/>
        </w:rPr>
        <w:t xml:space="preserve">изработена во 2019 година се смета за </w:t>
      </w:r>
      <w:r w:rsidR="00287ED3" w:rsidRPr="009A76BB">
        <w:rPr>
          <w:rFonts w:ascii="StobiSerif Regular" w:hAnsi="StobiSerif Regular" w:cs="Arial"/>
          <w:sz w:val="22"/>
          <w:szCs w:val="22"/>
          <w:lang w:val="mk-MK"/>
        </w:rPr>
        <w:t>применлива</w:t>
      </w:r>
      <w:r w:rsidRPr="009A76BB">
        <w:rPr>
          <w:rFonts w:ascii="StobiSerif Regular" w:hAnsi="StobiSerif Regular" w:cs="Arial"/>
          <w:sz w:val="22"/>
          <w:szCs w:val="22"/>
          <w:lang w:val="mk-MK"/>
        </w:rPr>
        <w:t xml:space="preserve"> за потребите на Проектот, како на пример, </w:t>
      </w:r>
      <w:r w:rsidR="00287ED3" w:rsidRPr="009A76BB">
        <w:rPr>
          <w:rFonts w:ascii="StobiSerif Regular" w:hAnsi="StobiSerif Regular" w:cs="Arial"/>
          <w:sz w:val="22"/>
          <w:szCs w:val="22"/>
          <w:lang w:val="mk-MK"/>
        </w:rPr>
        <w:t>за дефинирање на</w:t>
      </w:r>
      <w:r w:rsidRPr="009A76BB">
        <w:rPr>
          <w:rFonts w:ascii="StobiSerif Regular" w:hAnsi="StobiSerif Regular" w:cs="Arial"/>
          <w:sz w:val="22"/>
          <w:szCs w:val="22"/>
          <w:lang w:val="mk-MK"/>
        </w:rPr>
        <w:t xml:space="preserve"> степенот на </w:t>
      </w:r>
      <w:r w:rsidR="00287ED3" w:rsidRPr="009A76BB">
        <w:rPr>
          <w:rFonts w:ascii="StobiSerif Regular" w:hAnsi="StobiSerif Regular" w:cs="Arial"/>
          <w:sz w:val="22"/>
          <w:szCs w:val="22"/>
          <w:lang w:val="mk-MK"/>
        </w:rPr>
        <w:t>потребни</w:t>
      </w:r>
      <w:r w:rsidRPr="009A76BB">
        <w:rPr>
          <w:rFonts w:ascii="StobiSerif Regular" w:hAnsi="StobiSerif Regular" w:cs="Arial"/>
          <w:sz w:val="22"/>
          <w:szCs w:val="22"/>
          <w:lang w:val="mk-MK"/>
        </w:rPr>
        <w:t xml:space="preserve"> мерки за управување со животната средина кои треба да бидат преземени за време на планирањето, </w:t>
      </w:r>
      <w:r w:rsidR="00A07D47" w:rsidRPr="009A76BB">
        <w:rPr>
          <w:rFonts w:ascii="StobiSerif Regular" w:hAnsi="StobiSerif Regular" w:cs="Arial"/>
          <w:sz w:val="22"/>
          <w:szCs w:val="22"/>
          <w:lang w:val="mk-MK"/>
        </w:rPr>
        <w:t xml:space="preserve">изработката на </w:t>
      </w:r>
      <w:r w:rsidRPr="009A76BB">
        <w:rPr>
          <w:rFonts w:ascii="StobiSerif Regular" w:hAnsi="StobiSerif Regular" w:cs="Arial"/>
          <w:sz w:val="22"/>
          <w:szCs w:val="22"/>
          <w:lang w:val="mk-MK"/>
        </w:rPr>
        <w:t xml:space="preserve">основниот проект за </w:t>
      </w:r>
      <w:r w:rsidR="004D18B1" w:rsidRPr="009A76BB">
        <w:rPr>
          <w:rFonts w:ascii="StobiSerif Regular" w:hAnsi="StobiSerif Regular" w:cs="Arial"/>
          <w:sz w:val="22"/>
          <w:szCs w:val="22"/>
          <w:lang w:val="mk-MK"/>
        </w:rPr>
        <w:t>рехабилитаци</w:t>
      </w:r>
      <w:r w:rsidR="00ED4DE7" w:rsidRPr="009A76BB">
        <w:rPr>
          <w:rFonts w:ascii="StobiSerif Regular" w:hAnsi="StobiSerif Regular" w:cs="Arial"/>
          <w:sz w:val="22"/>
          <w:szCs w:val="22"/>
          <w:lang w:val="mk-MK"/>
        </w:rPr>
        <w:t>ј</w:t>
      </w:r>
      <w:r w:rsidR="004D18B1" w:rsidRPr="009A76BB">
        <w:rPr>
          <w:rFonts w:ascii="StobiSerif Regular" w:hAnsi="StobiSerif Regular" w:cs="Arial"/>
          <w:sz w:val="22"/>
          <w:szCs w:val="22"/>
          <w:lang w:val="mk-MK"/>
        </w:rPr>
        <w:t>а и</w:t>
      </w:r>
      <w:r w:rsidR="00A07D47" w:rsidRPr="009A76BB">
        <w:rPr>
          <w:rFonts w:ascii="StobiSerif Regular" w:hAnsi="StobiSerif Regular" w:cs="Arial"/>
          <w:sz w:val="22"/>
          <w:szCs w:val="22"/>
          <w:lang w:val="mk-MK"/>
        </w:rPr>
        <w:t>ли</w:t>
      </w:r>
      <w:r w:rsidR="004D18B1" w:rsidRPr="009A76BB">
        <w:rPr>
          <w:rFonts w:ascii="StobiSerif Regular" w:hAnsi="StobiSerif Regular" w:cs="Arial"/>
          <w:sz w:val="22"/>
          <w:szCs w:val="22"/>
          <w:lang w:val="mk-MK"/>
        </w:rPr>
        <w:t xml:space="preserve"> </w:t>
      </w:r>
      <w:r w:rsidR="00ED4DE7" w:rsidRPr="009A76BB">
        <w:rPr>
          <w:rFonts w:ascii="StobiSerif Regular" w:hAnsi="StobiSerif Regular" w:cs="Arial"/>
          <w:sz w:val="22"/>
          <w:szCs w:val="22"/>
          <w:lang w:val="mk-MK"/>
        </w:rPr>
        <w:t xml:space="preserve">реконструкција </w:t>
      </w:r>
      <w:r w:rsidRPr="009A76BB">
        <w:rPr>
          <w:rFonts w:ascii="StobiSerif Regular" w:hAnsi="StobiSerif Regular" w:cs="Arial"/>
          <w:sz w:val="22"/>
          <w:szCs w:val="22"/>
          <w:lang w:val="mk-MK"/>
        </w:rPr>
        <w:t xml:space="preserve">и </w:t>
      </w:r>
      <w:r w:rsidR="00A07D47" w:rsidRPr="009A76BB">
        <w:rPr>
          <w:rFonts w:ascii="StobiSerif Regular" w:hAnsi="StobiSerif Regular" w:cs="Arial"/>
          <w:sz w:val="22"/>
          <w:szCs w:val="22"/>
          <w:lang w:val="mk-MK"/>
        </w:rPr>
        <w:t>з</w:t>
      </w:r>
      <w:r w:rsidR="00A77149" w:rsidRPr="009A76BB">
        <w:rPr>
          <w:rFonts w:ascii="StobiSerif Regular" w:hAnsi="StobiSerif Regular" w:cs="Arial"/>
          <w:sz w:val="22"/>
          <w:szCs w:val="22"/>
          <w:lang w:val="mk-MK"/>
        </w:rPr>
        <w:t>а</w:t>
      </w:r>
      <w:r w:rsidR="00A07D47" w:rsidRPr="009A76BB">
        <w:rPr>
          <w:rFonts w:ascii="StobiSerif Regular" w:hAnsi="StobiSerif Regular" w:cs="Arial"/>
          <w:sz w:val="22"/>
          <w:szCs w:val="22"/>
          <w:lang w:val="mk-MK"/>
        </w:rPr>
        <w:t xml:space="preserve"> вр</w:t>
      </w:r>
      <w:r w:rsidR="00A77149" w:rsidRPr="009A76BB">
        <w:rPr>
          <w:rFonts w:ascii="StobiSerif Regular" w:hAnsi="StobiSerif Regular" w:cs="Arial"/>
          <w:sz w:val="22"/>
          <w:szCs w:val="22"/>
          <w:lang w:val="mk-MK"/>
        </w:rPr>
        <w:t>е</w:t>
      </w:r>
      <w:r w:rsidR="00A07D47" w:rsidRPr="009A76BB">
        <w:rPr>
          <w:rFonts w:ascii="StobiSerif Regular" w:hAnsi="StobiSerif Regular" w:cs="Arial"/>
          <w:sz w:val="22"/>
          <w:szCs w:val="22"/>
          <w:lang w:val="mk-MK"/>
        </w:rPr>
        <w:t xml:space="preserve">ме на </w:t>
      </w:r>
      <w:r w:rsidR="00A77149" w:rsidRPr="009A76BB">
        <w:rPr>
          <w:rFonts w:ascii="StobiSerif Regular" w:hAnsi="StobiSerif Regular" w:cs="Arial"/>
          <w:sz w:val="22"/>
          <w:szCs w:val="22"/>
          <w:lang w:val="mk-MK"/>
        </w:rPr>
        <w:t xml:space="preserve">оперативните фази </w:t>
      </w:r>
      <w:r w:rsidRPr="009A76BB">
        <w:rPr>
          <w:rFonts w:ascii="StobiSerif Regular" w:hAnsi="StobiSerif Regular" w:cs="Arial"/>
          <w:sz w:val="22"/>
          <w:szCs w:val="22"/>
          <w:lang w:val="mk-MK"/>
        </w:rPr>
        <w:t xml:space="preserve">во </w:t>
      </w:r>
      <w:r w:rsidR="00A07D47" w:rsidRPr="009A76BB">
        <w:rPr>
          <w:rFonts w:ascii="StobiSerif Regular" w:hAnsi="StobiSerif Regular" w:cs="Arial"/>
          <w:sz w:val="22"/>
          <w:szCs w:val="22"/>
          <w:lang w:val="mk-MK"/>
        </w:rPr>
        <w:t xml:space="preserve">рамките на </w:t>
      </w:r>
      <w:r w:rsidR="00ED4DE7" w:rsidRPr="009A76BB">
        <w:rPr>
          <w:rFonts w:ascii="StobiSerif Regular" w:hAnsi="StobiSerif Regular" w:cs="Arial"/>
          <w:sz w:val="22"/>
          <w:szCs w:val="22"/>
          <w:lang w:val="mk-MK"/>
        </w:rPr>
        <w:t>Проектот</w:t>
      </w:r>
      <w:r w:rsidRPr="009A76BB">
        <w:rPr>
          <w:rFonts w:ascii="StobiSerif Regular" w:hAnsi="StobiSerif Regular" w:cs="Arial"/>
          <w:sz w:val="22"/>
          <w:szCs w:val="22"/>
          <w:lang w:val="mk-MK"/>
        </w:rPr>
        <w:t xml:space="preserve">, со цел да обезбеди </w:t>
      </w:r>
      <w:r w:rsidR="00287ED3" w:rsidRPr="009A76BB">
        <w:rPr>
          <w:rFonts w:ascii="StobiSerif Regular" w:hAnsi="StobiSerif Regular" w:cs="Arial"/>
          <w:sz w:val="22"/>
          <w:szCs w:val="22"/>
          <w:lang w:val="mk-MK"/>
        </w:rPr>
        <w:t>усогласеност</w:t>
      </w:r>
      <w:r w:rsidRPr="009A76BB">
        <w:rPr>
          <w:rFonts w:ascii="StobiSerif Regular" w:hAnsi="StobiSerif Regular" w:cs="Arial"/>
          <w:sz w:val="22"/>
          <w:szCs w:val="22"/>
          <w:lang w:val="mk-MK"/>
        </w:rPr>
        <w:t xml:space="preserve"> со националните</w:t>
      </w:r>
      <w:r w:rsidR="00287ED3" w:rsidRPr="009A76BB">
        <w:rPr>
          <w:rFonts w:ascii="StobiSerif Regular" w:hAnsi="StobiSerif Regular" w:cs="Arial"/>
          <w:sz w:val="22"/>
          <w:szCs w:val="22"/>
          <w:lang w:val="mk-MK"/>
        </w:rPr>
        <w:t xml:space="preserve"> барања </w:t>
      </w:r>
      <w:r w:rsidRPr="009A76BB">
        <w:rPr>
          <w:rFonts w:ascii="StobiSerif Regular" w:hAnsi="StobiSerif Regular" w:cs="Arial"/>
          <w:sz w:val="22"/>
          <w:szCs w:val="22"/>
          <w:lang w:val="mk-MK"/>
        </w:rPr>
        <w:t xml:space="preserve">и </w:t>
      </w:r>
      <w:r w:rsidR="00287ED3" w:rsidRPr="009A76BB">
        <w:rPr>
          <w:rFonts w:ascii="StobiSerif Regular" w:hAnsi="StobiSerif Regular" w:cs="Arial"/>
          <w:sz w:val="22"/>
          <w:szCs w:val="22"/>
          <w:lang w:val="mk-MK"/>
        </w:rPr>
        <w:t>барањата на меѓународ</w:t>
      </w:r>
      <w:r w:rsidR="00153EAB" w:rsidRPr="009A76BB">
        <w:rPr>
          <w:rFonts w:ascii="StobiSerif Regular" w:hAnsi="StobiSerif Regular" w:cs="Arial"/>
          <w:sz w:val="22"/>
          <w:szCs w:val="22"/>
          <w:lang w:val="mk-MK"/>
        </w:rPr>
        <w:t>ните институции за финансирање М</w:t>
      </w:r>
      <w:r w:rsidR="0018135D" w:rsidRPr="009A76BB">
        <w:rPr>
          <w:rFonts w:ascii="StobiSerif Regular" w:hAnsi="StobiSerif Regular" w:cs="Arial"/>
          <w:sz w:val="22"/>
          <w:szCs w:val="22"/>
          <w:lang w:val="mk-MK"/>
        </w:rPr>
        <w:t>ИФ</w:t>
      </w:r>
      <w:r w:rsidR="00153EAB" w:rsidRPr="009A76BB">
        <w:rPr>
          <w:rFonts w:ascii="StobiSerif Regular" w:hAnsi="StobiSerif Regular" w:cs="Arial"/>
          <w:sz w:val="22"/>
          <w:szCs w:val="22"/>
          <w:lang w:val="mk-MK"/>
        </w:rPr>
        <w:t xml:space="preserve"> (</w:t>
      </w:r>
      <w:r w:rsidR="00287ED3" w:rsidRPr="009A76BB">
        <w:rPr>
          <w:rFonts w:ascii="StobiSerif Regular" w:hAnsi="StobiSerif Regular" w:cs="Arial"/>
          <w:sz w:val="22"/>
          <w:szCs w:val="22"/>
        </w:rPr>
        <w:t>IFI)</w:t>
      </w:r>
      <w:r w:rsidR="00BD7EBC" w:rsidRPr="009A76BB">
        <w:rPr>
          <w:rFonts w:ascii="StobiSerif Regular" w:hAnsi="StobiSerif Regular" w:cs="Arial"/>
          <w:sz w:val="22"/>
          <w:szCs w:val="22"/>
          <w:lang w:val="mk-MK"/>
        </w:rPr>
        <w:t xml:space="preserve">. </w:t>
      </w:r>
      <w:r w:rsidR="0048672E" w:rsidRPr="009A76BB">
        <w:rPr>
          <w:rFonts w:ascii="StobiSerif Regular" w:hAnsi="StobiSerif Regular" w:cs="Arial"/>
          <w:sz w:val="22"/>
          <w:szCs w:val="22"/>
          <w:lang w:val="mk-MK"/>
        </w:rPr>
        <w:t>РУЖСС</w:t>
      </w:r>
      <w:r w:rsidR="009733AF" w:rsidRPr="009A76BB">
        <w:rPr>
          <w:rFonts w:ascii="StobiSerif Regular" w:hAnsi="StobiSerif Regular" w:cs="Arial"/>
          <w:sz w:val="22"/>
          <w:szCs w:val="22"/>
          <w:lang w:val="mk-MK"/>
        </w:rPr>
        <w:t>А</w:t>
      </w:r>
      <w:r w:rsidR="00153EAB" w:rsidRPr="009A76BB">
        <w:rPr>
          <w:rFonts w:ascii="StobiSerif Regular" w:hAnsi="StobiSerif Regular" w:cs="Arial"/>
          <w:sz w:val="22"/>
          <w:szCs w:val="22"/>
        </w:rPr>
        <w:t xml:space="preserve"> (</w:t>
      </w:r>
      <w:r w:rsidR="00BD7EBC" w:rsidRPr="009A76BB">
        <w:rPr>
          <w:rFonts w:ascii="StobiSerif Regular" w:hAnsi="StobiSerif Regular" w:cs="Arial"/>
          <w:sz w:val="22"/>
          <w:szCs w:val="22"/>
        </w:rPr>
        <w:t>ESMF</w:t>
      </w:r>
      <w:r w:rsidR="00153EAB" w:rsidRPr="009A76BB">
        <w:rPr>
          <w:rFonts w:ascii="StobiSerif Regular" w:hAnsi="StobiSerif Regular" w:cs="Arial"/>
          <w:sz w:val="22"/>
          <w:szCs w:val="22"/>
          <w:lang w:val="mk-MK"/>
        </w:rPr>
        <w:t>)</w:t>
      </w:r>
      <w:r w:rsidR="00BD7EBC" w:rsidRPr="009A76BB">
        <w:rPr>
          <w:rFonts w:ascii="StobiSerif Regular" w:hAnsi="StobiSerif Regular" w:cs="Arial"/>
          <w:sz w:val="22"/>
          <w:szCs w:val="22"/>
        </w:rPr>
        <w:t xml:space="preserve"> </w:t>
      </w:r>
      <w:r w:rsidR="00287ED3" w:rsidRPr="009A76BB">
        <w:rPr>
          <w:rFonts w:ascii="StobiSerif Regular" w:hAnsi="StobiSerif Regular" w:cs="Arial"/>
          <w:sz w:val="22"/>
          <w:szCs w:val="22"/>
          <w:lang w:val="mk-MK"/>
        </w:rPr>
        <w:t>содржи</w:t>
      </w:r>
      <w:r w:rsidR="00BD7EBC" w:rsidRPr="009A76BB">
        <w:rPr>
          <w:rFonts w:ascii="StobiSerif Regular" w:hAnsi="StobiSerif Regular" w:cs="Arial"/>
          <w:sz w:val="22"/>
          <w:szCs w:val="22"/>
          <w:lang w:val="mk-MK"/>
        </w:rPr>
        <w:t xml:space="preserve"> општи </w:t>
      </w:r>
      <w:r w:rsidR="00287ED3" w:rsidRPr="009A76BB">
        <w:rPr>
          <w:rFonts w:ascii="StobiSerif Regular" w:hAnsi="StobiSerif Regular" w:cs="Arial"/>
          <w:sz w:val="22"/>
          <w:szCs w:val="22"/>
          <w:lang w:val="mk-MK"/>
        </w:rPr>
        <w:t>правила</w:t>
      </w:r>
      <w:r w:rsidR="00BD7EBC" w:rsidRPr="009A76BB">
        <w:rPr>
          <w:rFonts w:ascii="StobiSerif Regular" w:hAnsi="StobiSerif Regular" w:cs="Arial"/>
          <w:sz w:val="22"/>
          <w:szCs w:val="22"/>
          <w:lang w:val="mk-MK"/>
        </w:rPr>
        <w:t xml:space="preserve">, </w:t>
      </w:r>
      <w:r w:rsidR="004578C6" w:rsidRPr="009A76BB">
        <w:rPr>
          <w:rFonts w:ascii="StobiSerif Regular" w:hAnsi="StobiSerif Regular" w:cs="Arial"/>
          <w:sz w:val="22"/>
          <w:szCs w:val="22"/>
          <w:lang w:val="mk-MK"/>
        </w:rPr>
        <w:t>насоки</w:t>
      </w:r>
      <w:r w:rsidR="00BD7EBC" w:rsidRPr="009A76BB">
        <w:rPr>
          <w:rFonts w:ascii="StobiSerif Regular" w:hAnsi="StobiSerif Regular" w:cs="Arial"/>
          <w:sz w:val="22"/>
          <w:szCs w:val="22"/>
          <w:lang w:val="mk-MK"/>
        </w:rPr>
        <w:t xml:space="preserve">, </w:t>
      </w:r>
      <w:r w:rsidR="004578C6" w:rsidRPr="009A76BB">
        <w:rPr>
          <w:rFonts w:ascii="StobiSerif Regular" w:hAnsi="StobiSerif Regular" w:cs="Arial"/>
          <w:sz w:val="22"/>
          <w:szCs w:val="22"/>
          <w:lang w:val="mk-MK"/>
        </w:rPr>
        <w:t>кодекси</w:t>
      </w:r>
      <w:r w:rsidR="00BD7EBC" w:rsidRPr="009A76BB">
        <w:rPr>
          <w:rFonts w:ascii="StobiSerif Regular" w:hAnsi="StobiSerif Regular" w:cs="Arial"/>
          <w:sz w:val="22"/>
          <w:szCs w:val="22"/>
          <w:lang w:val="mk-MK"/>
        </w:rPr>
        <w:t xml:space="preserve"> </w:t>
      </w:r>
      <w:r w:rsidR="001C7C29" w:rsidRPr="009A76BB">
        <w:rPr>
          <w:rFonts w:ascii="StobiSerif Regular" w:hAnsi="StobiSerif Regular" w:cs="Arial"/>
          <w:sz w:val="22"/>
          <w:szCs w:val="22"/>
          <w:lang w:val="mk-MK"/>
        </w:rPr>
        <w:t xml:space="preserve">од праксата </w:t>
      </w:r>
      <w:r w:rsidR="00BD7EBC" w:rsidRPr="009A76BB">
        <w:rPr>
          <w:rFonts w:ascii="StobiSerif Regular" w:hAnsi="StobiSerif Regular" w:cs="Arial"/>
          <w:sz w:val="22"/>
          <w:szCs w:val="22"/>
          <w:lang w:val="mk-MK"/>
        </w:rPr>
        <w:t xml:space="preserve">и процедури кои треба да се интегрираат </w:t>
      </w:r>
      <w:r w:rsidR="004578C6" w:rsidRPr="009A76BB">
        <w:rPr>
          <w:rFonts w:ascii="StobiSerif Regular" w:hAnsi="StobiSerif Regular" w:cs="Arial"/>
          <w:sz w:val="22"/>
          <w:szCs w:val="22"/>
          <w:lang w:val="mk-MK"/>
        </w:rPr>
        <w:t>при имплементацијата</w:t>
      </w:r>
      <w:r w:rsidR="00BD7EBC" w:rsidRPr="009A76BB">
        <w:rPr>
          <w:rFonts w:ascii="StobiSerif Regular" w:hAnsi="StobiSerif Regular" w:cs="Arial"/>
          <w:sz w:val="22"/>
          <w:szCs w:val="22"/>
          <w:lang w:val="mk-MK"/>
        </w:rPr>
        <w:t xml:space="preserve"> на Проектот. Ги дефинира чекорите, процесите и процедурите за </w:t>
      </w:r>
      <w:r w:rsidR="004578C6" w:rsidRPr="009A76BB">
        <w:rPr>
          <w:rFonts w:ascii="StobiSerif Regular" w:hAnsi="StobiSerif Regular" w:cs="Arial"/>
          <w:sz w:val="22"/>
          <w:szCs w:val="22"/>
          <w:lang w:val="mk-MK"/>
        </w:rPr>
        <w:t>скрининг</w:t>
      </w:r>
      <w:r w:rsidR="00BD7EBC" w:rsidRPr="009A76BB">
        <w:rPr>
          <w:rFonts w:ascii="StobiSerif Regular" w:hAnsi="StobiSerif Regular" w:cs="Arial"/>
          <w:sz w:val="22"/>
          <w:szCs w:val="22"/>
          <w:lang w:val="mk-MK"/>
        </w:rPr>
        <w:t xml:space="preserve">, алтернативни анализи, проценки, набљудување и управување со проблемите поврзани со животната средина. Покрај тоа, </w:t>
      </w:r>
      <w:r w:rsidR="0048672E" w:rsidRPr="009A76BB">
        <w:rPr>
          <w:rFonts w:ascii="StobiSerif Regular" w:hAnsi="StobiSerif Regular" w:cs="Arial"/>
          <w:sz w:val="22"/>
          <w:szCs w:val="22"/>
          <w:lang w:val="mk-MK"/>
        </w:rPr>
        <w:t>РУЖСС</w:t>
      </w:r>
      <w:r w:rsidR="009733AF" w:rsidRPr="009A76BB">
        <w:rPr>
          <w:rFonts w:ascii="StobiSerif Regular" w:hAnsi="StobiSerif Regular" w:cs="Arial"/>
          <w:sz w:val="22"/>
          <w:szCs w:val="22"/>
          <w:lang w:val="mk-MK"/>
        </w:rPr>
        <w:t>А</w:t>
      </w:r>
      <w:r w:rsidR="00A77149" w:rsidRPr="009A76BB">
        <w:rPr>
          <w:rFonts w:ascii="StobiSerif Regular" w:hAnsi="StobiSerif Regular" w:cs="Arial"/>
          <w:sz w:val="22"/>
          <w:szCs w:val="22"/>
          <w:lang w:val="mk-MK"/>
        </w:rPr>
        <w:t xml:space="preserve"> (</w:t>
      </w:r>
      <w:r w:rsidR="004578C6" w:rsidRPr="009A76BB">
        <w:rPr>
          <w:rFonts w:ascii="StobiSerif Regular" w:hAnsi="StobiSerif Regular" w:cs="Arial"/>
          <w:sz w:val="22"/>
          <w:szCs w:val="22"/>
        </w:rPr>
        <w:t>ESMF</w:t>
      </w:r>
      <w:r w:rsidR="00A77149" w:rsidRPr="009A76BB">
        <w:rPr>
          <w:rFonts w:ascii="StobiSerif Regular" w:hAnsi="StobiSerif Regular" w:cs="Arial"/>
          <w:sz w:val="22"/>
          <w:szCs w:val="22"/>
          <w:lang w:val="mk-MK"/>
        </w:rPr>
        <w:t>)</w:t>
      </w:r>
      <w:r w:rsidR="00BD7EBC" w:rsidRPr="009A76BB">
        <w:rPr>
          <w:rFonts w:ascii="StobiSerif Regular" w:hAnsi="StobiSerif Regular" w:cs="Arial"/>
          <w:sz w:val="22"/>
          <w:szCs w:val="22"/>
          <w:lang w:val="mk-MK"/>
        </w:rPr>
        <w:t xml:space="preserve"> претставува преглед на </w:t>
      </w:r>
      <w:r w:rsidR="004578C6" w:rsidRPr="009A76BB">
        <w:rPr>
          <w:rFonts w:ascii="StobiSerif Regular" w:hAnsi="StobiSerif Regular" w:cs="Arial"/>
          <w:sz w:val="22"/>
          <w:szCs w:val="22"/>
          <w:lang w:val="mk-MK"/>
        </w:rPr>
        <w:t>политиките</w:t>
      </w:r>
      <w:r w:rsidR="00BD7EBC" w:rsidRPr="009A76BB">
        <w:rPr>
          <w:rFonts w:ascii="StobiSerif Regular" w:hAnsi="StobiSerif Regular" w:cs="Arial"/>
          <w:sz w:val="22"/>
          <w:szCs w:val="22"/>
          <w:lang w:val="mk-MK"/>
        </w:rPr>
        <w:t xml:space="preserve"> за животна средина и правниот систем на Република Северна Македонија и </w:t>
      </w:r>
      <w:r w:rsidR="00323F24" w:rsidRPr="009A76BB">
        <w:rPr>
          <w:rFonts w:ascii="StobiSerif Regular" w:hAnsi="StobiSerif Regular" w:cs="Arial"/>
          <w:sz w:val="22"/>
          <w:szCs w:val="22"/>
          <w:lang w:val="mk-MK"/>
        </w:rPr>
        <w:t xml:space="preserve">РУЖССА </w:t>
      </w:r>
      <w:r w:rsidR="00323F24" w:rsidRPr="009A76BB">
        <w:rPr>
          <w:rFonts w:ascii="StobiSerif Regular" w:hAnsi="StobiSerif Regular"/>
          <w:sz w:val="22"/>
          <w:szCs w:val="22"/>
          <w:lang w:eastAsia="mk-MK"/>
        </w:rPr>
        <w:t>(ESMF</w:t>
      </w:r>
      <w:r w:rsidR="00323F24" w:rsidRPr="009A76BB">
        <w:rPr>
          <w:rFonts w:ascii="StobiSerif Regular" w:hAnsi="StobiSerif Regular"/>
          <w:sz w:val="22"/>
          <w:szCs w:val="22"/>
          <w:lang w:val="mk-MK" w:eastAsia="mk-MK"/>
        </w:rPr>
        <w:t>)</w:t>
      </w:r>
      <w:r w:rsidR="00323F24" w:rsidRPr="009A76BB">
        <w:rPr>
          <w:rFonts w:ascii="StobiSerif Regular" w:hAnsi="StobiSerif Regular" w:cs="Arial"/>
          <w:sz w:val="22"/>
          <w:szCs w:val="22"/>
          <w:lang w:val="mk-MK"/>
        </w:rPr>
        <w:t xml:space="preserve"> </w:t>
      </w:r>
      <w:r w:rsidR="004578C6" w:rsidRPr="009A76BB">
        <w:rPr>
          <w:rFonts w:ascii="StobiSerif Regular" w:hAnsi="StobiSerif Regular" w:cs="Arial"/>
          <w:sz w:val="22"/>
          <w:szCs w:val="22"/>
          <w:lang w:val="mk-MK"/>
        </w:rPr>
        <w:t>политиките на Светска Банка</w:t>
      </w:r>
      <w:r w:rsidR="00BD7EBC" w:rsidRPr="009A76BB">
        <w:rPr>
          <w:rFonts w:ascii="StobiSerif Regular" w:hAnsi="StobiSerif Regular" w:cs="Arial"/>
          <w:sz w:val="22"/>
          <w:szCs w:val="22"/>
          <w:lang w:val="mk-MK"/>
        </w:rPr>
        <w:t xml:space="preserve">, вклучува </w:t>
      </w:r>
      <w:r w:rsidR="00CE3ED4" w:rsidRPr="009A76BB">
        <w:rPr>
          <w:rFonts w:ascii="StobiSerif Regular" w:hAnsi="StobiSerif Regular" w:cs="Arial"/>
          <w:sz w:val="22"/>
          <w:szCs w:val="22"/>
          <w:lang w:val="mk-MK"/>
        </w:rPr>
        <w:t xml:space="preserve">проценка на </w:t>
      </w:r>
      <w:r w:rsidR="004578C6" w:rsidRPr="009A76BB">
        <w:rPr>
          <w:rFonts w:ascii="StobiSerif Regular" w:hAnsi="StobiSerif Regular" w:cs="Arial"/>
          <w:sz w:val="22"/>
          <w:szCs w:val="22"/>
          <w:lang w:val="mk-MK"/>
        </w:rPr>
        <w:t xml:space="preserve">институциите и капацитетите </w:t>
      </w:r>
      <w:r w:rsidR="008E602C" w:rsidRPr="009A76BB">
        <w:rPr>
          <w:rFonts w:ascii="StobiSerif Regular" w:hAnsi="StobiSerif Regular" w:cs="Arial"/>
          <w:sz w:val="22"/>
          <w:szCs w:val="22"/>
          <w:lang w:val="mk-MK"/>
        </w:rPr>
        <w:t>поврзани</w:t>
      </w:r>
      <w:r w:rsidR="00CE3ED4" w:rsidRPr="009A76BB">
        <w:rPr>
          <w:rFonts w:ascii="StobiSerif Regular" w:hAnsi="StobiSerif Regular" w:cs="Arial"/>
          <w:sz w:val="22"/>
          <w:szCs w:val="22"/>
          <w:lang w:val="mk-MK"/>
        </w:rPr>
        <w:t xml:space="preserve"> со управување со животната средина, </w:t>
      </w:r>
      <w:r w:rsidR="004578C6" w:rsidRPr="009A76BB">
        <w:rPr>
          <w:rFonts w:ascii="StobiSerif Regular" w:hAnsi="StobiSerif Regular" w:cs="Arial"/>
          <w:sz w:val="22"/>
          <w:szCs w:val="22"/>
          <w:lang w:val="mk-MK"/>
        </w:rPr>
        <w:t xml:space="preserve">и </w:t>
      </w:r>
      <w:r w:rsidR="008E602C" w:rsidRPr="009A76BB">
        <w:rPr>
          <w:rFonts w:ascii="StobiSerif Regular" w:hAnsi="StobiSerif Regular" w:cs="Arial"/>
          <w:sz w:val="22"/>
          <w:szCs w:val="22"/>
          <w:lang w:val="mk-MK"/>
        </w:rPr>
        <w:t xml:space="preserve">ги </w:t>
      </w:r>
      <w:r w:rsidR="004578C6" w:rsidRPr="009A76BB">
        <w:rPr>
          <w:rFonts w:ascii="StobiSerif Regular" w:hAnsi="StobiSerif Regular" w:cs="Arial"/>
          <w:sz w:val="22"/>
          <w:szCs w:val="22"/>
          <w:lang w:val="mk-MK"/>
        </w:rPr>
        <w:t>опишува</w:t>
      </w:r>
      <w:r w:rsidR="00CE3ED4" w:rsidRPr="009A76BB">
        <w:rPr>
          <w:rFonts w:ascii="StobiSerif Regular" w:hAnsi="StobiSerif Regular" w:cs="Arial"/>
          <w:sz w:val="22"/>
          <w:szCs w:val="22"/>
          <w:lang w:val="mk-MK"/>
        </w:rPr>
        <w:t xml:space="preserve"> принципи</w:t>
      </w:r>
      <w:r w:rsidR="008E602C" w:rsidRPr="009A76BB">
        <w:rPr>
          <w:rFonts w:ascii="StobiSerif Regular" w:hAnsi="StobiSerif Regular" w:cs="Arial"/>
          <w:sz w:val="22"/>
          <w:szCs w:val="22"/>
          <w:lang w:val="mk-MK"/>
        </w:rPr>
        <w:t>те</w:t>
      </w:r>
      <w:r w:rsidR="00CE3ED4" w:rsidRPr="009A76BB">
        <w:rPr>
          <w:rFonts w:ascii="StobiSerif Regular" w:hAnsi="StobiSerif Regular" w:cs="Arial"/>
          <w:sz w:val="22"/>
          <w:szCs w:val="22"/>
          <w:lang w:val="mk-MK"/>
        </w:rPr>
        <w:t>, цели</w:t>
      </w:r>
      <w:r w:rsidR="008E602C" w:rsidRPr="009A76BB">
        <w:rPr>
          <w:rFonts w:ascii="StobiSerif Regular" w:hAnsi="StobiSerif Regular" w:cs="Arial"/>
          <w:sz w:val="22"/>
          <w:szCs w:val="22"/>
          <w:lang w:val="mk-MK"/>
        </w:rPr>
        <w:t>те</w:t>
      </w:r>
      <w:r w:rsidR="00CE3ED4" w:rsidRPr="009A76BB">
        <w:rPr>
          <w:rFonts w:ascii="StobiSerif Regular" w:hAnsi="StobiSerif Regular" w:cs="Arial"/>
          <w:sz w:val="22"/>
          <w:szCs w:val="22"/>
          <w:lang w:val="mk-MK"/>
        </w:rPr>
        <w:t xml:space="preserve"> и пристап</w:t>
      </w:r>
      <w:r w:rsidR="008E602C" w:rsidRPr="009A76BB">
        <w:rPr>
          <w:rFonts w:ascii="StobiSerif Regular" w:hAnsi="StobiSerif Regular" w:cs="Arial"/>
          <w:sz w:val="22"/>
          <w:szCs w:val="22"/>
          <w:lang w:val="mk-MK"/>
        </w:rPr>
        <w:t>от</w:t>
      </w:r>
      <w:r w:rsidR="00CE3ED4" w:rsidRPr="009A76BB">
        <w:rPr>
          <w:rFonts w:ascii="StobiSerif Regular" w:hAnsi="StobiSerif Regular" w:cs="Arial"/>
          <w:sz w:val="22"/>
          <w:szCs w:val="22"/>
          <w:lang w:val="mk-MK"/>
        </w:rPr>
        <w:t xml:space="preserve"> ко</w:t>
      </w:r>
      <w:r w:rsidR="004578C6" w:rsidRPr="009A76BB">
        <w:rPr>
          <w:rFonts w:ascii="StobiSerif Regular" w:hAnsi="StobiSerif Regular" w:cs="Arial"/>
          <w:sz w:val="22"/>
          <w:szCs w:val="22"/>
          <w:lang w:val="mk-MK"/>
        </w:rPr>
        <w:t>и</w:t>
      </w:r>
      <w:r w:rsidR="00CE3ED4" w:rsidRPr="009A76BB">
        <w:rPr>
          <w:rFonts w:ascii="StobiSerif Regular" w:hAnsi="StobiSerif Regular" w:cs="Arial"/>
          <w:sz w:val="22"/>
          <w:szCs w:val="22"/>
          <w:lang w:val="mk-MK"/>
        </w:rPr>
        <w:t xml:space="preserve"> треба да </w:t>
      </w:r>
      <w:r w:rsidR="004578C6" w:rsidRPr="009A76BB">
        <w:rPr>
          <w:rFonts w:ascii="StobiSerif Regular" w:hAnsi="StobiSerif Regular" w:cs="Arial"/>
          <w:sz w:val="22"/>
          <w:szCs w:val="22"/>
          <w:lang w:val="mk-MK"/>
        </w:rPr>
        <w:t>се</w:t>
      </w:r>
      <w:r w:rsidR="00CE3ED4" w:rsidRPr="009A76BB">
        <w:rPr>
          <w:rFonts w:ascii="StobiSerif Regular" w:hAnsi="StobiSerif Regular" w:cs="Arial"/>
          <w:sz w:val="22"/>
          <w:szCs w:val="22"/>
          <w:lang w:val="mk-MK"/>
        </w:rPr>
        <w:t xml:space="preserve"> следат при </w:t>
      </w:r>
      <w:r w:rsidR="004578C6" w:rsidRPr="009A76BB">
        <w:rPr>
          <w:rFonts w:ascii="StobiSerif Regular" w:hAnsi="StobiSerif Regular" w:cs="Arial"/>
          <w:sz w:val="22"/>
          <w:szCs w:val="22"/>
          <w:lang w:val="mk-MK"/>
        </w:rPr>
        <w:t>креирање</w:t>
      </w:r>
      <w:r w:rsidR="008E602C" w:rsidRPr="009A76BB">
        <w:rPr>
          <w:rFonts w:ascii="StobiSerif Regular" w:hAnsi="StobiSerif Regular" w:cs="Arial"/>
          <w:sz w:val="22"/>
          <w:szCs w:val="22"/>
          <w:lang w:val="mk-MK"/>
        </w:rPr>
        <w:t xml:space="preserve"> на</w:t>
      </w:r>
      <w:r w:rsidR="004578C6" w:rsidRPr="009A76BB">
        <w:rPr>
          <w:rFonts w:ascii="StobiSerif Regular" w:hAnsi="StobiSerif Regular" w:cs="Arial"/>
          <w:sz w:val="22"/>
          <w:szCs w:val="22"/>
          <w:lang w:val="mk-MK"/>
        </w:rPr>
        <w:t xml:space="preserve"> </w:t>
      </w:r>
      <w:r w:rsidR="008E602C" w:rsidRPr="009A76BB">
        <w:rPr>
          <w:rFonts w:ascii="StobiSerif Regular" w:hAnsi="StobiSerif Regular" w:cs="Arial"/>
          <w:sz w:val="22"/>
          <w:szCs w:val="22"/>
          <w:lang w:val="mk-MK"/>
        </w:rPr>
        <w:t xml:space="preserve">соодветните </w:t>
      </w:r>
      <w:r w:rsidR="00323F24" w:rsidRPr="009A76BB">
        <w:rPr>
          <w:rFonts w:ascii="StobiSerif Regular" w:hAnsi="StobiSerif Regular" w:cs="Arial"/>
          <w:sz w:val="22"/>
          <w:szCs w:val="22"/>
          <w:lang w:val="mk-MK"/>
        </w:rPr>
        <w:t xml:space="preserve">специфични </w:t>
      </w:r>
      <w:r w:rsidR="004578C6" w:rsidRPr="009A76BB">
        <w:rPr>
          <w:rFonts w:ascii="StobiSerif Regular" w:hAnsi="StobiSerif Regular" w:cs="Arial"/>
          <w:sz w:val="22"/>
          <w:szCs w:val="22"/>
          <w:lang w:val="mk-MK"/>
        </w:rPr>
        <w:t>мерки за ублажување на влијанијата врз животната средина на конкретни локации. Дополнителни</w:t>
      </w:r>
      <w:r w:rsidR="00CE3ED4" w:rsidRPr="009A76BB">
        <w:rPr>
          <w:rFonts w:ascii="StobiSerif Regular" w:hAnsi="StobiSerif Regular" w:cs="Arial"/>
          <w:sz w:val="22"/>
          <w:szCs w:val="22"/>
          <w:lang w:val="mk-MK"/>
        </w:rPr>
        <w:t xml:space="preserve"> информации </w:t>
      </w:r>
      <w:r w:rsidR="004578C6" w:rsidRPr="009A76BB">
        <w:rPr>
          <w:rFonts w:ascii="StobiSerif Regular" w:hAnsi="StobiSerif Regular" w:cs="Arial"/>
          <w:sz w:val="22"/>
          <w:szCs w:val="22"/>
          <w:lang w:val="mk-MK"/>
        </w:rPr>
        <w:t>за</w:t>
      </w:r>
      <w:r w:rsidR="00CE3ED4" w:rsidRPr="009A76BB">
        <w:rPr>
          <w:rFonts w:ascii="StobiSerif Regular" w:hAnsi="StobiSerif Regular" w:cs="Arial"/>
          <w:sz w:val="22"/>
          <w:szCs w:val="22"/>
          <w:lang w:val="mk-MK"/>
        </w:rPr>
        <w:t xml:space="preserve"> Рамка</w:t>
      </w:r>
      <w:r w:rsidR="004578C6" w:rsidRPr="009A76BB">
        <w:rPr>
          <w:rFonts w:ascii="StobiSerif Regular" w:hAnsi="StobiSerif Regular" w:cs="Arial"/>
          <w:sz w:val="22"/>
          <w:szCs w:val="22"/>
          <w:lang w:val="mk-MK"/>
        </w:rPr>
        <w:t>та</w:t>
      </w:r>
      <w:r w:rsidR="00CE3ED4" w:rsidRPr="009A76BB">
        <w:rPr>
          <w:rFonts w:ascii="StobiSerif Regular" w:hAnsi="StobiSerif Regular" w:cs="Arial"/>
          <w:sz w:val="22"/>
          <w:szCs w:val="22"/>
          <w:lang w:val="mk-MK"/>
        </w:rPr>
        <w:t xml:space="preserve"> за </w:t>
      </w:r>
      <w:r w:rsidR="00CE3ED4" w:rsidRPr="009A76BB">
        <w:rPr>
          <w:rFonts w:ascii="StobiSerif Regular" w:hAnsi="StobiSerif Regular" w:cs="Arial"/>
          <w:sz w:val="22"/>
          <w:szCs w:val="22"/>
          <w:lang w:val="mk-MK"/>
        </w:rPr>
        <w:lastRenderedPageBreak/>
        <w:t>управување со животна</w:t>
      </w:r>
      <w:r w:rsidR="004578C6" w:rsidRPr="009A76BB">
        <w:rPr>
          <w:rFonts w:ascii="StobiSerif Regular" w:hAnsi="StobiSerif Regular" w:cs="Arial"/>
          <w:sz w:val="22"/>
          <w:szCs w:val="22"/>
          <w:lang w:val="mk-MK"/>
        </w:rPr>
        <w:t>та</w:t>
      </w:r>
      <w:r w:rsidR="00CE3ED4" w:rsidRPr="009A76BB">
        <w:rPr>
          <w:rFonts w:ascii="StobiSerif Regular" w:hAnsi="StobiSerif Regular" w:cs="Arial"/>
          <w:sz w:val="22"/>
          <w:szCs w:val="22"/>
          <w:lang w:val="mk-MK"/>
        </w:rPr>
        <w:t xml:space="preserve"> средина</w:t>
      </w:r>
      <w:r w:rsidR="004578C6" w:rsidRPr="009A76BB">
        <w:rPr>
          <w:rFonts w:ascii="StobiSerif Regular" w:hAnsi="StobiSerif Regular" w:cs="Arial"/>
          <w:sz w:val="22"/>
          <w:szCs w:val="22"/>
          <w:lang w:val="mk-MK"/>
        </w:rPr>
        <w:t xml:space="preserve"> и</w:t>
      </w:r>
      <w:r w:rsidR="00CE3ED4" w:rsidRPr="009A76BB">
        <w:rPr>
          <w:rFonts w:ascii="StobiSerif Regular" w:hAnsi="StobiSerif Regular" w:cs="Arial"/>
          <w:sz w:val="22"/>
          <w:szCs w:val="22"/>
          <w:lang w:val="mk-MK"/>
        </w:rPr>
        <w:t xml:space="preserve"> </w:t>
      </w:r>
      <w:r w:rsidR="00ED4DE7" w:rsidRPr="009A76BB">
        <w:rPr>
          <w:rFonts w:ascii="StobiSerif Regular" w:hAnsi="StobiSerif Regular" w:cs="Arial"/>
          <w:sz w:val="22"/>
          <w:szCs w:val="22"/>
          <w:lang w:val="mk-MK"/>
        </w:rPr>
        <w:t>социјални</w:t>
      </w:r>
      <w:r w:rsidR="00CE3ED4" w:rsidRPr="009A76BB">
        <w:rPr>
          <w:rFonts w:ascii="StobiSerif Regular" w:hAnsi="StobiSerif Regular" w:cs="Arial"/>
          <w:sz w:val="22"/>
          <w:szCs w:val="22"/>
          <w:lang w:val="mk-MK"/>
        </w:rPr>
        <w:t xml:space="preserve"> аспекти </w:t>
      </w:r>
      <w:r w:rsidR="00B25BEB" w:rsidRPr="009A76BB">
        <w:rPr>
          <w:rFonts w:ascii="StobiSerif Regular" w:hAnsi="StobiSerif Regular" w:cs="Arial"/>
          <w:sz w:val="22"/>
          <w:szCs w:val="22"/>
          <w:lang w:val="mk-MK"/>
        </w:rPr>
        <w:t>може да се најдат во документот на следнио</w:t>
      </w:r>
      <w:r w:rsidR="004578C6" w:rsidRPr="009A76BB">
        <w:rPr>
          <w:rFonts w:ascii="StobiSerif Regular" w:hAnsi="StobiSerif Regular" w:cs="Arial"/>
          <w:sz w:val="22"/>
          <w:szCs w:val="22"/>
          <w:lang w:val="mk-MK"/>
        </w:rPr>
        <w:t>т</w:t>
      </w:r>
      <w:r w:rsidR="00B25BEB" w:rsidRPr="009A76BB">
        <w:rPr>
          <w:rFonts w:ascii="StobiSerif Regular" w:hAnsi="StobiSerif Regular" w:cs="Arial"/>
          <w:sz w:val="22"/>
          <w:szCs w:val="22"/>
          <w:lang w:val="mk-MK"/>
        </w:rPr>
        <w:t xml:space="preserve"> линк</w:t>
      </w:r>
      <w:r w:rsidR="004578C6" w:rsidRPr="009A76BB">
        <w:rPr>
          <w:rFonts w:ascii="StobiSerif Regular" w:hAnsi="StobiSerif Regular" w:cs="Arial"/>
          <w:sz w:val="22"/>
          <w:szCs w:val="22"/>
          <w:lang w:val="mk-MK"/>
        </w:rPr>
        <w:t>:</w:t>
      </w:r>
    </w:p>
    <w:p w14:paraId="62301EAD" w14:textId="77777777" w:rsidR="00B25BEB" w:rsidRPr="009A76BB" w:rsidRDefault="00677F43" w:rsidP="00B25BEB">
      <w:pPr>
        <w:spacing w:before="160" w:line="276" w:lineRule="auto"/>
        <w:rPr>
          <w:rFonts w:ascii="StobiSerif Regular" w:hAnsi="StobiSerif Regular" w:cs="Arial"/>
          <w:sz w:val="22"/>
          <w:szCs w:val="22"/>
        </w:rPr>
      </w:pPr>
      <w:hyperlink r:id="rId14" w:history="1">
        <w:r w:rsidR="00B25BEB" w:rsidRPr="009A76BB">
          <w:rPr>
            <w:rStyle w:val="Hyperlink"/>
            <w:rFonts w:ascii="StobiSerif Regular" w:hAnsi="StobiSerif Regular" w:cs="Arial"/>
            <w:color w:val="auto"/>
            <w:sz w:val="22"/>
            <w:szCs w:val="22"/>
          </w:rPr>
          <w:t>http://mtc.gov.mk/media/files/2019/LRCP_ESMF_18.11.19_final_with%20included%20public%20disclosure_en.pdf</w:t>
        </w:r>
      </w:hyperlink>
      <w:r w:rsidR="00B25BEB" w:rsidRPr="009A76BB">
        <w:rPr>
          <w:rFonts w:ascii="StobiSerif Regular" w:hAnsi="StobiSerif Regular" w:cs="Arial"/>
          <w:sz w:val="22"/>
          <w:szCs w:val="22"/>
        </w:rPr>
        <w:t xml:space="preserve"> </w:t>
      </w:r>
    </w:p>
    <w:p w14:paraId="6B15BAC5" w14:textId="77777777" w:rsidR="00B25BEB" w:rsidRPr="009A76BB" w:rsidRDefault="004578C6" w:rsidP="00B25BEB">
      <w:pPr>
        <w:spacing w:before="16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Во текот на имплементацијата</w:t>
      </w:r>
      <w:r w:rsidR="00B25BEB" w:rsidRPr="009A76BB">
        <w:rPr>
          <w:rFonts w:ascii="StobiSerif Regular" w:hAnsi="StobiSerif Regular" w:cs="Arial"/>
          <w:sz w:val="22"/>
          <w:szCs w:val="22"/>
          <w:lang w:val="mk-MK"/>
        </w:rPr>
        <w:t xml:space="preserve"> на Проектот, </w:t>
      </w:r>
      <w:r w:rsidR="00E1143B" w:rsidRPr="009A76BB">
        <w:rPr>
          <w:rFonts w:ascii="StobiSerif Regular" w:hAnsi="StobiSerif Regular" w:cs="Arial"/>
          <w:sz w:val="22"/>
          <w:szCs w:val="22"/>
          <w:lang w:val="mk-MK"/>
        </w:rPr>
        <w:t>о</w:t>
      </w:r>
      <w:r w:rsidRPr="009A76BB">
        <w:rPr>
          <w:rFonts w:ascii="StobiSerif Regular" w:hAnsi="StobiSerif Regular" w:cs="Arial"/>
          <w:sz w:val="22"/>
          <w:szCs w:val="22"/>
          <w:lang w:val="mk-MK"/>
        </w:rPr>
        <w:t xml:space="preserve">дредбите </w:t>
      </w:r>
      <w:r w:rsidR="008E602C" w:rsidRPr="009A76BB">
        <w:rPr>
          <w:rFonts w:ascii="StobiSerif Regular" w:hAnsi="StobiSerif Regular" w:cs="Arial"/>
          <w:sz w:val="22"/>
          <w:szCs w:val="22"/>
          <w:lang w:val="mk-MK"/>
        </w:rPr>
        <w:t xml:space="preserve">содржани во </w:t>
      </w:r>
      <w:r w:rsidRPr="009A76BB">
        <w:rPr>
          <w:rFonts w:ascii="StobiSerif Regular" w:hAnsi="StobiSerif Regular" w:cs="Arial"/>
          <w:sz w:val="22"/>
          <w:szCs w:val="22"/>
          <w:lang w:val="mk-MK"/>
        </w:rPr>
        <w:t xml:space="preserve">изготвените Планови за управување со животната средина и </w:t>
      </w:r>
      <w:r w:rsidR="00ED4DE7" w:rsidRPr="009A76BB">
        <w:rPr>
          <w:rFonts w:ascii="StobiSerif Regular" w:hAnsi="StobiSerif Regular" w:cs="Arial"/>
          <w:sz w:val="22"/>
          <w:szCs w:val="22"/>
          <w:lang w:val="mk-MK"/>
        </w:rPr>
        <w:t>социјални</w:t>
      </w:r>
      <w:r w:rsidRPr="009A76BB">
        <w:rPr>
          <w:rFonts w:ascii="StobiSerif Regular" w:hAnsi="StobiSerif Regular" w:cs="Arial"/>
          <w:sz w:val="22"/>
          <w:szCs w:val="22"/>
          <w:lang w:val="mk-MK"/>
        </w:rPr>
        <w:t xml:space="preserve"> аспекти </w:t>
      </w:r>
      <w:r w:rsidR="007877FF" w:rsidRPr="009A76BB">
        <w:rPr>
          <w:rFonts w:ascii="StobiSerif Regular" w:eastAsia="SimSun" w:hAnsi="StobiSerif Regular"/>
          <w:sz w:val="22"/>
          <w:szCs w:val="22"/>
          <w:lang w:eastAsia="zh-CN" w:bidi="hi-IN"/>
        </w:rPr>
        <w:t>ПУЖССА</w:t>
      </w:r>
      <w:r w:rsidR="00153EAB" w:rsidRPr="009A76BB">
        <w:rPr>
          <w:rFonts w:ascii="StobiSerif Regular" w:hAnsi="StobiSerif Regular" w:cs="Arial"/>
          <w:sz w:val="22"/>
          <w:szCs w:val="22"/>
        </w:rPr>
        <w:t xml:space="preserve"> (</w:t>
      </w:r>
      <w:r w:rsidRPr="009A76BB">
        <w:rPr>
          <w:rFonts w:ascii="StobiSerif Regular" w:hAnsi="StobiSerif Regular" w:cs="Arial"/>
          <w:sz w:val="22"/>
          <w:szCs w:val="22"/>
        </w:rPr>
        <w:t>ESMP)</w:t>
      </w:r>
      <w:r w:rsidRPr="009A76BB">
        <w:rPr>
          <w:rFonts w:ascii="StobiSerif Regular" w:hAnsi="StobiSerif Regular" w:cs="Arial"/>
          <w:sz w:val="22"/>
          <w:szCs w:val="22"/>
          <w:lang w:val="mk-MK"/>
        </w:rPr>
        <w:t xml:space="preserve"> за </w:t>
      </w:r>
      <w:r w:rsidR="008E602C" w:rsidRPr="009A76BB">
        <w:rPr>
          <w:rFonts w:ascii="StobiSerif Regular" w:hAnsi="StobiSerif Regular" w:cs="Arial"/>
          <w:sz w:val="22"/>
          <w:szCs w:val="22"/>
          <w:lang w:val="mk-MK"/>
        </w:rPr>
        <w:t xml:space="preserve">конкрените патни </w:t>
      </w:r>
      <w:r w:rsidRPr="009A76BB">
        <w:rPr>
          <w:rFonts w:ascii="StobiSerif Regular" w:hAnsi="StobiSerif Regular" w:cs="Arial"/>
          <w:sz w:val="22"/>
          <w:szCs w:val="22"/>
          <w:lang w:val="mk-MK"/>
        </w:rPr>
        <w:t>делници</w:t>
      </w:r>
      <w:r w:rsidR="008E602C" w:rsidRPr="009A76BB">
        <w:rPr>
          <w:rFonts w:ascii="StobiSerif Regular" w:hAnsi="StobiSerif Regular" w:cs="Arial"/>
          <w:sz w:val="22"/>
          <w:szCs w:val="22"/>
          <w:lang w:val="mk-MK"/>
        </w:rPr>
        <w:t xml:space="preserve"> ќе се применуваат</w:t>
      </w:r>
      <w:r w:rsidRPr="009A76BB">
        <w:rPr>
          <w:rFonts w:ascii="StobiSerif Regular" w:hAnsi="StobiSerif Regular" w:cs="Arial"/>
          <w:sz w:val="22"/>
          <w:szCs w:val="22"/>
          <w:lang w:val="mk-MK"/>
        </w:rPr>
        <w:t xml:space="preserve"> </w:t>
      </w:r>
      <w:r w:rsidR="008E602C" w:rsidRPr="009A76BB">
        <w:rPr>
          <w:rFonts w:ascii="StobiSerif Regular" w:hAnsi="StobiSerif Regular" w:cs="Arial"/>
          <w:sz w:val="22"/>
          <w:szCs w:val="22"/>
          <w:lang w:val="mk-MK"/>
        </w:rPr>
        <w:t xml:space="preserve">на сите активности. </w:t>
      </w:r>
      <w:r w:rsidR="007877FF" w:rsidRPr="009A76BB">
        <w:rPr>
          <w:rFonts w:ascii="StobiSerif Regular" w:eastAsia="SimSun" w:hAnsi="StobiSerif Regular"/>
          <w:sz w:val="22"/>
          <w:szCs w:val="22"/>
          <w:lang w:eastAsia="zh-CN" w:bidi="hi-IN"/>
        </w:rPr>
        <w:t>ПУЖССА</w:t>
      </w:r>
      <w:r w:rsidR="00153EAB" w:rsidRPr="009A76BB">
        <w:rPr>
          <w:rFonts w:ascii="StobiSerif Regular" w:eastAsia="SimSun" w:hAnsi="StobiSerif Regular"/>
          <w:sz w:val="22"/>
          <w:szCs w:val="22"/>
          <w:lang w:val="mk-MK" w:eastAsia="zh-CN" w:bidi="hi-IN"/>
        </w:rPr>
        <w:t xml:space="preserve"> (</w:t>
      </w:r>
      <w:r w:rsidRPr="009A76BB">
        <w:rPr>
          <w:rFonts w:ascii="StobiSerif Regular" w:hAnsi="StobiSerif Regular" w:cs="Arial"/>
          <w:sz w:val="22"/>
          <w:szCs w:val="22"/>
        </w:rPr>
        <w:t>ESMP</w:t>
      </w:r>
      <w:r w:rsidR="00153EAB" w:rsidRPr="009A76BB">
        <w:rPr>
          <w:rFonts w:ascii="StobiSerif Regular" w:hAnsi="StobiSerif Regular" w:cs="Arial"/>
          <w:sz w:val="22"/>
          <w:szCs w:val="22"/>
          <w:lang w:val="mk-MK"/>
        </w:rPr>
        <w:t>)</w:t>
      </w:r>
      <w:r w:rsidR="00B25BEB" w:rsidRPr="009A76BB">
        <w:rPr>
          <w:rFonts w:ascii="StobiSerif Regular" w:hAnsi="StobiSerif Regular" w:cs="Arial"/>
          <w:sz w:val="22"/>
          <w:szCs w:val="22"/>
          <w:lang w:val="mk-MK"/>
        </w:rPr>
        <w:t xml:space="preserve"> вклучува</w:t>
      </w:r>
      <w:r w:rsidR="008E602C" w:rsidRPr="009A76BB">
        <w:rPr>
          <w:rFonts w:ascii="StobiSerif Regular" w:hAnsi="StobiSerif Regular" w:cs="Arial"/>
          <w:sz w:val="22"/>
          <w:szCs w:val="22"/>
          <w:lang w:val="mk-MK"/>
        </w:rPr>
        <w:t>ат</w:t>
      </w:r>
      <w:r w:rsidRPr="009A76BB">
        <w:rPr>
          <w:rFonts w:ascii="StobiSerif Regular" w:hAnsi="StobiSerif Regular" w:cs="Arial"/>
          <w:sz w:val="22"/>
          <w:szCs w:val="22"/>
          <w:lang w:val="mk-MK"/>
        </w:rPr>
        <w:t>: о</w:t>
      </w:r>
      <w:r w:rsidR="00B25BEB" w:rsidRPr="009A76BB">
        <w:rPr>
          <w:rFonts w:ascii="StobiSerif Regular" w:hAnsi="StobiSerif Regular" w:cs="Arial"/>
          <w:sz w:val="22"/>
          <w:szCs w:val="22"/>
          <w:lang w:val="mk-MK"/>
        </w:rPr>
        <w:t>пис на проектот, полити</w:t>
      </w:r>
      <w:r w:rsidR="008E602C" w:rsidRPr="009A76BB">
        <w:rPr>
          <w:rFonts w:ascii="StobiSerif Regular" w:hAnsi="StobiSerif Regular" w:cs="Arial"/>
          <w:sz w:val="22"/>
          <w:szCs w:val="22"/>
          <w:lang w:val="mk-MK"/>
        </w:rPr>
        <w:t>ки</w:t>
      </w:r>
      <w:r w:rsidR="003129EB" w:rsidRPr="009A76BB">
        <w:rPr>
          <w:rFonts w:ascii="StobiSerif Regular" w:hAnsi="StobiSerif Regular" w:cs="Arial"/>
          <w:sz w:val="22"/>
          <w:szCs w:val="22"/>
          <w:lang w:val="mk-MK"/>
        </w:rPr>
        <w:t xml:space="preserve">, правна и административна рамка, појдовни услови </w:t>
      </w:r>
      <w:r w:rsidR="00BF6415" w:rsidRPr="009A76BB">
        <w:rPr>
          <w:rFonts w:ascii="StobiSerif Regular" w:hAnsi="StobiSerif Regular" w:cs="Arial"/>
          <w:sz w:val="22"/>
          <w:szCs w:val="22"/>
          <w:lang w:val="mk-MK"/>
        </w:rPr>
        <w:t xml:space="preserve">проценети </w:t>
      </w:r>
      <w:r w:rsidR="003129EB" w:rsidRPr="009A76BB">
        <w:rPr>
          <w:rFonts w:ascii="StobiSerif Regular" w:hAnsi="StobiSerif Regular" w:cs="Arial"/>
          <w:sz w:val="22"/>
          <w:szCs w:val="22"/>
          <w:lang w:val="mk-MK"/>
        </w:rPr>
        <w:t xml:space="preserve">за време на </w:t>
      </w:r>
      <w:r w:rsidR="008E602C" w:rsidRPr="009A76BB">
        <w:rPr>
          <w:rFonts w:ascii="StobiSerif Regular" w:hAnsi="StobiSerif Regular" w:cs="Arial"/>
          <w:sz w:val="22"/>
          <w:szCs w:val="22"/>
          <w:lang w:val="mk-MK"/>
        </w:rPr>
        <w:t xml:space="preserve">анализата </w:t>
      </w:r>
      <w:r w:rsidR="003129EB" w:rsidRPr="009A76BB">
        <w:rPr>
          <w:rFonts w:ascii="StobiSerif Regular" w:hAnsi="StobiSerif Regular" w:cs="Arial"/>
          <w:sz w:val="22"/>
          <w:szCs w:val="22"/>
          <w:lang w:val="mk-MK"/>
        </w:rPr>
        <w:t>на трасата, резиме на предвидени неповолни влијанија врз животната средина и општествени</w:t>
      </w:r>
      <w:r w:rsidR="00BF6415" w:rsidRPr="009A76BB">
        <w:rPr>
          <w:rFonts w:ascii="StobiSerif Regular" w:hAnsi="StobiSerif Regular" w:cs="Arial"/>
          <w:sz w:val="22"/>
          <w:szCs w:val="22"/>
          <w:lang w:val="mk-MK"/>
        </w:rPr>
        <w:t>те</w:t>
      </w:r>
      <w:r w:rsidR="003129EB" w:rsidRPr="009A76BB">
        <w:rPr>
          <w:rFonts w:ascii="StobiSerif Regular" w:hAnsi="StobiSerif Regular" w:cs="Arial"/>
          <w:sz w:val="22"/>
          <w:szCs w:val="22"/>
          <w:lang w:val="mk-MK"/>
        </w:rPr>
        <w:t xml:space="preserve"> аспекти поврзани со проектот, план за ублажување</w:t>
      </w:r>
      <w:r w:rsidR="00BF6415" w:rsidRPr="009A76BB">
        <w:rPr>
          <w:rFonts w:ascii="StobiSerif Regular" w:hAnsi="StobiSerif Regular" w:cs="Arial"/>
          <w:sz w:val="22"/>
          <w:szCs w:val="22"/>
          <w:lang w:val="mk-MK"/>
        </w:rPr>
        <w:t xml:space="preserve"> на влијанијата</w:t>
      </w:r>
      <w:r w:rsidR="003129EB" w:rsidRPr="009A76BB">
        <w:rPr>
          <w:rFonts w:ascii="StobiSerif Regular" w:hAnsi="StobiSerif Regular" w:cs="Arial"/>
          <w:sz w:val="22"/>
          <w:szCs w:val="22"/>
          <w:lang w:val="mk-MK"/>
        </w:rPr>
        <w:t xml:space="preserve">, план за набљудување, </w:t>
      </w:r>
      <w:r w:rsidR="00BF6415" w:rsidRPr="009A76BB">
        <w:rPr>
          <w:rFonts w:ascii="StobiSerif Regular" w:hAnsi="StobiSerif Regular" w:cs="Arial"/>
          <w:sz w:val="22"/>
          <w:szCs w:val="22"/>
          <w:lang w:val="mk-MK"/>
        </w:rPr>
        <w:t>институционалн</w:t>
      </w:r>
      <w:r w:rsidR="008E602C" w:rsidRPr="009A76BB">
        <w:rPr>
          <w:rFonts w:ascii="StobiSerif Regular" w:hAnsi="StobiSerif Regular" w:cs="Arial"/>
          <w:sz w:val="22"/>
          <w:szCs w:val="22"/>
          <w:lang w:val="mk-MK"/>
        </w:rPr>
        <w:t>а поставеност и</w:t>
      </w:r>
      <w:r w:rsidR="003129EB" w:rsidRPr="009A76BB">
        <w:rPr>
          <w:rFonts w:ascii="StobiSerif Regular" w:hAnsi="StobiSerif Regular" w:cs="Arial"/>
          <w:sz w:val="22"/>
          <w:szCs w:val="22"/>
          <w:lang w:val="mk-MK"/>
        </w:rPr>
        <w:t xml:space="preserve"> процедури за известување</w:t>
      </w:r>
      <w:r w:rsidR="008E602C" w:rsidRPr="009A76BB">
        <w:rPr>
          <w:rFonts w:ascii="StobiSerif Regular" w:hAnsi="StobiSerif Regular" w:cs="Arial"/>
          <w:sz w:val="22"/>
          <w:szCs w:val="22"/>
          <w:lang w:val="mk-MK"/>
        </w:rPr>
        <w:t>, како</w:t>
      </w:r>
      <w:r w:rsidR="003129EB" w:rsidRPr="009A76BB">
        <w:rPr>
          <w:rFonts w:ascii="StobiSerif Regular" w:hAnsi="StobiSerif Regular" w:cs="Arial"/>
          <w:sz w:val="22"/>
          <w:szCs w:val="22"/>
          <w:lang w:val="mk-MK"/>
        </w:rPr>
        <w:t xml:space="preserve"> </w:t>
      </w:r>
      <w:r w:rsidR="00BF6415" w:rsidRPr="009A76BB">
        <w:rPr>
          <w:rFonts w:ascii="StobiSerif Regular" w:hAnsi="StobiSerif Regular" w:cs="Arial"/>
          <w:sz w:val="22"/>
          <w:szCs w:val="22"/>
          <w:lang w:val="mk-MK"/>
        </w:rPr>
        <w:t xml:space="preserve">и </w:t>
      </w:r>
      <w:r w:rsidR="008E602C" w:rsidRPr="009A76BB">
        <w:rPr>
          <w:rFonts w:ascii="StobiSerif Regular" w:hAnsi="StobiSerif Regular" w:cs="Arial"/>
          <w:sz w:val="22"/>
          <w:szCs w:val="22"/>
          <w:lang w:val="mk-MK"/>
        </w:rPr>
        <w:t xml:space="preserve">ангажирање на учесниците </w:t>
      </w:r>
      <w:r w:rsidR="00BF6415" w:rsidRPr="009A76BB">
        <w:rPr>
          <w:rFonts w:ascii="StobiSerif Regular" w:hAnsi="StobiSerif Regular" w:cs="Arial"/>
          <w:sz w:val="22"/>
          <w:szCs w:val="22"/>
          <w:lang w:val="mk-MK"/>
        </w:rPr>
        <w:t xml:space="preserve">– споделување информации, </w:t>
      </w:r>
      <w:r w:rsidR="003129EB" w:rsidRPr="009A76BB">
        <w:rPr>
          <w:rFonts w:ascii="StobiSerif Regular" w:hAnsi="StobiSerif Regular" w:cs="Arial"/>
          <w:sz w:val="22"/>
          <w:szCs w:val="22"/>
          <w:lang w:val="mk-MK"/>
        </w:rPr>
        <w:t>јавни консултации и учество.</w:t>
      </w:r>
      <w:r w:rsidR="0027672E" w:rsidRPr="009A76BB">
        <w:rPr>
          <w:rFonts w:ascii="StobiSerif Regular" w:hAnsi="StobiSerif Regular" w:cs="Arial"/>
          <w:sz w:val="22"/>
          <w:szCs w:val="22"/>
          <w:lang w:val="mk-MK"/>
        </w:rPr>
        <w:t xml:space="preserve"> Мерките за ублажување (План за ублажување) наведени во </w:t>
      </w:r>
      <w:r w:rsidR="00153EAB" w:rsidRPr="009A76BB">
        <w:rPr>
          <w:rFonts w:ascii="StobiSerif Regular" w:eastAsia="SimSun" w:hAnsi="StobiSerif Regular"/>
          <w:sz w:val="22"/>
          <w:szCs w:val="22"/>
          <w:lang w:eastAsia="zh-CN" w:bidi="hi-IN"/>
        </w:rPr>
        <w:t>ПУЖССА</w:t>
      </w:r>
      <w:r w:rsidR="00153EAB" w:rsidRPr="009A76BB">
        <w:rPr>
          <w:rFonts w:ascii="StobiSerif Regular" w:eastAsia="SimSun" w:hAnsi="StobiSerif Regular"/>
          <w:sz w:val="22"/>
          <w:szCs w:val="22"/>
          <w:lang w:val="mk-MK" w:eastAsia="zh-CN" w:bidi="hi-IN"/>
        </w:rPr>
        <w:t xml:space="preserve"> (</w:t>
      </w:r>
      <w:r w:rsidR="00153EAB" w:rsidRPr="009A76BB">
        <w:rPr>
          <w:rFonts w:ascii="StobiSerif Regular" w:hAnsi="StobiSerif Regular" w:cs="Arial"/>
          <w:sz w:val="22"/>
          <w:szCs w:val="22"/>
        </w:rPr>
        <w:t>ESMP</w:t>
      </w:r>
      <w:r w:rsidR="00153EAB" w:rsidRPr="009A76BB">
        <w:rPr>
          <w:rFonts w:ascii="StobiSerif Regular" w:hAnsi="StobiSerif Regular" w:cs="Arial"/>
          <w:sz w:val="22"/>
          <w:szCs w:val="22"/>
          <w:lang w:val="mk-MK"/>
        </w:rPr>
        <w:t xml:space="preserve">) </w:t>
      </w:r>
      <w:r w:rsidR="0027672E" w:rsidRPr="009A76BB">
        <w:rPr>
          <w:rFonts w:ascii="StobiSerif Regular" w:hAnsi="StobiSerif Regular" w:cs="Arial"/>
          <w:sz w:val="22"/>
          <w:szCs w:val="22"/>
          <w:lang w:val="mk-MK"/>
        </w:rPr>
        <w:t xml:space="preserve">ќе бидат вклучени како барање во секој посебен договор за </w:t>
      </w:r>
      <w:r w:rsidR="00B27913" w:rsidRPr="009A76BB">
        <w:rPr>
          <w:rFonts w:ascii="StobiSerif Regular" w:hAnsi="StobiSerif Regular" w:cs="Arial"/>
          <w:sz w:val="22"/>
          <w:szCs w:val="22"/>
          <w:lang w:val="mk-MK"/>
        </w:rPr>
        <w:t xml:space="preserve">рехабилитација </w:t>
      </w:r>
      <w:r w:rsidR="008E602C" w:rsidRPr="009A76BB">
        <w:rPr>
          <w:rFonts w:ascii="StobiSerif Regular" w:hAnsi="StobiSerif Regular" w:cs="Arial"/>
          <w:sz w:val="22"/>
          <w:szCs w:val="22"/>
          <w:lang w:val="mk-MK"/>
        </w:rPr>
        <w:t>или реконструкција</w:t>
      </w:r>
      <w:r w:rsidR="0027672E" w:rsidRPr="009A76BB">
        <w:rPr>
          <w:rFonts w:ascii="StobiSerif Regular" w:hAnsi="StobiSerif Regular" w:cs="Arial"/>
          <w:sz w:val="22"/>
          <w:szCs w:val="22"/>
          <w:lang w:val="mk-MK"/>
        </w:rPr>
        <w:t xml:space="preserve"> во рамки</w:t>
      </w:r>
      <w:r w:rsidR="008E602C" w:rsidRPr="009A76BB">
        <w:rPr>
          <w:rFonts w:ascii="StobiSerif Regular" w:hAnsi="StobiSerif Regular" w:cs="Arial"/>
          <w:sz w:val="22"/>
          <w:szCs w:val="22"/>
          <w:lang w:val="mk-MK"/>
        </w:rPr>
        <w:t>те</w:t>
      </w:r>
      <w:r w:rsidR="0027672E" w:rsidRPr="009A76BB">
        <w:rPr>
          <w:rFonts w:ascii="StobiSerif Regular" w:hAnsi="StobiSerif Regular" w:cs="Arial"/>
          <w:sz w:val="22"/>
          <w:szCs w:val="22"/>
          <w:lang w:val="mk-MK"/>
        </w:rPr>
        <w:t xml:space="preserve"> на Проектот, додека следењето и </w:t>
      </w:r>
      <w:r w:rsidR="008E602C" w:rsidRPr="009A76BB">
        <w:rPr>
          <w:rFonts w:ascii="StobiSerif Regular" w:hAnsi="StobiSerif Regular" w:cs="Arial"/>
          <w:sz w:val="22"/>
          <w:szCs w:val="22"/>
          <w:lang w:val="mk-MK"/>
        </w:rPr>
        <w:t>проверка</w:t>
      </w:r>
      <w:r w:rsidR="00F95E72" w:rsidRPr="009A76BB">
        <w:rPr>
          <w:rFonts w:ascii="StobiSerif Regular" w:hAnsi="StobiSerif Regular" w:cs="Arial"/>
          <w:sz w:val="22"/>
          <w:szCs w:val="22"/>
          <w:lang w:val="mk-MK"/>
        </w:rPr>
        <w:t>та</w:t>
      </w:r>
      <w:r w:rsidR="008E602C" w:rsidRPr="009A76BB">
        <w:rPr>
          <w:rFonts w:ascii="StobiSerif Regular" w:hAnsi="StobiSerif Regular" w:cs="Arial"/>
          <w:sz w:val="22"/>
          <w:szCs w:val="22"/>
          <w:lang w:val="mk-MK"/>
        </w:rPr>
        <w:t xml:space="preserve"> </w:t>
      </w:r>
      <w:r w:rsidR="0027672E" w:rsidRPr="009A76BB">
        <w:rPr>
          <w:rFonts w:ascii="StobiSerif Regular" w:hAnsi="StobiSerif Regular" w:cs="Arial"/>
          <w:sz w:val="22"/>
          <w:szCs w:val="22"/>
          <w:lang w:val="mk-MK"/>
        </w:rPr>
        <w:t xml:space="preserve">на примената на мерките за ублажување (План за ублажување) ќе бидат обврска на Консултантот во рамки на </w:t>
      </w:r>
      <w:r w:rsidR="00491359" w:rsidRPr="009A76BB">
        <w:rPr>
          <w:rFonts w:ascii="StobiSerif Regular" w:hAnsi="StobiSerif Regular" w:cs="Arial"/>
          <w:sz w:val="22"/>
          <w:szCs w:val="22"/>
          <w:lang w:val="mk-MK"/>
        </w:rPr>
        <w:t xml:space="preserve">Договорот за </w:t>
      </w:r>
      <w:r w:rsidR="0027672E" w:rsidRPr="009A76BB">
        <w:rPr>
          <w:rFonts w:ascii="StobiSerif Regular" w:hAnsi="StobiSerif Regular" w:cs="Arial"/>
          <w:sz w:val="22"/>
          <w:szCs w:val="22"/>
          <w:lang w:val="mk-MK"/>
        </w:rPr>
        <w:t>услуги.</w:t>
      </w:r>
    </w:p>
    <w:p w14:paraId="3BAB154C" w14:textId="06C6F044" w:rsidR="0027672E" w:rsidRPr="009A76BB" w:rsidRDefault="0027672E" w:rsidP="00B25BEB">
      <w:pPr>
        <w:spacing w:before="16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Рамка</w:t>
      </w:r>
      <w:r w:rsidR="00491359" w:rsidRPr="009A76BB">
        <w:rPr>
          <w:rFonts w:ascii="StobiSerif Regular" w:hAnsi="StobiSerif Regular" w:cs="Arial"/>
          <w:sz w:val="22"/>
          <w:szCs w:val="22"/>
          <w:lang w:val="mk-MK"/>
        </w:rPr>
        <w:t>та</w:t>
      </w:r>
      <w:r w:rsidRPr="009A76BB">
        <w:rPr>
          <w:rFonts w:ascii="StobiSerif Regular" w:hAnsi="StobiSerif Regular" w:cs="Arial"/>
          <w:sz w:val="22"/>
          <w:szCs w:val="22"/>
          <w:lang w:val="mk-MK"/>
        </w:rPr>
        <w:t xml:space="preserve"> </w:t>
      </w:r>
      <w:r w:rsidR="00ED4DE7" w:rsidRPr="009A76BB">
        <w:rPr>
          <w:rFonts w:ascii="StobiSerif Regular" w:hAnsi="StobiSerif Regular" w:cs="Arial"/>
          <w:sz w:val="22"/>
          <w:szCs w:val="22"/>
          <w:lang w:val="mk-MK"/>
        </w:rPr>
        <w:t xml:space="preserve">на политики </w:t>
      </w:r>
      <w:r w:rsidRPr="009A76BB">
        <w:rPr>
          <w:rFonts w:ascii="StobiSerif Regular" w:hAnsi="StobiSerif Regular" w:cs="Arial"/>
          <w:sz w:val="22"/>
          <w:szCs w:val="22"/>
          <w:lang w:val="mk-MK"/>
        </w:rPr>
        <w:t xml:space="preserve">за раселување </w:t>
      </w:r>
      <w:r w:rsidR="00E1143B" w:rsidRPr="009A76BB">
        <w:rPr>
          <w:rFonts w:ascii="StobiSerif Regular" w:hAnsi="StobiSerif Regular" w:cs="Arial"/>
          <w:sz w:val="22"/>
          <w:szCs w:val="22"/>
          <w:lang w:val="mk-MK"/>
        </w:rPr>
        <w:t>РПР</w:t>
      </w:r>
      <w:r w:rsidR="00012A8C" w:rsidRPr="009A76BB">
        <w:rPr>
          <w:rFonts w:ascii="StobiSerif Regular" w:hAnsi="StobiSerif Regular" w:cs="Arial"/>
          <w:sz w:val="22"/>
          <w:szCs w:val="22"/>
          <w:lang w:val="mk-MK"/>
        </w:rPr>
        <w:t xml:space="preserve"> (</w:t>
      </w:r>
      <w:r w:rsidRPr="009A76BB">
        <w:rPr>
          <w:rFonts w:ascii="StobiSerif Regular" w:hAnsi="StobiSerif Regular" w:cs="Arial"/>
          <w:sz w:val="22"/>
          <w:szCs w:val="22"/>
        </w:rPr>
        <w:t>RPF)</w:t>
      </w:r>
      <w:r w:rsidRPr="009A76BB">
        <w:rPr>
          <w:rFonts w:ascii="StobiSerif Regular" w:hAnsi="StobiSerif Regular" w:cs="Arial"/>
          <w:sz w:val="22"/>
          <w:szCs w:val="22"/>
          <w:lang w:val="mk-MK"/>
        </w:rPr>
        <w:t xml:space="preserve"> </w:t>
      </w:r>
      <w:r w:rsidR="00491359" w:rsidRPr="009A76BB">
        <w:rPr>
          <w:rFonts w:ascii="StobiSerif Regular" w:hAnsi="StobiSerif Regular" w:cs="Arial"/>
          <w:sz w:val="22"/>
          <w:szCs w:val="22"/>
          <w:lang w:val="mk-MK"/>
        </w:rPr>
        <w:t xml:space="preserve">исто така е изработена </w:t>
      </w:r>
      <w:r w:rsidRPr="009A76BB">
        <w:rPr>
          <w:rFonts w:ascii="StobiSerif Regular" w:hAnsi="StobiSerif Regular" w:cs="Arial"/>
          <w:sz w:val="22"/>
          <w:szCs w:val="22"/>
          <w:lang w:val="mk-MK"/>
        </w:rPr>
        <w:t xml:space="preserve">и одобрена од </w:t>
      </w:r>
      <w:r w:rsidR="00491359" w:rsidRPr="009A76BB">
        <w:rPr>
          <w:rFonts w:ascii="StobiSerif Regular" w:hAnsi="StobiSerif Regular" w:cs="Arial"/>
          <w:sz w:val="22"/>
          <w:szCs w:val="22"/>
          <w:lang w:val="mk-MK"/>
        </w:rPr>
        <w:t xml:space="preserve">страна на </w:t>
      </w:r>
      <w:r w:rsidRPr="009A76BB">
        <w:rPr>
          <w:rFonts w:ascii="StobiSerif Regular" w:hAnsi="StobiSerif Regular" w:cs="Arial"/>
          <w:sz w:val="22"/>
          <w:szCs w:val="22"/>
          <w:lang w:val="mk-MK"/>
        </w:rPr>
        <w:t xml:space="preserve">Банката. Главна цел на овој документ е да даде насоки при скринингот на </w:t>
      </w:r>
      <w:r w:rsidR="00491359" w:rsidRPr="009A76BB">
        <w:rPr>
          <w:rFonts w:ascii="StobiSerif Regular" w:hAnsi="StobiSerif Regular" w:cs="Arial"/>
          <w:sz w:val="22"/>
          <w:szCs w:val="22"/>
          <w:lang w:val="mk-MK"/>
        </w:rPr>
        <w:t xml:space="preserve">патните </w:t>
      </w:r>
      <w:r w:rsidRPr="009A76BB">
        <w:rPr>
          <w:rFonts w:ascii="StobiSerif Regular" w:hAnsi="StobiSerif Regular" w:cs="Arial"/>
          <w:sz w:val="22"/>
          <w:szCs w:val="22"/>
          <w:lang w:val="mk-MK"/>
        </w:rPr>
        <w:t xml:space="preserve">делиници со цел да </w:t>
      </w:r>
      <w:r w:rsidR="00491359" w:rsidRPr="009A76BB">
        <w:rPr>
          <w:rFonts w:ascii="StobiSerif Regular" w:hAnsi="StobiSerif Regular" w:cs="Arial"/>
          <w:sz w:val="22"/>
          <w:szCs w:val="22"/>
          <w:lang w:val="mk-MK"/>
        </w:rPr>
        <w:t xml:space="preserve">ги </w:t>
      </w:r>
      <w:r w:rsidRPr="009A76BB">
        <w:rPr>
          <w:rFonts w:ascii="StobiSerif Regular" w:hAnsi="StobiSerif Regular" w:cs="Arial"/>
          <w:sz w:val="22"/>
          <w:szCs w:val="22"/>
          <w:lang w:val="mk-MK"/>
        </w:rPr>
        <w:t>идентификува потенцијални</w:t>
      </w:r>
      <w:r w:rsidR="00491359" w:rsidRPr="009A76BB">
        <w:rPr>
          <w:rFonts w:ascii="StobiSerif Regular" w:hAnsi="StobiSerif Regular" w:cs="Arial"/>
          <w:sz w:val="22"/>
          <w:szCs w:val="22"/>
          <w:lang w:val="mk-MK"/>
        </w:rPr>
        <w:t>те</w:t>
      </w:r>
      <w:r w:rsidRPr="009A76BB">
        <w:rPr>
          <w:rFonts w:ascii="StobiSerif Regular" w:hAnsi="StobiSerif Regular" w:cs="Arial"/>
          <w:sz w:val="22"/>
          <w:szCs w:val="22"/>
          <w:lang w:val="mk-MK"/>
        </w:rPr>
        <w:t xml:space="preserve"> негативни влијани</w:t>
      </w:r>
      <w:r w:rsidR="00E1143B" w:rsidRPr="009A76BB">
        <w:rPr>
          <w:rFonts w:ascii="StobiSerif Regular" w:hAnsi="StobiSerif Regular" w:cs="Arial"/>
          <w:sz w:val="22"/>
          <w:szCs w:val="22"/>
          <w:lang w:val="mk-MK"/>
        </w:rPr>
        <w:t>ја</w:t>
      </w:r>
      <w:r w:rsidRPr="009A76BB">
        <w:rPr>
          <w:rFonts w:ascii="StobiSerif Regular" w:hAnsi="StobiSerif Regular" w:cs="Arial"/>
          <w:sz w:val="22"/>
          <w:szCs w:val="22"/>
          <w:lang w:val="mk-MK"/>
        </w:rPr>
        <w:t xml:space="preserve"> врз </w:t>
      </w:r>
      <w:r w:rsidR="00491359" w:rsidRPr="009A76BB">
        <w:rPr>
          <w:rFonts w:ascii="StobiSerif Regular" w:hAnsi="StobiSerif Regular" w:cs="Arial"/>
          <w:sz w:val="22"/>
          <w:szCs w:val="22"/>
          <w:lang w:val="mk-MK"/>
        </w:rPr>
        <w:t xml:space="preserve">социјалните </w:t>
      </w:r>
      <w:r w:rsidRPr="009A76BB">
        <w:rPr>
          <w:rFonts w:ascii="StobiSerif Regular" w:hAnsi="StobiSerif Regular" w:cs="Arial"/>
          <w:sz w:val="22"/>
          <w:szCs w:val="22"/>
          <w:lang w:val="mk-MK"/>
        </w:rPr>
        <w:t xml:space="preserve">аспекти кои се поврзани со експропријација и </w:t>
      </w:r>
      <w:r w:rsidR="00491359" w:rsidRPr="009A76BB">
        <w:rPr>
          <w:rFonts w:ascii="StobiSerif Regular" w:hAnsi="StobiSerif Regular" w:cs="Arial"/>
          <w:sz w:val="22"/>
          <w:szCs w:val="22"/>
          <w:lang w:val="mk-MK"/>
        </w:rPr>
        <w:t xml:space="preserve">локации </w:t>
      </w:r>
      <w:r w:rsidRPr="009A76BB">
        <w:rPr>
          <w:rFonts w:ascii="StobiSerif Regular" w:hAnsi="StobiSerif Regular" w:cs="Arial"/>
          <w:sz w:val="22"/>
          <w:szCs w:val="22"/>
          <w:lang w:val="mk-MK"/>
        </w:rPr>
        <w:t xml:space="preserve">планирани за </w:t>
      </w:r>
      <w:r w:rsidR="00491359" w:rsidRPr="009A76BB">
        <w:rPr>
          <w:rFonts w:ascii="StobiSerif Regular" w:hAnsi="StobiSerif Regular" w:cs="Arial"/>
          <w:sz w:val="22"/>
          <w:szCs w:val="22"/>
          <w:lang w:val="mk-MK"/>
        </w:rPr>
        <w:t>одлагалишта</w:t>
      </w:r>
      <w:r w:rsidRPr="009A76BB">
        <w:rPr>
          <w:rFonts w:ascii="StobiSerif Regular" w:hAnsi="StobiSerif Regular" w:cs="Arial"/>
          <w:sz w:val="22"/>
          <w:szCs w:val="22"/>
          <w:lang w:val="mk-MK"/>
        </w:rPr>
        <w:t xml:space="preserve">, и </w:t>
      </w:r>
      <w:r w:rsidR="00F95E72" w:rsidRPr="009A76BB">
        <w:rPr>
          <w:rFonts w:ascii="StobiSerif Regular" w:hAnsi="StobiSerif Regular" w:cs="Arial"/>
          <w:sz w:val="22"/>
          <w:szCs w:val="22"/>
          <w:lang w:val="mk-MK"/>
        </w:rPr>
        <w:t xml:space="preserve">да </w:t>
      </w:r>
      <w:r w:rsidRPr="009A76BB">
        <w:rPr>
          <w:rFonts w:ascii="StobiSerif Regular" w:hAnsi="StobiSerif Regular" w:cs="Arial"/>
          <w:sz w:val="22"/>
          <w:szCs w:val="22"/>
          <w:lang w:val="mk-MK"/>
        </w:rPr>
        <w:t xml:space="preserve">предложи соодветни мерки за ублажување. Овие мерки за ублажување ќе бидат вклучени во секој посебен договор за </w:t>
      </w:r>
      <w:r w:rsidR="00B27913" w:rsidRPr="009A76BB">
        <w:rPr>
          <w:rFonts w:ascii="StobiSerif Regular" w:hAnsi="StobiSerif Regular" w:cs="Arial"/>
          <w:sz w:val="22"/>
          <w:szCs w:val="22"/>
          <w:lang w:val="mk-MK"/>
        </w:rPr>
        <w:t xml:space="preserve">рехабилитација </w:t>
      </w:r>
      <w:r w:rsidR="00F95E72" w:rsidRPr="009A76BB">
        <w:rPr>
          <w:rFonts w:ascii="StobiSerif Regular" w:hAnsi="StobiSerif Regular" w:cs="Arial"/>
          <w:sz w:val="22"/>
          <w:szCs w:val="22"/>
          <w:lang w:val="mk-MK"/>
        </w:rPr>
        <w:t>или реконструкција</w:t>
      </w:r>
      <w:r w:rsidRPr="009A76BB">
        <w:rPr>
          <w:rFonts w:ascii="StobiSerif Regular" w:hAnsi="StobiSerif Regular" w:cs="Arial"/>
          <w:sz w:val="22"/>
          <w:szCs w:val="22"/>
          <w:lang w:val="mk-MK"/>
        </w:rPr>
        <w:t xml:space="preserve"> во рамки</w:t>
      </w:r>
      <w:r w:rsidR="00F95E72" w:rsidRPr="009A76BB">
        <w:rPr>
          <w:rFonts w:ascii="StobiSerif Regular" w:hAnsi="StobiSerif Regular" w:cs="Arial"/>
          <w:sz w:val="22"/>
          <w:szCs w:val="22"/>
          <w:lang w:val="mk-MK"/>
        </w:rPr>
        <w:t>те</w:t>
      </w:r>
      <w:r w:rsidRPr="009A76BB">
        <w:rPr>
          <w:rFonts w:ascii="StobiSerif Regular" w:hAnsi="StobiSerif Regular" w:cs="Arial"/>
          <w:sz w:val="22"/>
          <w:szCs w:val="22"/>
          <w:lang w:val="mk-MK"/>
        </w:rPr>
        <w:t xml:space="preserve"> на Проектот, додека следењето и проверката на примената на мерките за ублажување ќе бидат обврска на Консултантот во рамки </w:t>
      </w:r>
      <w:r w:rsidR="00F95E72" w:rsidRPr="009A76BB">
        <w:rPr>
          <w:rFonts w:ascii="StobiSerif Regular" w:hAnsi="StobiSerif Regular" w:cs="Arial"/>
          <w:sz w:val="22"/>
          <w:szCs w:val="22"/>
          <w:lang w:val="mk-MK"/>
        </w:rPr>
        <w:t xml:space="preserve">Договорот за </w:t>
      </w:r>
      <w:r w:rsidRPr="009A76BB">
        <w:rPr>
          <w:rFonts w:ascii="StobiSerif Regular" w:hAnsi="StobiSerif Regular" w:cs="Arial"/>
          <w:sz w:val="22"/>
          <w:szCs w:val="22"/>
          <w:lang w:val="mk-MK"/>
        </w:rPr>
        <w:t xml:space="preserve">услуги. </w:t>
      </w:r>
    </w:p>
    <w:p w14:paraId="2D5CD6A8" w14:textId="77777777" w:rsidR="00432BB5" w:rsidRPr="009A76BB" w:rsidRDefault="0027672E" w:rsidP="00CE3C27">
      <w:pPr>
        <w:pStyle w:val="Heading1"/>
        <w:keepNext/>
        <w:numPr>
          <w:ilvl w:val="0"/>
          <w:numId w:val="54"/>
        </w:numPr>
        <w:suppressAutoHyphens w:val="0"/>
        <w:overflowPunct/>
        <w:autoSpaceDE/>
        <w:autoSpaceDN/>
        <w:adjustRightInd/>
        <w:spacing w:before="400" w:after="240" w:line="276" w:lineRule="auto"/>
        <w:ind w:left="924" w:hanging="357"/>
        <w:textAlignment w:val="auto"/>
        <w:rPr>
          <w:rFonts w:ascii="StobiSerif Regular" w:hAnsi="StobiSerif Regular" w:cs="Arial"/>
          <w:sz w:val="22"/>
          <w:szCs w:val="22"/>
        </w:rPr>
      </w:pPr>
      <w:bookmarkStart w:id="6" w:name="_Toc396305211"/>
      <w:bookmarkStart w:id="7" w:name="_Toc47100644"/>
      <w:r w:rsidRPr="009A76BB">
        <w:rPr>
          <w:rFonts w:ascii="StobiSerif Regular" w:hAnsi="StobiSerif Regular" w:cs="Arial"/>
          <w:sz w:val="22"/>
          <w:szCs w:val="22"/>
          <w:lang w:val="mk-MK"/>
        </w:rPr>
        <w:t>Цели на задачата</w:t>
      </w:r>
      <w:bookmarkEnd w:id="6"/>
      <w:bookmarkEnd w:id="7"/>
      <w:r w:rsidR="000027A1" w:rsidRPr="009A76BB">
        <w:rPr>
          <w:rFonts w:ascii="StobiSerif Regular" w:hAnsi="StobiSerif Regular" w:cs="Arial"/>
          <w:sz w:val="22"/>
          <w:szCs w:val="22"/>
        </w:rPr>
        <w:t xml:space="preserve"> </w:t>
      </w:r>
    </w:p>
    <w:p w14:paraId="5DA3C0E6" w14:textId="18DD108D" w:rsidR="003129EB" w:rsidRPr="009A76BB" w:rsidRDefault="003129EB" w:rsidP="00FD4A03">
      <w:pPr>
        <w:spacing w:before="240" w:after="16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Со цел да се остварат </w:t>
      </w:r>
      <w:r w:rsidR="00962319" w:rsidRPr="009A76BB">
        <w:rPr>
          <w:rFonts w:ascii="StobiSerif Regular" w:hAnsi="StobiSerif Regular" w:cs="Arial"/>
          <w:sz w:val="22"/>
          <w:szCs w:val="22"/>
          <w:lang w:val="mk-MK"/>
        </w:rPr>
        <w:t xml:space="preserve">посебните </w:t>
      </w:r>
      <w:r w:rsidRPr="009A76BB">
        <w:rPr>
          <w:rFonts w:ascii="StobiSerif Regular" w:hAnsi="StobiSerif Regular" w:cs="Arial"/>
          <w:sz w:val="22"/>
          <w:szCs w:val="22"/>
          <w:lang w:val="mk-MK"/>
        </w:rPr>
        <w:t xml:space="preserve">цели на </w:t>
      </w:r>
      <w:r w:rsidR="00DF507C" w:rsidRPr="009A76BB">
        <w:rPr>
          <w:rFonts w:ascii="StobiSerif Regular" w:hAnsi="StobiSerif Regular" w:cs="Arial"/>
          <w:sz w:val="22"/>
          <w:szCs w:val="22"/>
          <w:lang w:val="mk-MK"/>
        </w:rPr>
        <w:t>П</w:t>
      </w:r>
      <w:r w:rsidRPr="009A76BB">
        <w:rPr>
          <w:rFonts w:ascii="StobiSerif Regular" w:hAnsi="StobiSerif Regular" w:cs="Arial"/>
          <w:sz w:val="22"/>
          <w:szCs w:val="22"/>
          <w:lang w:val="mk-MK"/>
        </w:rPr>
        <w:t xml:space="preserve">роектот поврзани со </w:t>
      </w:r>
      <w:r w:rsidR="00B27913" w:rsidRPr="009A76BB">
        <w:rPr>
          <w:rFonts w:ascii="StobiSerif Regular" w:hAnsi="StobiSerif Regular" w:cs="Arial"/>
          <w:sz w:val="22"/>
          <w:szCs w:val="22"/>
          <w:lang w:val="mk-MK"/>
        </w:rPr>
        <w:t>рехабилитација</w:t>
      </w:r>
      <w:r w:rsidR="00323F24" w:rsidRPr="009A76BB">
        <w:rPr>
          <w:rFonts w:ascii="StobiSerif Regular" w:hAnsi="StobiSerif Regular" w:cs="Arial"/>
          <w:sz w:val="22"/>
          <w:szCs w:val="22"/>
          <w:lang w:val="mk-MK"/>
        </w:rPr>
        <w:t>/</w:t>
      </w:r>
      <w:r w:rsidR="00962319" w:rsidRPr="009A76BB">
        <w:rPr>
          <w:rFonts w:ascii="StobiSerif Regular" w:hAnsi="StobiSerif Regular" w:cs="Arial"/>
          <w:sz w:val="22"/>
          <w:szCs w:val="22"/>
          <w:lang w:val="mk-MK"/>
        </w:rPr>
        <w:t>реконструкција</w:t>
      </w:r>
      <w:r w:rsidRPr="009A76BB">
        <w:rPr>
          <w:rFonts w:ascii="StobiSerif Regular" w:hAnsi="StobiSerif Regular" w:cs="Arial"/>
          <w:sz w:val="22"/>
          <w:szCs w:val="22"/>
          <w:lang w:val="mk-MK"/>
        </w:rPr>
        <w:t xml:space="preserve"> на локалните патишта и улици,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 xml:space="preserve">от, </w:t>
      </w:r>
      <w:r w:rsidR="00DF507C" w:rsidRPr="009A76BB">
        <w:rPr>
          <w:rFonts w:ascii="StobiSerif Regular" w:hAnsi="StobiSerif Regular" w:cs="Arial"/>
          <w:sz w:val="22"/>
          <w:szCs w:val="22"/>
          <w:lang w:val="mk-MK"/>
        </w:rPr>
        <w:t>М</w:t>
      </w:r>
      <w:r w:rsidRPr="009A76BB">
        <w:rPr>
          <w:rFonts w:ascii="StobiSerif Regular" w:hAnsi="StobiSerif Regular" w:cs="Arial"/>
          <w:sz w:val="22"/>
          <w:szCs w:val="22"/>
          <w:lang w:val="mk-MK"/>
        </w:rPr>
        <w:t>инистерство за транспорт и врски (МТВ</w:t>
      </w:r>
      <w:r w:rsidR="00962319" w:rsidRPr="009A76BB">
        <w:rPr>
          <w:rFonts w:ascii="StobiSerif Regular" w:hAnsi="StobiSerif Regular" w:cs="Arial"/>
          <w:sz w:val="22"/>
          <w:szCs w:val="22"/>
          <w:lang w:val="mk-MK"/>
        </w:rPr>
        <w:t>р</w:t>
      </w:r>
      <w:r w:rsidRPr="009A76BB">
        <w:rPr>
          <w:rFonts w:ascii="StobiSerif Regular" w:hAnsi="StobiSerif Regular" w:cs="Arial"/>
          <w:sz w:val="22"/>
          <w:szCs w:val="22"/>
          <w:lang w:val="mk-MK"/>
        </w:rPr>
        <w:t xml:space="preserve">), </w:t>
      </w:r>
      <w:r w:rsidR="00962319" w:rsidRPr="009A76BB">
        <w:rPr>
          <w:rFonts w:ascii="StobiSerif Regular" w:hAnsi="StobiSerif Regular" w:cs="Arial"/>
          <w:sz w:val="22"/>
          <w:szCs w:val="22"/>
          <w:lang w:val="mk-MK"/>
        </w:rPr>
        <w:t xml:space="preserve">има намера да </w:t>
      </w:r>
      <w:r w:rsidRPr="009A76BB">
        <w:rPr>
          <w:rFonts w:ascii="StobiSerif Regular" w:hAnsi="StobiSerif Regular" w:cs="Arial"/>
          <w:sz w:val="22"/>
          <w:szCs w:val="22"/>
          <w:lang w:val="mk-MK"/>
        </w:rPr>
        <w:t xml:space="preserve">ангажира квалификуван Консултант кој ќе </w:t>
      </w:r>
      <w:r w:rsidR="00DF507C" w:rsidRPr="009A76BB">
        <w:rPr>
          <w:rFonts w:ascii="StobiSerif Regular" w:hAnsi="StobiSerif Regular" w:cs="Arial"/>
          <w:sz w:val="22"/>
          <w:szCs w:val="22"/>
          <w:lang w:val="mk-MK"/>
        </w:rPr>
        <w:t>врши</w:t>
      </w:r>
      <w:r w:rsidRPr="009A76BB">
        <w:rPr>
          <w:rFonts w:ascii="StobiSerif Regular" w:hAnsi="StobiSerif Regular" w:cs="Arial"/>
          <w:sz w:val="22"/>
          <w:szCs w:val="22"/>
          <w:lang w:val="mk-MK"/>
        </w:rPr>
        <w:t xml:space="preserve"> </w:t>
      </w:r>
      <w:r w:rsidR="00DF507C" w:rsidRPr="009A76BB">
        <w:rPr>
          <w:rFonts w:ascii="StobiSerif Regular" w:hAnsi="StobiSerif Regular" w:cs="Arial"/>
          <w:sz w:val="22"/>
          <w:szCs w:val="22"/>
          <w:lang w:val="mk-MK"/>
        </w:rPr>
        <w:t>„</w:t>
      </w:r>
      <w:r w:rsidRPr="009A76BB">
        <w:rPr>
          <w:rFonts w:ascii="StobiSerif Regular" w:hAnsi="StobiSerif Regular" w:cs="Arial"/>
          <w:sz w:val="22"/>
          <w:szCs w:val="22"/>
          <w:lang w:val="mk-MK"/>
        </w:rPr>
        <w:t xml:space="preserve">Консултантски услуги за </w:t>
      </w:r>
      <w:r w:rsidR="00DF507C" w:rsidRPr="009A76BB">
        <w:rPr>
          <w:rFonts w:ascii="StobiSerif Regular" w:hAnsi="StobiSerif Regular" w:cs="Arial"/>
          <w:sz w:val="22"/>
          <w:szCs w:val="22"/>
          <w:lang w:val="mk-MK"/>
        </w:rPr>
        <w:t>н</w:t>
      </w:r>
      <w:r w:rsidRPr="009A76BB">
        <w:rPr>
          <w:rFonts w:ascii="StobiSerif Regular" w:hAnsi="StobiSerif Regular" w:cs="Arial"/>
          <w:sz w:val="22"/>
          <w:szCs w:val="22"/>
          <w:lang w:val="mk-MK"/>
        </w:rPr>
        <w:t>адзор над извед</w:t>
      </w:r>
      <w:r w:rsidR="00DF507C" w:rsidRPr="009A76BB">
        <w:rPr>
          <w:rFonts w:ascii="StobiSerif Regular" w:hAnsi="StobiSerif Regular" w:cs="Arial"/>
          <w:sz w:val="22"/>
          <w:szCs w:val="22"/>
          <w:lang w:val="mk-MK"/>
        </w:rPr>
        <w:t>ба на</w:t>
      </w:r>
      <w:r w:rsidRPr="009A76BB">
        <w:rPr>
          <w:rFonts w:ascii="StobiSerif Regular" w:hAnsi="StobiSerif Regular" w:cs="Arial"/>
          <w:sz w:val="22"/>
          <w:szCs w:val="22"/>
          <w:lang w:val="mk-MK"/>
        </w:rPr>
        <w:t xml:space="preserve"> градежни работи за подобрување на инфраструктурата на локалните патишта во одредени општини</w:t>
      </w:r>
      <w:r w:rsidR="00DF507C" w:rsidRPr="009A76BB">
        <w:rPr>
          <w:rFonts w:ascii="StobiSerif Regular" w:hAnsi="StobiSerif Regular" w:cs="Arial"/>
          <w:sz w:val="22"/>
          <w:szCs w:val="22"/>
          <w:lang w:val="mk-MK"/>
        </w:rPr>
        <w:t>“</w:t>
      </w:r>
      <w:r w:rsidRPr="009A76BB">
        <w:rPr>
          <w:rFonts w:ascii="StobiSerif Regular" w:hAnsi="StobiSerif Regular" w:cs="Arial"/>
          <w:sz w:val="22"/>
          <w:szCs w:val="22"/>
          <w:lang w:val="mk-MK"/>
        </w:rPr>
        <w:t>.</w:t>
      </w:r>
    </w:p>
    <w:p w14:paraId="6E2C1789" w14:textId="73D0B75A" w:rsidR="003129EB" w:rsidRPr="009A76BB" w:rsidRDefault="003129EB" w:rsidP="00FD4A03">
      <w:pPr>
        <w:spacing w:before="240" w:after="16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Главна цел на Консултантските услуги е да </w:t>
      </w:r>
      <w:r w:rsidR="00E46994" w:rsidRPr="009A76BB">
        <w:rPr>
          <w:rFonts w:ascii="StobiSerif Regular" w:hAnsi="StobiSerif Regular" w:cs="Arial"/>
          <w:sz w:val="22"/>
          <w:szCs w:val="22"/>
          <w:lang w:val="mk-MK"/>
        </w:rPr>
        <w:t xml:space="preserve">даде </w:t>
      </w:r>
      <w:r w:rsidR="00962319" w:rsidRPr="009A76BB">
        <w:rPr>
          <w:rFonts w:ascii="StobiSerif Regular" w:hAnsi="StobiSerif Regular" w:cs="Arial"/>
          <w:sz w:val="22"/>
          <w:szCs w:val="22"/>
          <w:lang w:val="mk-MK"/>
        </w:rPr>
        <w:t xml:space="preserve">професионална </w:t>
      </w:r>
      <w:r w:rsidR="00E46994" w:rsidRPr="009A76BB">
        <w:rPr>
          <w:rFonts w:ascii="StobiSerif Regular" w:hAnsi="StobiSerif Regular" w:cs="Arial"/>
          <w:sz w:val="22"/>
          <w:szCs w:val="22"/>
          <w:lang w:val="mk-MK"/>
        </w:rPr>
        <w:t xml:space="preserve">поддршка </w:t>
      </w:r>
      <w:r w:rsidRPr="009A76BB">
        <w:rPr>
          <w:rFonts w:ascii="StobiSerif Regular" w:hAnsi="StobiSerif Regular" w:cs="Arial"/>
          <w:sz w:val="22"/>
          <w:szCs w:val="22"/>
          <w:lang w:val="mk-MK"/>
        </w:rPr>
        <w:t xml:space="preserve">на Единицата за </w:t>
      </w:r>
      <w:r w:rsidR="00DF507C" w:rsidRPr="009A76BB">
        <w:rPr>
          <w:rFonts w:ascii="StobiSerif Regular" w:hAnsi="StobiSerif Regular" w:cs="Arial"/>
          <w:sz w:val="22"/>
          <w:szCs w:val="22"/>
          <w:lang w:val="mk-MK"/>
        </w:rPr>
        <w:t>имплементација</w:t>
      </w:r>
      <w:r w:rsidRPr="009A76BB">
        <w:rPr>
          <w:rFonts w:ascii="StobiSerif Regular" w:hAnsi="StobiSerif Regular" w:cs="Arial"/>
          <w:sz w:val="22"/>
          <w:szCs w:val="22"/>
          <w:lang w:val="mk-MK"/>
        </w:rPr>
        <w:t xml:space="preserve"> на проекти (ЕИП) во МТВ</w:t>
      </w:r>
      <w:r w:rsidR="00962319" w:rsidRPr="009A76BB">
        <w:rPr>
          <w:rFonts w:ascii="StobiSerif Regular" w:hAnsi="StobiSerif Regular" w:cs="Arial"/>
          <w:sz w:val="22"/>
          <w:szCs w:val="22"/>
          <w:lang w:val="mk-MK"/>
        </w:rPr>
        <w:t>р</w:t>
      </w:r>
      <w:r w:rsidRPr="009A76BB">
        <w:rPr>
          <w:rFonts w:ascii="StobiSerif Regular" w:hAnsi="StobiSerif Regular" w:cs="Arial"/>
          <w:sz w:val="22"/>
          <w:szCs w:val="22"/>
          <w:lang w:val="mk-MK"/>
        </w:rPr>
        <w:t xml:space="preserve"> </w:t>
      </w:r>
      <w:r w:rsidR="0071760B" w:rsidRPr="009A76BB">
        <w:rPr>
          <w:rFonts w:ascii="StobiSerif Regular" w:hAnsi="StobiSerif Regular" w:cs="Arial"/>
          <w:sz w:val="22"/>
          <w:szCs w:val="22"/>
          <w:lang w:val="mk-MK"/>
        </w:rPr>
        <w:t xml:space="preserve">преку </w:t>
      </w:r>
      <w:r w:rsidRPr="009A76BB">
        <w:rPr>
          <w:rFonts w:ascii="StobiSerif Regular" w:hAnsi="StobiSerif Regular" w:cs="Arial"/>
          <w:sz w:val="22"/>
          <w:szCs w:val="22"/>
          <w:lang w:val="mk-MK"/>
        </w:rPr>
        <w:t xml:space="preserve">успешно спроведување </w:t>
      </w:r>
      <w:r w:rsidR="00E1143B" w:rsidRPr="009A76BB">
        <w:rPr>
          <w:rFonts w:ascii="StobiSerif Regular" w:hAnsi="StobiSerif Regular" w:cs="Arial"/>
          <w:sz w:val="22"/>
          <w:szCs w:val="22"/>
          <w:lang w:val="mk-MK"/>
        </w:rPr>
        <w:t xml:space="preserve">на </w:t>
      </w:r>
      <w:r w:rsidRPr="009A76BB">
        <w:rPr>
          <w:rFonts w:ascii="StobiSerif Regular" w:hAnsi="StobiSerif Regular" w:cs="Arial"/>
          <w:sz w:val="22"/>
          <w:szCs w:val="22"/>
          <w:lang w:val="mk-MK"/>
        </w:rPr>
        <w:t xml:space="preserve">надзор врз градежните работи за </w:t>
      </w:r>
      <w:r w:rsidR="00ED4DE7" w:rsidRPr="009A76BB">
        <w:rPr>
          <w:rFonts w:ascii="StobiSerif Regular" w:hAnsi="StobiSerif Regular" w:cs="Arial"/>
          <w:sz w:val="22"/>
          <w:szCs w:val="22"/>
          <w:lang w:val="mk-MK"/>
        </w:rPr>
        <w:t>рехабилитација</w:t>
      </w:r>
      <w:r w:rsidR="008A1163" w:rsidRPr="009A76BB">
        <w:rPr>
          <w:rFonts w:ascii="StobiSerif Regular" w:hAnsi="StobiSerif Regular" w:cs="Arial"/>
          <w:sz w:val="22"/>
          <w:szCs w:val="22"/>
          <w:lang w:val="mk-MK"/>
        </w:rPr>
        <w:t>/</w:t>
      </w:r>
      <w:r w:rsidR="00ED4DE7" w:rsidRPr="009A76BB">
        <w:rPr>
          <w:rFonts w:ascii="StobiSerif Regular" w:hAnsi="StobiSerif Regular" w:cs="Arial"/>
          <w:sz w:val="22"/>
          <w:szCs w:val="22"/>
          <w:lang w:val="mk-MK"/>
        </w:rPr>
        <w:t xml:space="preserve">реконструкција </w:t>
      </w:r>
      <w:r w:rsidRPr="009A76BB">
        <w:rPr>
          <w:rFonts w:ascii="StobiSerif Regular" w:hAnsi="StobiSerif Regular" w:cs="Arial"/>
          <w:sz w:val="22"/>
          <w:szCs w:val="22"/>
          <w:lang w:val="mk-MK"/>
        </w:rPr>
        <w:lastRenderedPageBreak/>
        <w:t xml:space="preserve">на </w:t>
      </w:r>
      <w:r w:rsidR="0087027B" w:rsidRPr="009A76BB">
        <w:rPr>
          <w:rFonts w:ascii="StobiSerif Regular" w:hAnsi="StobiSerif Regular" w:cs="Arial"/>
          <w:sz w:val="22"/>
          <w:szCs w:val="22"/>
          <w:lang w:val="mk-MK"/>
        </w:rPr>
        <w:t>5</w:t>
      </w:r>
      <w:r w:rsidR="0087027B" w:rsidRPr="009A76BB">
        <w:rPr>
          <w:rFonts w:ascii="StobiSerif Regular" w:hAnsi="StobiSerif Regular" w:cs="Arial"/>
          <w:sz w:val="22"/>
          <w:szCs w:val="22"/>
        </w:rPr>
        <w:t>7</w:t>
      </w:r>
      <w:r w:rsidR="0087027B"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 xml:space="preserve">локални патишта/улици со вкупна кумулативна должина од околу </w:t>
      </w:r>
      <w:r w:rsidR="00ED4DE7" w:rsidRPr="009A76BB">
        <w:rPr>
          <w:rFonts w:ascii="StobiSerif Regular" w:hAnsi="StobiSerif Regular" w:cs="Arial"/>
          <w:sz w:val="22"/>
          <w:szCs w:val="22"/>
          <w:lang w:val="mk-MK"/>
        </w:rPr>
        <w:t>53</w:t>
      </w:r>
      <w:r w:rsidR="000505BD" w:rsidRPr="009A76BB">
        <w:rPr>
          <w:rFonts w:ascii="StobiSerif Regular" w:hAnsi="StobiSerif Regular" w:cs="Arial"/>
          <w:sz w:val="22"/>
          <w:szCs w:val="22"/>
        </w:rPr>
        <w:t>,5</w:t>
      </w:r>
      <w:r w:rsidR="00ED4DE7" w:rsidRPr="009A76BB">
        <w:rPr>
          <w:rFonts w:ascii="StobiSerif Regular" w:hAnsi="StobiSerif Regular" w:cs="Arial"/>
          <w:sz w:val="22"/>
          <w:szCs w:val="22"/>
          <w:lang w:val="mk-MK"/>
        </w:rPr>
        <w:t xml:space="preserve"> км </w:t>
      </w:r>
      <w:r w:rsidRPr="009A76BB">
        <w:rPr>
          <w:rFonts w:ascii="StobiSerif Regular" w:hAnsi="StobiSerif Regular" w:cs="Arial"/>
          <w:sz w:val="22"/>
          <w:szCs w:val="22"/>
          <w:lang w:val="mk-MK"/>
        </w:rPr>
        <w:t>лоц</w:t>
      </w:r>
      <w:r w:rsidR="00853E79" w:rsidRPr="009A76BB">
        <w:rPr>
          <w:rFonts w:ascii="StobiSerif Regular" w:hAnsi="StobiSerif Regular" w:cs="Arial"/>
          <w:sz w:val="22"/>
          <w:szCs w:val="22"/>
          <w:lang w:val="mk-MK"/>
        </w:rPr>
        <w:t xml:space="preserve">ирани во </w:t>
      </w:r>
      <w:r w:rsidR="000505BD" w:rsidRPr="009A76BB">
        <w:rPr>
          <w:rFonts w:ascii="StobiSerif Regular" w:hAnsi="StobiSerif Regular" w:cs="Arial"/>
          <w:sz w:val="22"/>
          <w:szCs w:val="22"/>
          <w:lang w:val="mk-MK"/>
        </w:rPr>
        <w:t>31</w:t>
      </w:r>
      <w:r w:rsidR="00ED4DE7" w:rsidRPr="009A76BB">
        <w:rPr>
          <w:rFonts w:ascii="StobiSerif Regular" w:hAnsi="StobiSerif Regular" w:cs="Arial"/>
          <w:sz w:val="22"/>
          <w:szCs w:val="22"/>
          <w:lang w:val="mk-MK"/>
        </w:rPr>
        <w:t xml:space="preserve"> </w:t>
      </w:r>
      <w:r w:rsidR="000505BD" w:rsidRPr="009A76BB">
        <w:rPr>
          <w:rFonts w:ascii="StobiSerif Regular" w:hAnsi="StobiSerif Regular" w:cs="Arial"/>
          <w:sz w:val="22"/>
          <w:szCs w:val="22"/>
          <w:lang w:val="mk-MK"/>
        </w:rPr>
        <w:t>општинa</w:t>
      </w:r>
      <w:r w:rsidR="0071760B" w:rsidRPr="009A76BB">
        <w:rPr>
          <w:rFonts w:ascii="StobiSerif Regular" w:hAnsi="StobiSerif Regular" w:cs="Arial"/>
          <w:sz w:val="22"/>
          <w:szCs w:val="22"/>
          <w:lang w:val="mk-MK"/>
        </w:rPr>
        <w:t xml:space="preserve"> и</w:t>
      </w:r>
      <w:r w:rsidR="008A1163" w:rsidRPr="009A76BB">
        <w:rPr>
          <w:rFonts w:ascii="StobiSerif Regular" w:hAnsi="StobiSerif Regular" w:cs="Arial"/>
          <w:sz w:val="22"/>
          <w:szCs w:val="22"/>
          <w:lang w:val="mk-MK"/>
        </w:rPr>
        <w:t xml:space="preserve"> разделени во посебни Делoви (Договори) </w:t>
      </w:r>
      <w:r w:rsidR="005E6602" w:rsidRPr="009A76BB">
        <w:rPr>
          <w:rFonts w:ascii="StobiSerif Regular" w:hAnsi="StobiSerif Regular" w:cs="Arial"/>
          <w:sz w:val="22"/>
          <w:szCs w:val="22"/>
          <w:lang w:val="mk-MK"/>
        </w:rPr>
        <w:t xml:space="preserve">кои покриваат географски блиски општини, </w:t>
      </w:r>
      <w:r w:rsidR="0071760B" w:rsidRPr="009A76BB">
        <w:rPr>
          <w:rFonts w:ascii="StobiSerif Regular" w:hAnsi="StobiSerif Regular" w:cs="Arial"/>
          <w:sz w:val="22"/>
          <w:szCs w:val="22"/>
          <w:lang w:val="mk-MK"/>
        </w:rPr>
        <w:t xml:space="preserve">да обезбеди </w:t>
      </w:r>
      <w:r w:rsidR="00DF507C" w:rsidRPr="009A76BB">
        <w:rPr>
          <w:rFonts w:ascii="StobiSerif Regular" w:hAnsi="StobiSerif Regular" w:cs="Arial"/>
          <w:sz w:val="22"/>
          <w:szCs w:val="22"/>
          <w:lang w:val="mk-MK"/>
        </w:rPr>
        <w:t>експерти</w:t>
      </w:r>
      <w:r w:rsidR="00ED4DE7" w:rsidRPr="009A76BB">
        <w:rPr>
          <w:rFonts w:ascii="StobiSerif Regular" w:hAnsi="StobiSerif Regular" w:cs="Arial"/>
          <w:sz w:val="22"/>
          <w:szCs w:val="22"/>
          <w:lang w:val="mk-MK"/>
        </w:rPr>
        <w:t>за</w:t>
      </w:r>
      <w:r w:rsidR="00853E79" w:rsidRPr="009A76BB">
        <w:rPr>
          <w:rFonts w:ascii="StobiSerif Regular" w:hAnsi="StobiSerif Regular" w:cs="Arial"/>
          <w:sz w:val="22"/>
          <w:szCs w:val="22"/>
          <w:lang w:val="mk-MK"/>
        </w:rPr>
        <w:t xml:space="preserve"> и </w:t>
      </w:r>
      <w:r w:rsidR="00000D3F" w:rsidRPr="009A76BB">
        <w:rPr>
          <w:rFonts w:ascii="StobiSerif Regular" w:hAnsi="StobiSerif Regular" w:cs="Arial"/>
          <w:sz w:val="22"/>
          <w:szCs w:val="22"/>
          <w:lang w:val="mk-MK"/>
        </w:rPr>
        <w:t xml:space="preserve">ефективно </w:t>
      </w:r>
      <w:r w:rsidR="00853E79" w:rsidRPr="009A76BB">
        <w:rPr>
          <w:rFonts w:ascii="StobiSerif Regular" w:hAnsi="StobiSerif Regular" w:cs="Arial"/>
          <w:sz w:val="22"/>
          <w:szCs w:val="22"/>
          <w:lang w:val="mk-MK"/>
        </w:rPr>
        <w:t xml:space="preserve">управување со </w:t>
      </w:r>
      <w:r w:rsidR="0071760B" w:rsidRPr="009A76BB">
        <w:rPr>
          <w:rFonts w:ascii="StobiSerif Regular" w:hAnsi="StobiSerif Regular" w:cs="Arial"/>
          <w:sz w:val="22"/>
          <w:szCs w:val="22"/>
          <w:lang w:val="mk-MK"/>
        </w:rPr>
        <w:t>договорите</w:t>
      </w:r>
      <w:r w:rsidR="00853E79" w:rsidRPr="009A76BB">
        <w:rPr>
          <w:rFonts w:ascii="StobiSerif Regular" w:hAnsi="StobiSerif Regular" w:cs="Arial"/>
          <w:sz w:val="22"/>
          <w:szCs w:val="22"/>
          <w:lang w:val="mk-MK"/>
        </w:rPr>
        <w:t xml:space="preserve">, набљудување на </w:t>
      </w:r>
      <w:r w:rsidR="008A1163" w:rsidRPr="009A76BB">
        <w:rPr>
          <w:rFonts w:ascii="StobiSerif Regular" w:hAnsi="StobiSerif Regular" w:cs="Arial"/>
          <w:sz w:val="22"/>
          <w:szCs w:val="22"/>
          <w:lang w:val="mk-MK"/>
        </w:rPr>
        <w:t xml:space="preserve">механизмите за заштита на </w:t>
      </w:r>
      <w:r w:rsidR="00853E79" w:rsidRPr="009A76BB">
        <w:rPr>
          <w:rFonts w:ascii="StobiSerif Regular" w:hAnsi="StobiSerif Regular" w:cs="Arial"/>
          <w:sz w:val="22"/>
          <w:szCs w:val="22"/>
          <w:lang w:val="mk-MK"/>
        </w:rPr>
        <w:t xml:space="preserve">животната средина и </w:t>
      </w:r>
      <w:r w:rsidR="00DF507C" w:rsidRPr="009A76BB">
        <w:rPr>
          <w:rFonts w:ascii="StobiSerif Regular" w:hAnsi="StobiSerif Regular" w:cs="Arial"/>
          <w:sz w:val="22"/>
          <w:szCs w:val="22"/>
          <w:lang w:val="mk-MK"/>
        </w:rPr>
        <w:t xml:space="preserve"> </w:t>
      </w:r>
      <w:r w:rsidR="008A1163" w:rsidRPr="009A76BB">
        <w:rPr>
          <w:rFonts w:ascii="StobiSerif Regular" w:hAnsi="StobiSerif Regular" w:cs="Arial"/>
          <w:sz w:val="22"/>
          <w:szCs w:val="22"/>
          <w:lang w:val="mk-MK"/>
        </w:rPr>
        <w:t xml:space="preserve">социјалните аспекти </w:t>
      </w:r>
      <w:r w:rsidR="00DF507C" w:rsidRPr="009A76BB">
        <w:rPr>
          <w:rFonts w:ascii="StobiSerif Regular" w:hAnsi="StobiSerif Regular" w:cs="Arial"/>
          <w:sz w:val="22"/>
          <w:szCs w:val="22"/>
          <w:lang w:val="mk-MK"/>
        </w:rPr>
        <w:t>и</w:t>
      </w:r>
      <w:r w:rsidR="00853E79" w:rsidRPr="009A76BB">
        <w:rPr>
          <w:rFonts w:ascii="StobiSerif Regular" w:hAnsi="StobiSerif Regular" w:cs="Arial"/>
          <w:sz w:val="22"/>
          <w:szCs w:val="22"/>
          <w:lang w:val="mk-MK"/>
        </w:rPr>
        <w:t xml:space="preserve"> ублажување на констатираните негативни влијанија.</w:t>
      </w:r>
    </w:p>
    <w:p w14:paraId="2C8FD6C3" w14:textId="3886AEC1" w:rsidR="00DF507C" w:rsidRPr="009A76BB" w:rsidRDefault="00DF507C" w:rsidP="00FD4A03">
      <w:pPr>
        <w:spacing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Целта на Консултантските услуги за надзор е </w:t>
      </w:r>
      <w:r w:rsidR="00B770AE" w:rsidRPr="009A76BB">
        <w:rPr>
          <w:rFonts w:ascii="StobiSerif Regular" w:hAnsi="StobiSerif Regular" w:cs="Arial"/>
          <w:sz w:val="22"/>
          <w:szCs w:val="22"/>
          <w:lang w:val="mk-MK"/>
        </w:rPr>
        <w:t>к</w:t>
      </w:r>
      <w:r w:rsidRPr="009A76BB">
        <w:rPr>
          <w:rFonts w:ascii="StobiSerif Regular" w:hAnsi="StobiSerif Regular" w:cs="Arial"/>
          <w:sz w:val="22"/>
          <w:szCs w:val="22"/>
          <w:lang w:val="mk-MK"/>
        </w:rPr>
        <w:t>онсултантот да биде во улога на „</w:t>
      </w:r>
      <w:r w:rsidR="003779C1" w:rsidRPr="009A76BB">
        <w:rPr>
          <w:rFonts w:ascii="StobiSerif Regular" w:hAnsi="StobiSerif Regular" w:cs="Arial"/>
          <w:sz w:val="22"/>
          <w:szCs w:val="22"/>
          <w:lang w:val="mk-MK"/>
        </w:rPr>
        <w:t>Менаџер на проектот</w:t>
      </w:r>
      <w:r w:rsidR="003779C1" w:rsidRPr="009A76BB" w:rsidDel="003779C1">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 xml:space="preserve">“ согласно дефинираното во соодветните Општи услови на Договор за </w:t>
      </w:r>
      <w:r w:rsidR="0071760B" w:rsidRPr="009A76BB">
        <w:rPr>
          <w:rFonts w:ascii="StobiSerif Regular" w:hAnsi="StobiSerif Regular" w:cs="Arial"/>
          <w:sz w:val="22"/>
          <w:szCs w:val="22"/>
          <w:lang w:val="mk-MK"/>
        </w:rPr>
        <w:t>големи</w:t>
      </w:r>
      <w:r w:rsidRPr="009A76BB">
        <w:rPr>
          <w:rFonts w:ascii="StobiSerif Regular" w:hAnsi="StobiSerif Regular" w:cs="Arial"/>
          <w:sz w:val="22"/>
          <w:szCs w:val="22"/>
          <w:lang w:val="mk-MK"/>
        </w:rPr>
        <w:t>/</w:t>
      </w:r>
      <w:r w:rsidR="0071760B" w:rsidRPr="009A76BB">
        <w:rPr>
          <w:rFonts w:ascii="StobiSerif Regular" w:hAnsi="StobiSerif Regular" w:cs="Arial"/>
          <w:sz w:val="22"/>
          <w:szCs w:val="22"/>
          <w:lang w:val="mk-MK"/>
        </w:rPr>
        <w:t xml:space="preserve">мали </w:t>
      </w:r>
      <w:r w:rsidRPr="009A76BB">
        <w:rPr>
          <w:rFonts w:ascii="StobiSerif Regular" w:hAnsi="StobiSerif Regular" w:cs="Arial"/>
          <w:sz w:val="22"/>
          <w:szCs w:val="22"/>
          <w:lang w:val="mk-MK"/>
        </w:rPr>
        <w:t xml:space="preserve">работи на Светска Банка и да се осигура дека: </w:t>
      </w:r>
      <w:r w:rsidRPr="009A76BB">
        <w:rPr>
          <w:rFonts w:ascii="StobiSerif Regular" w:hAnsi="StobiSerif Regular" w:cs="Arial"/>
          <w:sz w:val="22"/>
          <w:szCs w:val="22"/>
        </w:rPr>
        <w:t xml:space="preserve">(i) </w:t>
      </w:r>
      <w:r w:rsidRPr="009A76BB">
        <w:rPr>
          <w:rFonts w:ascii="StobiSerif Regular" w:hAnsi="StobiSerif Regular" w:cs="Arial"/>
          <w:sz w:val="22"/>
          <w:szCs w:val="22"/>
          <w:lang w:val="mk-MK"/>
        </w:rPr>
        <w:t xml:space="preserve">работите, материјалите, опремата и работната сила се во согласност со потребните стандарди, </w:t>
      </w:r>
      <w:r w:rsidRPr="009A76BB">
        <w:rPr>
          <w:rFonts w:ascii="StobiSerif Regular" w:hAnsi="StobiSerif Regular" w:cs="Arial"/>
          <w:sz w:val="22"/>
          <w:szCs w:val="22"/>
        </w:rPr>
        <w:t xml:space="preserve">(ii) </w:t>
      </w:r>
      <w:r w:rsidRPr="009A76BB">
        <w:rPr>
          <w:rFonts w:ascii="StobiSerif Regular" w:hAnsi="StobiSerif Regular" w:cs="Arial"/>
          <w:sz w:val="22"/>
          <w:szCs w:val="22"/>
          <w:lang w:val="mk-MK"/>
        </w:rPr>
        <w:t xml:space="preserve">работите се уредно планирани и навремено завршени, </w:t>
      </w:r>
      <w:r w:rsidRPr="009A76BB">
        <w:rPr>
          <w:rFonts w:ascii="StobiSerif Regular" w:hAnsi="StobiSerif Regular" w:cs="Arial"/>
          <w:sz w:val="22"/>
          <w:szCs w:val="22"/>
        </w:rPr>
        <w:t xml:space="preserve">(iii) </w:t>
      </w:r>
      <w:r w:rsidRPr="009A76BB">
        <w:rPr>
          <w:rFonts w:ascii="StobiSerif Regular" w:hAnsi="StobiSerif Regular" w:cs="Arial"/>
          <w:sz w:val="22"/>
          <w:szCs w:val="22"/>
          <w:lang w:val="mk-MK"/>
        </w:rPr>
        <w:t xml:space="preserve">препораките од </w:t>
      </w:r>
      <w:r w:rsidR="00F374BF" w:rsidRPr="009A76BB">
        <w:rPr>
          <w:rFonts w:ascii="StobiSerif Regular" w:eastAsia="SimSun" w:hAnsi="StobiSerif Regular"/>
          <w:sz w:val="22"/>
          <w:szCs w:val="22"/>
          <w:lang w:eastAsia="zh-CN" w:bidi="hi-IN"/>
        </w:rPr>
        <w:t>ПУЖССА</w:t>
      </w:r>
      <w:r w:rsidR="0071760B" w:rsidRPr="009A76BB">
        <w:rPr>
          <w:rFonts w:ascii="StobiSerif Regular" w:eastAsia="SimSun" w:hAnsi="StobiSerif Regular"/>
          <w:sz w:val="22"/>
          <w:szCs w:val="22"/>
          <w:lang w:val="mk-MK" w:eastAsia="zh-CN" w:bidi="hi-IN"/>
        </w:rPr>
        <w:t xml:space="preserve"> </w:t>
      </w:r>
      <w:r w:rsidR="0071760B" w:rsidRPr="009A76BB">
        <w:rPr>
          <w:rFonts w:ascii="StobiSerif Regular" w:hAnsi="StobiSerif Regular" w:cs="Arial"/>
          <w:sz w:val="22"/>
          <w:szCs w:val="22"/>
          <w:lang w:val="mk-MK"/>
        </w:rPr>
        <w:t>(</w:t>
      </w:r>
      <w:r w:rsidRPr="009A76BB">
        <w:rPr>
          <w:rFonts w:ascii="StobiSerif Regular" w:hAnsi="StobiSerif Regular" w:cs="Arial"/>
          <w:sz w:val="22"/>
          <w:szCs w:val="22"/>
        </w:rPr>
        <w:t>ESMP</w:t>
      </w:r>
      <w:r w:rsidR="0071760B" w:rsidRPr="009A76BB">
        <w:rPr>
          <w:rFonts w:ascii="StobiSerif Regular" w:hAnsi="StobiSerif Regular" w:cs="Arial"/>
          <w:sz w:val="22"/>
          <w:szCs w:val="22"/>
          <w:lang w:val="mk-MK"/>
        </w:rPr>
        <w:t>)</w:t>
      </w:r>
      <w:r w:rsidRPr="009A76BB">
        <w:rPr>
          <w:rFonts w:ascii="StobiSerif Regular" w:hAnsi="StobiSerif Regular" w:cs="Arial"/>
          <w:sz w:val="22"/>
          <w:szCs w:val="22"/>
        </w:rPr>
        <w:t xml:space="preserve"> </w:t>
      </w:r>
      <w:r w:rsidRPr="009A76BB">
        <w:rPr>
          <w:rFonts w:ascii="StobiSerif Regular" w:hAnsi="StobiSerif Regular" w:cs="Arial"/>
          <w:sz w:val="22"/>
          <w:szCs w:val="22"/>
          <w:lang w:val="mk-MK"/>
        </w:rPr>
        <w:t xml:space="preserve">се следат соодветно во текот на имплементацијата на Проектот, </w:t>
      </w:r>
      <w:r w:rsidRPr="009A76BB">
        <w:rPr>
          <w:rFonts w:ascii="StobiSerif Regular" w:hAnsi="StobiSerif Regular" w:cs="Arial"/>
          <w:sz w:val="22"/>
          <w:szCs w:val="22"/>
        </w:rPr>
        <w:t xml:space="preserve">(iv) </w:t>
      </w:r>
      <w:r w:rsidRPr="009A76BB">
        <w:rPr>
          <w:rFonts w:ascii="StobiSerif Regular" w:hAnsi="StobiSerif Regular" w:cs="Arial"/>
          <w:sz w:val="22"/>
          <w:szCs w:val="22"/>
          <w:lang w:val="mk-MK"/>
        </w:rPr>
        <w:t xml:space="preserve">одредбите од Рамката </w:t>
      </w:r>
      <w:r w:rsidR="008C5B05" w:rsidRPr="009A76BB">
        <w:rPr>
          <w:rFonts w:ascii="StobiSerif Regular" w:hAnsi="StobiSerif Regular" w:cs="Arial"/>
          <w:sz w:val="22"/>
          <w:szCs w:val="22"/>
          <w:lang w:val="mk-MK"/>
        </w:rPr>
        <w:t>н</w:t>
      </w:r>
      <w:r w:rsidR="00611632" w:rsidRPr="009A76BB">
        <w:rPr>
          <w:rFonts w:ascii="StobiSerif Regular" w:hAnsi="StobiSerif Regular" w:cs="Arial"/>
          <w:sz w:val="22"/>
          <w:szCs w:val="22"/>
          <w:lang w:val="mk-MK"/>
        </w:rPr>
        <w:t>а</w:t>
      </w:r>
      <w:r w:rsidRPr="009A76BB">
        <w:rPr>
          <w:rFonts w:ascii="StobiSerif Regular" w:hAnsi="StobiSerif Regular" w:cs="Arial"/>
          <w:sz w:val="22"/>
          <w:szCs w:val="22"/>
          <w:lang w:val="mk-MK"/>
        </w:rPr>
        <w:t xml:space="preserve"> </w:t>
      </w:r>
      <w:r w:rsidR="008C5B05" w:rsidRPr="009A76BB">
        <w:rPr>
          <w:rFonts w:ascii="StobiSerif Regular" w:hAnsi="StobiSerif Regular" w:cs="Arial"/>
          <w:sz w:val="22"/>
          <w:szCs w:val="22"/>
          <w:lang w:val="mk-MK"/>
        </w:rPr>
        <w:t xml:space="preserve">политики </w:t>
      </w:r>
      <w:r w:rsidRPr="009A76BB">
        <w:rPr>
          <w:rFonts w:ascii="StobiSerif Regular" w:hAnsi="StobiSerif Regular" w:cs="Arial"/>
          <w:sz w:val="22"/>
          <w:szCs w:val="22"/>
          <w:lang w:val="mk-MK"/>
        </w:rPr>
        <w:t>за раселување</w:t>
      </w:r>
      <w:r w:rsidR="005E6602" w:rsidRPr="009A76BB">
        <w:rPr>
          <w:rFonts w:ascii="StobiSerif Regular" w:hAnsi="StobiSerif Regular" w:cs="Arial"/>
          <w:sz w:val="22"/>
          <w:szCs w:val="22"/>
        </w:rPr>
        <w:t xml:space="preserve"> </w:t>
      </w:r>
      <w:r w:rsidR="000505BD" w:rsidRPr="009A76BB">
        <w:rPr>
          <w:rFonts w:ascii="StobiSerif Regular" w:hAnsi="StobiSerif Regular" w:cs="Arial"/>
          <w:sz w:val="22"/>
          <w:szCs w:val="22"/>
          <w:lang w:val="mk-MK"/>
        </w:rPr>
        <w:t>РПР (</w:t>
      </w:r>
      <w:r w:rsidR="0071760B" w:rsidRPr="009A76BB">
        <w:rPr>
          <w:rFonts w:ascii="StobiSerif Regular" w:hAnsi="StobiSerif Regular" w:cs="Arial"/>
          <w:sz w:val="22"/>
          <w:szCs w:val="22"/>
        </w:rPr>
        <w:t>RPF)</w:t>
      </w:r>
      <w:r w:rsidR="0071760B"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 xml:space="preserve">се следат соодветно во текот на имплементацијата на Проектот, </w:t>
      </w:r>
      <w:r w:rsidRPr="009A76BB">
        <w:rPr>
          <w:rFonts w:ascii="StobiSerif Regular" w:hAnsi="StobiSerif Regular" w:cs="Arial"/>
          <w:sz w:val="22"/>
          <w:szCs w:val="22"/>
        </w:rPr>
        <w:t xml:space="preserve">(v) </w:t>
      </w:r>
      <w:r w:rsidRPr="009A76BB">
        <w:rPr>
          <w:rFonts w:ascii="StobiSerif Regular" w:hAnsi="StobiSerif Regular" w:cs="Arial"/>
          <w:sz w:val="22"/>
          <w:szCs w:val="22"/>
          <w:lang w:val="mk-MK"/>
        </w:rPr>
        <w:t xml:space="preserve">работите се изведуваат во согласност со процедурите за безбедност и безбедноста на сите учесници во Проектот, </w:t>
      </w:r>
      <w:r w:rsidR="008F0CC2" w:rsidRPr="009A76BB">
        <w:rPr>
          <w:rFonts w:ascii="StobiSerif Regular" w:hAnsi="StobiSerif Regular" w:cs="Arial"/>
          <w:sz w:val="22"/>
          <w:szCs w:val="22"/>
          <w:lang w:val="mk-MK"/>
        </w:rPr>
        <w:t xml:space="preserve">вклучувајќи </w:t>
      </w:r>
      <w:r w:rsidRPr="009A76BB">
        <w:rPr>
          <w:rFonts w:ascii="StobiSerif Regular" w:hAnsi="StobiSerif Regular" w:cs="Arial"/>
          <w:sz w:val="22"/>
          <w:szCs w:val="22"/>
          <w:lang w:val="mk-MK"/>
        </w:rPr>
        <w:t>и трети страни, е подигната на највисоко можно ниво.</w:t>
      </w:r>
    </w:p>
    <w:p w14:paraId="252EB136" w14:textId="77777777" w:rsidR="00B00740" w:rsidRPr="009A76BB" w:rsidRDefault="00DF507C" w:rsidP="00FD4A03">
      <w:pPr>
        <w:spacing w:before="16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Применливите</w:t>
      </w:r>
      <w:r w:rsidR="00B00740" w:rsidRPr="009A76BB">
        <w:rPr>
          <w:rFonts w:ascii="StobiSerif Regular" w:hAnsi="StobiSerif Regular" w:cs="Arial"/>
          <w:sz w:val="22"/>
          <w:szCs w:val="22"/>
          <w:lang w:val="mk-MK"/>
        </w:rPr>
        <w:t xml:space="preserve"> закони на </w:t>
      </w:r>
      <w:r w:rsidRPr="009A76BB">
        <w:rPr>
          <w:rFonts w:ascii="StobiSerif Regular" w:hAnsi="StobiSerif Regular" w:cs="Arial"/>
          <w:sz w:val="22"/>
          <w:szCs w:val="22"/>
          <w:lang w:val="mk-MK"/>
        </w:rPr>
        <w:t>Р</w:t>
      </w:r>
      <w:r w:rsidR="00B00740" w:rsidRPr="009A76BB">
        <w:rPr>
          <w:rFonts w:ascii="StobiSerif Regular" w:hAnsi="StobiSerif Regular" w:cs="Arial"/>
          <w:sz w:val="22"/>
          <w:szCs w:val="22"/>
          <w:lang w:val="mk-MK"/>
        </w:rPr>
        <w:t xml:space="preserve">епублика Северна Македонија и политиките </w:t>
      </w:r>
      <w:r w:rsidRPr="009A76BB">
        <w:rPr>
          <w:rFonts w:ascii="StobiSerif Regular" w:hAnsi="StobiSerif Regular" w:cs="Arial"/>
          <w:sz w:val="22"/>
          <w:szCs w:val="22"/>
          <w:lang w:val="mk-MK"/>
        </w:rPr>
        <w:t xml:space="preserve">и правилата </w:t>
      </w:r>
      <w:r w:rsidR="00B00740" w:rsidRPr="009A76BB">
        <w:rPr>
          <w:rFonts w:ascii="StobiSerif Regular" w:hAnsi="StobiSerif Regular" w:cs="Arial"/>
          <w:sz w:val="22"/>
          <w:szCs w:val="22"/>
          <w:lang w:val="mk-MK"/>
        </w:rPr>
        <w:t xml:space="preserve">на Светска банка ќе бидат </w:t>
      </w:r>
      <w:r w:rsidRPr="009A76BB">
        <w:rPr>
          <w:rFonts w:ascii="StobiSerif Regular" w:hAnsi="StobiSerif Regular" w:cs="Arial"/>
          <w:sz w:val="22"/>
          <w:szCs w:val="22"/>
          <w:lang w:val="mk-MK"/>
        </w:rPr>
        <w:t>на</w:t>
      </w:r>
      <w:r w:rsidR="00B00740" w:rsidRPr="009A76BB">
        <w:rPr>
          <w:rFonts w:ascii="StobiSerif Regular" w:hAnsi="StobiSerif Regular" w:cs="Arial"/>
          <w:sz w:val="22"/>
          <w:szCs w:val="22"/>
          <w:lang w:val="mk-MK"/>
        </w:rPr>
        <w:t xml:space="preserve"> сила за овој и сите други договори </w:t>
      </w:r>
      <w:r w:rsidRPr="009A76BB">
        <w:rPr>
          <w:rFonts w:ascii="StobiSerif Regular" w:hAnsi="StobiSerif Regular" w:cs="Arial"/>
          <w:sz w:val="22"/>
          <w:szCs w:val="22"/>
          <w:lang w:val="mk-MK"/>
        </w:rPr>
        <w:t>во рамки на</w:t>
      </w:r>
      <w:r w:rsidR="00F374BF" w:rsidRPr="009A76BB">
        <w:rPr>
          <w:rFonts w:ascii="StobiSerif Regular" w:hAnsi="StobiSerif Regular" w:cs="Arial"/>
          <w:sz w:val="22"/>
          <w:szCs w:val="22"/>
          <w:lang w:val="mk-MK"/>
        </w:rPr>
        <w:t xml:space="preserve"> Проектот</w:t>
      </w:r>
      <w:r w:rsidR="00B00740"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Соодветно</w:t>
      </w:r>
      <w:r w:rsidR="00B00740" w:rsidRPr="009A76BB">
        <w:rPr>
          <w:rFonts w:ascii="StobiSerif Regular" w:hAnsi="StobiSerif Regular" w:cs="Arial"/>
          <w:sz w:val="22"/>
          <w:szCs w:val="22"/>
          <w:lang w:val="mk-MK"/>
        </w:rPr>
        <w:t xml:space="preserve">, во рамки на обезбедување на </w:t>
      </w:r>
      <w:r w:rsidRPr="009A76BB">
        <w:rPr>
          <w:rFonts w:ascii="StobiSerif Regular" w:hAnsi="StobiSerif Regular" w:cs="Arial"/>
          <w:sz w:val="22"/>
          <w:szCs w:val="22"/>
          <w:lang w:val="mk-MK"/>
        </w:rPr>
        <w:t xml:space="preserve">предметните </w:t>
      </w:r>
      <w:r w:rsidR="00B00740" w:rsidRPr="009A76BB">
        <w:rPr>
          <w:rFonts w:ascii="StobiSerif Regular" w:hAnsi="StobiSerif Regular" w:cs="Arial"/>
          <w:sz w:val="22"/>
          <w:szCs w:val="22"/>
          <w:lang w:val="mk-MK"/>
        </w:rPr>
        <w:t xml:space="preserve">услуги, покрај спецификациите дадени во договорите за градежни работи, Консултантот треба да </w:t>
      </w:r>
      <w:r w:rsidR="008C5B05" w:rsidRPr="009A76BB">
        <w:rPr>
          <w:rFonts w:ascii="StobiSerif Regular" w:hAnsi="StobiSerif Regular" w:cs="Arial"/>
          <w:sz w:val="22"/>
          <w:szCs w:val="22"/>
          <w:lang w:val="mk-MK"/>
        </w:rPr>
        <w:t xml:space="preserve">го </w:t>
      </w:r>
      <w:r w:rsidR="00B00740" w:rsidRPr="009A76BB">
        <w:rPr>
          <w:rFonts w:ascii="StobiSerif Regular" w:hAnsi="StobiSerif Regular" w:cs="Arial"/>
          <w:sz w:val="22"/>
          <w:szCs w:val="22"/>
          <w:lang w:val="mk-MK"/>
        </w:rPr>
        <w:t xml:space="preserve">користи </w:t>
      </w:r>
      <w:r w:rsidR="008C5B05" w:rsidRPr="009A76BB">
        <w:rPr>
          <w:rFonts w:ascii="StobiSerif Regular" w:hAnsi="StobiSerif Regular" w:cs="Arial"/>
          <w:sz w:val="22"/>
          <w:szCs w:val="22"/>
          <w:lang w:val="mk-MK"/>
        </w:rPr>
        <w:t xml:space="preserve">националното </w:t>
      </w:r>
      <w:r w:rsidR="00B00740" w:rsidRPr="009A76BB">
        <w:rPr>
          <w:rFonts w:ascii="StobiSerif Regular" w:hAnsi="StobiSerif Regular" w:cs="Arial"/>
          <w:sz w:val="22"/>
          <w:szCs w:val="22"/>
          <w:lang w:val="mk-MK"/>
        </w:rPr>
        <w:t>закон</w:t>
      </w:r>
      <w:r w:rsidR="008C5B05" w:rsidRPr="009A76BB">
        <w:rPr>
          <w:rFonts w:ascii="StobiSerif Regular" w:hAnsi="StobiSerif Regular" w:cs="Arial"/>
          <w:sz w:val="22"/>
          <w:szCs w:val="22"/>
          <w:lang w:val="mk-MK"/>
        </w:rPr>
        <w:t>одавство</w:t>
      </w:r>
      <w:r w:rsidR="00B00740" w:rsidRPr="009A76BB">
        <w:rPr>
          <w:rFonts w:ascii="StobiSerif Regular" w:hAnsi="StobiSerif Regular" w:cs="Arial"/>
          <w:sz w:val="22"/>
          <w:szCs w:val="22"/>
          <w:lang w:val="mk-MK"/>
        </w:rPr>
        <w:t>, правилници</w:t>
      </w:r>
      <w:r w:rsidRPr="009A76BB">
        <w:rPr>
          <w:rFonts w:ascii="StobiSerif Regular" w:hAnsi="StobiSerif Regular" w:cs="Arial"/>
          <w:sz w:val="22"/>
          <w:szCs w:val="22"/>
          <w:lang w:val="mk-MK"/>
        </w:rPr>
        <w:t xml:space="preserve"> и с</w:t>
      </w:r>
      <w:r w:rsidR="00B00740" w:rsidRPr="009A76BB">
        <w:rPr>
          <w:rFonts w:ascii="StobiSerif Regular" w:hAnsi="StobiSerif Regular" w:cs="Arial"/>
          <w:sz w:val="22"/>
          <w:szCs w:val="22"/>
          <w:lang w:val="mk-MK"/>
        </w:rPr>
        <w:t xml:space="preserve">тандарди, како и најдобри искуства од </w:t>
      </w:r>
      <w:r w:rsidRPr="009A76BB">
        <w:rPr>
          <w:rFonts w:ascii="StobiSerif Regular" w:hAnsi="StobiSerif Regular" w:cs="Arial"/>
          <w:sz w:val="22"/>
          <w:szCs w:val="22"/>
          <w:lang w:val="mk-MK"/>
        </w:rPr>
        <w:t>светската пракса</w:t>
      </w:r>
      <w:r w:rsidR="00B00740" w:rsidRPr="009A76BB">
        <w:rPr>
          <w:rFonts w:ascii="StobiSerif Regular" w:hAnsi="StobiSerif Regular" w:cs="Arial"/>
          <w:sz w:val="22"/>
          <w:szCs w:val="22"/>
          <w:lang w:val="mk-MK"/>
        </w:rPr>
        <w:t xml:space="preserve">. Познавање </w:t>
      </w:r>
      <w:r w:rsidRPr="009A76BB">
        <w:rPr>
          <w:rFonts w:ascii="StobiSerif Regular" w:hAnsi="StobiSerif Regular" w:cs="Arial"/>
          <w:sz w:val="22"/>
          <w:szCs w:val="22"/>
          <w:lang w:val="mk-MK"/>
        </w:rPr>
        <w:t xml:space="preserve">на </w:t>
      </w:r>
      <w:r w:rsidR="008C5B05" w:rsidRPr="009A76BB">
        <w:rPr>
          <w:rFonts w:ascii="StobiSerif Regular" w:hAnsi="StobiSerif Regular" w:cs="Arial"/>
          <w:sz w:val="22"/>
          <w:szCs w:val="22"/>
          <w:lang w:val="mk-MK"/>
        </w:rPr>
        <w:t>националното законодавство</w:t>
      </w:r>
      <w:r w:rsidRPr="009A76BB">
        <w:rPr>
          <w:rFonts w:ascii="StobiSerif Regular" w:hAnsi="StobiSerif Regular" w:cs="Arial"/>
          <w:sz w:val="22"/>
          <w:szCs w:val="22"/>
          <w:lang w:val="mk-MK"/>
        </w:rPr>
        <w:t xml:space="preserve">, техничките регулативи и стандарди претставува предуслов за успешна имплементација на Услугите. Консултантот е посебно обврзан да </w:t>
      </w:r>
      <w:r w:rsidR="008C5B05" w:rsidRPr="009A76BB">
        <w:rPr>
          <w:rFonts w:ascii="StobiSerif Regular" w:hAnsi="StobiSerif Regular" w:cs="Arial"/>
          <w:sz w:val="22"/>
          <w:szCs w:val="22"/>
          <w:lang w:val="mk-MK"/>
        </w:rPr>
        <w:t xml:space="preserve">го </w:t>
      </w:r>
      <w:r w:rsidRPr="009A76BB">
        <w:rPr>
          <w:rFonts w:ascii="StobiSerif Regular" w:hAnsi="StobiSerif Regular" w:cs="Arial"/>
          <w:sz w:val="22"/>
          <w:szCs w:val="22"/>
          <w:lang w:val="mk-MK"/>
        </w:rPr>
        <w:t xml:space="preserve">применува </w:t>
      </w:r>
      <w:r w:rsidR="008C5B05" w:rsidRPr="009A76BB">
        <w:rPr>
          <w:rFonts w:ascii="StobiSerif Regular" w:hAnsi="StobiSerif Regular" w:cs="Arial"/>
          <w:sz w:val="22"/>
          <w:szCs w:val="22"/>
          <w:lang w:val="mk-MK"/>
        </w:rPr>
        <w:t>националното законодавство</w:t>
      </w:r>
      <w:r w:rsidRPr="009A76BB">
        <w:rPr>
          <w:rFonts w:ascii="StobiSerif Regular" w:hAnsi="StobiSerif Regular" w:cs="Arial"/>
          <w:sz w:val="22"/>
          <w:szCs w:val="22"/>
          <w:lang w:val="mk-MK"/>
        </w:rPr>
        <w:t xml:space="preserve"> на Република Северна Македонија во поглед на безбедност и заштита при работа.</w:t>
      </w:r>
      <w:r w:rsidR="00B00740" w:rsidRPr="009A76BB">
        <w:rPr>
          <w:rFonts w:ascii="StobiSerif Regular" w:hAnsi="StobiSerif Regular" w:cs="Arial"/>
          <w:sz w:val="22"/>
          <w:szCs w:val="22"/>
          <w:lang w:val="mk-MK"/>
        </w:rPr>
        <w:t xml:space="preserve"> </w:t>
      </w:r>
    </w:p>
    <w:p w14:paraId="0B512B34" w14:textId="77777777" w:rsidR="009C2C92" w:rsidRPr="009A76BB" w:rsidRDefault="009C2C92" w:rsidP="00FD4A03">
      <w:pPr>
        <w:spacing w:before="16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Официјален јазик на </w:t>
      </w:r>
      <w:r w:rsidR="00BA1FC8" w:rsidRPr="009A76BB">
        <w:rPr>
          <w:rFonts w:ascii="StobiSerif Regular" w:hAnsi="StobiSerif Regular" w:cs="Arial"/>
          <w:sz w:val="22"/>
          <w:szCs w:val="22"/>
          <w:lang w:val="mk-MK"/>
        </w:rPr>
        <w:t xml:space="preserve">Договорот </w:t>
      </w:r>
      <w:r w:rsidRPr="009A76BB">
        <w:rPr>
          <w:rFonts w:ascii="StobiSerif Regular" w:hAnsi="StobiSerif Regular" w:cs="Arial"/>
          <w:sz w:val="22"/>
          <w:szCs w:val="22"/>
          <w:lang w:val="mk-MK"/>
        </w:rPr>
        <w:t xml:space="preserve">за услуги, како и на </w:t>
      </w:r>
      <w:r w:rsidR="00BA1FC8" w:rsidRPr="009A76BB">
        <w:rPr>
          <w:rFonts w:ascii="StobiSerif Regular" w:hAnsi="StobiSerif Regular" w:cs="Arial"/>
          <w:sz w:val="22"/>
          <w:szCs w:val="22"/>
          <w:lang w:val="mk-MK"/>
        </w:rPr>
        <w:t xml:space="preserve">Договорите </w:t>
      </w:r>
      <w:r w:rsidRPr="009A76BB">
        <w:rPr>
          <w:rFonts w:ascii="StobiSerif Regular" w:hAnsi="StobiSerif Regular" w:cs="Arial"/>
          <w:sz w:val="22"/>
          <w:szCs w:val="22"/>
          <w:lang w:val="mk-MK"/>
        </w:rPr>
        <w:t>за градежни работи е македонс</w:t>
      </w:r>
      <w:r w:rsidR="0025464C" w:rsidRPr="009A76BB">
        <w:rPr>
          <w:rFonts w:ascii="StobiSerif Regular" w:hAnsi="StobiSerif Regular" w:cs="Arial"/>
          <w:sz w:val="22"/>
          <w:szCs w:val="22"/>
          <w:lang w:val="mk-MK"/>
        </w:rPr>
        <w:t>киот јазик. Градежниот дневник и градежната книга</w:t>
      </w:r>
      <w:r w:rsidR="00BA1FC8"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 xml:space="preserve">ќе бидат на македонски јазик. Коресподенцијата на Консултантот со други институции во Република Северна Македонија (министерства, полиција, локални власти, јавни претпријатија и слично) ќе биде исто така на македонски јазик. Консултантот треба да го земе предвид фактот дека документите кои се предмет на овој </w:t>
      </w:r>
      <w:r w:rsidR="00BA1FC8" w:rsidRPr="009A76BB">
        <w:rPr>
          <w:rFonts w:ascii="StobiSerif Regular" w:hAnsi="StobiSerif Regular" w:cs="Arial"/>
          <w:sz w:val="22"/>
          <w:szCs w:val="22"/>
          <w:lang w:val="mk-MK"/>
        </w:rPr>
        <w:t xml:space="preserve">Договор </w:t>
      </w:r>
      <w:r w:rsidRPr="009A76BB">
        <w:rPr>
          <w:rFonts w:ascii="StobiSerif Regular" w:hAnsi="StobiSerif Regular" w:cs="Arial"/>
          <w:sz w:val="22"/>
          <w:szCs w:val="22"/>
          <w:lang w:val="mk-MK"/>
        </w:rPr>
        <w:t>треба да бидат преведени на англиски јаз</w:t>
      </w:r>
      <w:r w:rsidR="0025464C" w:rsidRPr="009A76BB">
        <w:rPr>
          <w:rFonts w:ascii="StobiSerif Regular" w:hAnsi="StobiSerif Regular" w:cs="Arial"/>
          <w:sz w:val="22"/>
          <w:szCs w:val="22"/>
          <w:lang w:val="mk-MK"/>
        </w:rPr>
        <w:t>ик, согласно наведеното во Дел 6</w:t>
      </w:r>
      <w:r w:rsidRPr="009A76BB">
        <w:rPr>
          <w:rFonts w:ascii="StobiSerif Regular" w:hAnsi="StobiSerif Regular" w:cs="Arial"/>
          <w:sz w:val="22"/>
          <w:szCs w:val="22"/>
          <w:lang w:val="mk-MK"/>
        </w:rPr>
        <w:t xml:space="preserve">: Извештаи, како и други документи или коресподенција на барање на ЕИП. Консултантот треба да го земе предвид ова со цел да ангажира доволно лица кои </w:t>
      </w:r>
      <w:r w:rsidR="00BA1FC8" w:rsidRPr="009A76BB">
        <w:rPr>
          <w:rFonts w:ascii="StobiSerif Regular" w:hAnsi="StobiSerif Regular" w:cs="Arial"/>
          <w:sz w:val="22"/>
          <w:szCs w:val="22"/>
          <w:lang w:val="mk-MK"/>
        </w:rPr>
        <w:t>зборуваат и пишуваат на</w:t>
      </w:r>
      <w:r w:rsidRPr="009A76BB">
        <w:rPr>
          <w:rFonts w:ascii="StobiSerif Regular" w:hAnsi="StobiSerif Regular" w:cs="Arial"/>
          <w:sz w:val="22"/>
          <w:szCs w:val="22"/>
          <w:lang w:val="mk-MK"/>
        </w:rPr>
        <w:t xml:space="preserve"> двата јазика. </w:t>
      </w:r>
    </w:p>
    <w:p w14:paraId="43F3216A" w14:textId="77777777" w:rsidR="00C749F1" w:rsidRPr="009A76BB" w:rsidRDefault="009C2C92" w:rsidP="00CE3C27">
      <w:pPr>
        <w:pStyle w:val="Heading1"/>
        <w:keepNext/>
        <w:numPr>
          <w:ilvl w:val="0"/>
          <w:numId w:val="54"/>
        </w:numPr>
        <w:suppressAutoHyphens w:val="0"/>
        <w:overflowPunct/>
        <w:autoSpaceDE/>
        <w:autoSpaceDN/>
        <w:adjustRightInd/>
        <w:spacing w:before="400" w:after="240" w:line="276" w:lineRule="auto"/>
        <w:ind w:left="924" w:hanging="357"/>
        <w:textAlignment w:val="auto"/>
        <w:rPr>
          <w:rFonts w:ascii="StobiSerif Regular" w:hAnsi="StobiSerif Regular" w:cs="Arial"/>
          <w:sz w:val="22"/>
          <w:szCs w:val="22"/>
        </w:rPr>
      </w:pPr>
      <w:bookmarkStart w:id="8" w:name="_Toc47100645"/>
      <w:r w:rsidRPr="009A76BB">
        <w:rPr>
          <w:rFonts w:ascii="StobiSerif Regular" w:hAnsi="StobiSerif Regular" w:cs="Arial"/>
          <w:sz w:val="22"/>
          <w:szCs w:val="22"/>
          <w:lang w:val="mk-MK"/>
        </w:rPr>
        <w:t>Задачи на Консултантот и обем на услуги</w:t>
      </w:r>
      <w:bookmarkEnd w:id="8"/>
    </w:p>
    <w:p w14:paraId="6155A9D6" w14:textId="77777777" w:rsidR="00C749F1" w:rsidRPr="009A76BB" w:rsidRDefault="009C2C92" w:rsidP="00CE3C27">
      <w:pPr>
        <w:pStyle w:val="ListParagraph"/>
        <w:numPr>
          <w:ilvl w:val="1"/>
          <w:numId w:val="54"/>
        </w:numPr>
        <w:spacing w:before="240" w:after="120" w:line="276" w:lineRule="auto"/>
        <w:rPr>
          <w:rFonts w:ascii="StobiSerif Regular" w:hAnsi="StobiSerif Regular" w:cs="Arial"/>
          <w:b/>
          <w:sz w:val="22"/>
          <w:szCs w:val="22"/>
        </w:rPr>
      </w:pPr>
      <w:r w:rsidRPr="009A76BB">
        <w:rPr>
          <w:rFonts w:ascii="StobiSerif Regular" w:hAnsi="StobiSerif Regular" w:cs="Arial"/>
          <w:b/>
          <w:sz w:val="22"/>
          <w:szCs w:val="22"/>
          <w:lang w:val="mk-MK"/>
        </w:rPr>
        <w:t>Задолженија и задачи на Консултантот</w:t>
      </w:r>
      <w:r w:rsidR="008F7F78" w:rsidRPr="009A76BB">
        <w:rPr>
          <w:rFonts w:ascii="StobiSerif Regular" w:hAnsi="StobiSerif Regular" w:cs="Arial"/>
          <w:b/>
          <w:sz w:val="22"/>
          <w:szCs w:val="22"/>
        </w:rPr>
        <w:t xml:space="preserve"> </w:t>
      </w:r>
    </w:p>
    <w:p w14:paraId="2E6157C7" w14:textId="77777777" w:rsidR="008F7F78" w:rsidRPr="009A76BB" w:rsidRDefault="009C2C92" w:rsidP="001C538F">
      <w:pPr>
        <w:spacing w:before="240" w:after="120" w:line="276" w:lineRule="auto"/>
        <w:rPr>
          <w:rFonts w:ascii="StobiSerif Regular" w:hAnsi="StobiSerif Regular" w:cs="Arial"/>
          <w:b/>
          <w:sz w:val="22"/>
          <w:szCs w:val="22"/>
        </w:rPr>
      </w:pPr>
      <w:r w:rsidRPr="009A76BB">
        <w:rPr>
          <w:rFonts w:ascii="StobiSerif Regular" w:hAnsi="StobiSerif Regular" w:cs="Arial"/>
          <w:b/>
          <w:sz w:val="22"/>
          <w:szCs w:val="22"/>
          <w:lang w:val="mk-MK"/>
        </w:rPr>
        <w:lastRenderedPageBreak/>
        <w:t>Консултантот ги има следните задолженија</w:t>
      </w:r>
      <w:r w:rsidR="008F7F78" w:rsidRPr="009A76BB">
        <w:rPr>
          <w:rFonts w:ascii="StobiSerif Regular" w:hAnsi="StobiSerif Regular" w:cs="Arial"/>
          <w:b/>
          <w:sz w:val="22"/>
          <w:szCs w:val="22"/>
        </w:rPr>
        <w:t>:</w:t>
      </w:r>
    </w:p>
    <w:p w14:paraId="67712962" w14:textId="5062FF35" w:rsidR="009C2C92" w:rsidRPr="009A76BB" w:rsidRDefault="009C2C92" w:rsidP="00CE3C27">
      <w:pPr>
        <w:pStyle w:val="Standard"/>
        <w:numPr>
          <w:ilvl w:val="0"/>
          <w:numId w:val="39"/>
        </w:numPr>
        <w:spacing w:before="120" w:after="120" w:line="276" w:lineRule="auto"/>
        <w:jc w:val="both"/>
        <w:rPr>
          <w:rFonts w:ascii="StobiSerif Regular" w:hAnsi="StobiSerif Regular" w:cs="Arial"/>
          <w:sz w:val="22"/>
          <w:szCs w:val="22"/>
        </w:rPr>
      </w:pPr>
      <w:r w:rsidRPr="009A76BB">
        <w:rPr>
          <w:rFonts w:ascii="StobiSerif Regular" w:hAnsi="StobiSerif Regular" w:cs="Arial"/>
          <w:sz w:val="22"/>
          <w:szCs w:val="22"/>
          <w:lang w:val="mk-MK"/>
        </w:rPr>
        <w:t xml:space="preserve">Консултантот треба да извршува задолженија и активности како </w:t>
      </w:r>
      <w:r w:rsidR="007122AF" w:rsidRPr="009A76BB">
        <w:rPr>
          <w:rFonts w:ascii="StobiSerif Regular" w:hAnsi="StobiSerif Regular" w:cs="Arial"/>
          <w:sz w:val="22"/>
          <w:szCs w:val="22"/>
          <w:lang w:val="mk-MK"/>
        </w:rPr>
        <w:t xml:space="preserve">овластен </w:t>
      </w:r>
      <w:r w:rsidRPr="009A76BB">
        <w:rPr>
          <w:rFonts w:ascii="StobiSerif Regular" w:hAnsi="StobiSerif Regular" w:cs="Arial"/>
          <w:sz w:val="22"/>
          <w:szCs w:val="22"/>
          <w:lang w:val="mk-MK"/>
        </w:rPr>
        <w:t>„</w:t>
      </w:r>
      <w:r w:rsidR="008C2BE4" w:rsidRPr="009A76BB">
        <w:rPr>
          <w:rFonts w:ascii="StobiSerif Regular" w:hAnsi="StobiSerif Regular" w:cs="Arial"/>
          <w:sz w:val="22"/>
          <w:szCs w:val="22"/>
          <w:lang w:val="mk-MK"/>
        </w:rPr>
        <w:t>Консултант</w:t>
      </w:r>
      <w:r w:rsidR="00C071A2" w:rsidRPr="009A76BB">
        <w:rPr>
          <w:rFonts w:ascii="StobiSerif Regular" w:hAnsi="StobiSerif Regular" w:cs="Arial"/>
          <w:sz w:val="22"/>
          <w:szCs w:val="22"/>
          <w:lang w:val="mk-MK"/>
        </w:rPr>
        <w:t>-</w:t>
      </w:r>
      <w:r w:rsidR="003779C1" w:rsidRPr="009A76BB">
        <w:rPr>
          <w:rFonts w:ascii="StobiSerif Regular" w:hAnsi="StobiSerif Regular" w:cs="Arial"/>
          <w:sz w:val="22"/>
          <w:szCs w:val="22"/>
          <w:lang w:val="mk-MK"/>
        </w:rPr>
        <w:t>Менаџер на проектот</w:t>
      </w:r>
      <w:r w:rsidRPr="009A76BB">
        <w:rPr>
          <w:rFonts w:ascii="StobiSerif Regular" w:hAnsi="StobiSerif Regular" w:cs="Arial"/>
          <w:sz w:val="22"/>
          <w:szCs w:val="22"/>
          <w:lang w:val="mk-MK"/>
        </w:rPr>
        <w:t>“ согласно</w:t>
      </w:r>
      <w:r w:rsidR="00662BA3" w:rsidRPr="009A76BB">
        <w:rPr>
          <w:rFonts w:ascii="StobiSerif Regular" w:hAnsi="StobiSerif Regular" w:cs="Arial"/>
          <w:sz w:val="22"/>
          <w:szCs w:val="22"/>
          <w:lang w:val="mk-MK"/>
        </w:rPr>
        <w:t xml:space="preserve"> наведеното во или посебно истакнатото во </w:t>
      </w:r>
      <w:r w:rsidR="00BA1FC8" w:rsidRPr="009A76BB">
        <w:rPr>
          <w:rFonts w:ascii="StobiSerif Regular" w:hAnsi="StobiSerif Regular" w:cs="Arial"/>
          <w:sz w:val="22"/>
          <w:szCs w:val="22"/>
          <w:lang w:val="mk-MK"/>
        </w:rPr>
        <w:t xml:space="preserve">Договорите </w:t>
      </w:r>
      <w:r w:rsidR="00662BA3" w:rsidRPr="009A76BB">
        <w:rPr>
          <w:rFonts w:ascii="StobiSerif Regular" w:hAnsi="StobiSerif Regular" w:cs="Arial"/>
          <w:sz w:val="22"/>
          <w:szCs w:val="22"/>
          <w:lang w:val="mk-MK"/>
        </w:rPr>
        <w:t xml:space="preserve">за работи, да се справува со ситуации согласно </w:t>
      </w:r>
      <w:r w:rsidR="00BA1FC8" w:rsidRPr="009A76BB">
        <w:rPr>
          <w:rFonts w:ascii="StobiSerif Regular" w:hAnsi="StobiSerif Regular" w:cs="Arial"/>
          <w:sz w:val="22"/>
          <w:szCs w:val="22"/>
          <w:lang w:val="mk-MK"/>
        </w:rPr>
        <w:t xml:space="preserve">Договорите </w:t>
      </w:r>
      <w:r w:rsidR="00662BA3" w:rsidRPr="009A76BB">
        <w:rPr>
          <w:rFonts w:ascii="StobiSerif Regular" w:hAnsi="StobiSerif Regular" w:cs="Arial"/>
          <w:sz w:val="22"/>
          <w:szCs w:val="22"/>
          <w:lang w:val="mk-MK"/>
        </w:rPr>
        <w:t>за работи, уредно земајќи ги предвид сите релевантни околности</w:t>
      </w:r>
      <w:r w:rsidR="00396B8C" w:rsidRPr="009A76BB">
        <w:rPr>
          <w:rFonts w:ascii="StobiSerif Regular" w:hAnsi="StobiSerif Regular" w:cs="Arial"/>
          <w:sz w:val="22"/>
          <w:szCs w:val="22"/>
          <w:lang w:val="mk-MK"/>
        </w:rPr>
        <w:t xml:space="preserve">. </w:t>
      </w:r>
      <w:r w:rsidR="00662BA3" w:rsidRPr="009A76BB">
        <w:rPr>
          <w:rFonts w:ascii="StobiSerif Regular" w:hAnsi="StobiSerif Regular" w:cs="Arial"/>
          <w:sz w:val="22"/>
          <w:szCs w:val="22"/>
          <w:lang w:val="mk-MK"/>
        </w:rPr>
        <w:t xml:space="preserve"> Консултантот треба </w:t>
      </w:r>
      <w:r w:rsidR="007122AF" w:rsidRPr="009A76BB">
        <w:rPr>
          <w:rFonts w:ascii="StobiSerif Regular" w:hAnsi="StobiSerif Regular" w:cs="Arial"/>
          <w:sz w:val="22"/>
          <w:szCs w:val="22"/>
          <w:lang w:val="mk-MK"/>
        </w:rPr>
        <w:t xml:space="preserve">да ги извршува проактивно </w:t>
      </w:r>
      <w:r w:rsidR="00662BA3" w:rsidRPr="009A76BB">
        <w:rPr>
          <w:rFonts w:ascii="StobiSerif Regular" w:hAnsi="StobiSerif Regular" w:cs="Arial"/>
          <w:sz w:val="22"/>
          <w:szCs w:val="22"/>
          <w:lang w:val="mk-MK"/>
        </w:rPr>
        <w:t>сите задолженија.</w:t>
      </w:r>
    </w:p>
    <w:p w14:paraId="7B4D885D" w14:textId="77777777" w:rsidR="00662BA3" w:rsidRPr="009A76BB" w:rsidRDefault="00662BA3" w:rsidP="00CE3C27">
      <w:pPr>
        <w:pStyle w:val="Standard"/>
        <w:numPr>
          <w:ilvl w:val="0"/>
          <w:numId w:val="39"/>
        </w:numPr>
        <w:spacing w:before="120" w:after="120" w:line="276" w:lineRule="auto"/>
        <w:jc w:val="both"/>
        <w:rPr>
          <w:rFonts w:ascii="StobiSerif Regular" w:hAnsi="StobiSerif Regular" w:cs="Arial"/>
          <w:sz w:val="22"/>
          <w:szCs w:val="22"/>
          <w:u w:val="single"/>
        </w:rPr>
      </w:pPr>
      <w:r w:rsidRPr="009A76BB">
        <w:rPr>
          <w:rFonts w:ascii="StobiSerif Regular" w:hAnsi="StobiSerif Regular" w:cs="Arial"/>
          <w:sz w:val="22"/>
          <w:szCs w:val="22"/>
          <w:lang w:val="mk-MK"/>
        </w:rPr>
        <w:t>Консултантот треба да се осигура дека Изведувачите ги обезбеди</w:t>
      </w:r>
      <w:r w:rsidR="00115FE3" w:rsidRPr="009A76BB">
        <w:rPr>
          <w:rFonts w:ascii="StobiSerif Regular" w:hAnsi="StobiSerif Regular" w:cs="Arial"/>
          <w:sz w:val="22"/>
          <w:szCs w:val="22"/>
          <w:lang w:val="mk-MK"/>
        </w:rPr>
        <w:t>л</w:t>
      </w:r>
      <w:r w:rsidRPr="009A76BB">
        <w:rPr>
          <w:rFonts w:ascii="StobiSerif Regular" w:hAnsi="StobiSerif Regular" w:cs="Arial"/>
          <w:sz w:val="22"/>
          <w:szCs w:val="22"/>
          <w:lang w:val="mk-MK"/>
        </w:rPr>
        <w:t xml:space="preserve">е сите релевантни дозволи потребни за почнување на работите, или за конкретен процес на работа, и дека Изведувачите </w:t>
      </w:r>
      <w:r w:rsidR="007122AF" w:rsidRPr="009A76BB">
        <w:rPr>
          <w:rFonts w:ascii="StobiSerif Regular" w:hAnsi="StobiSerif Regular" w:cs="Arial"/>
          <w:sz w:val="22"/>
          <w:szCs w:val="22"/>
          <w:lang w:val="mk-MK"/>
        </w:rPr>
        <w:t xml:space="preserve"> работат </w:t>
      </w:r>
      <w:r w:rsidRPr="009A76BB">
        <w:rPr>
          <w:rFonts w:ascii="StobiSerif Regular" w:hAnsi="StobiSerif Regular" w:cs="Arial"/>
          <w:sz w:val="22"/>
          <w:szCs w:val="22"/>
          <w:lang w:val="mk-MK"/>
        </w:rPr>
        <w:t xml:space="preserve">во согласност со сите релевантни регулативи за </w:t>
      </w:r>
      <w:r w:rsidR="00BA1FC8" w:rsidRPr="009A76BB">
        <w:rPr>
          <w:rFonts w:ascii="StobiSerif Regular" w:hAnsi="StobiSerif Regular" w:cs="Arial"/>
          <w:sz w:val="22"/>
          <w:szCs w:val="22"/>
          <w:lang w:val="mk-MK"/>
        </w:rPr>
        <w:t xml:space="preserve">безбедност </w:t>
      </w:r>
      <w:r w:rsidRPr="009A76BB">
        <w:rPr>
          <w:rFonts w:ascii="StobiSerif Regular" w:hAnsi="StobiSerif Regular" w:cs="Arial"/>
          <w:sz w:val="22"/>
          <w:szCs w:val="22"/>
          <w:lang w:val="mk-MK"/>
        </w:rPr>
        <w:t xml:space="preserve">и </w:t>
      </w:r>
      <w:r w:rsidR="00BA1FC8" w:rsidRPr="009A76BB">
        <w:rPr>
          <w:rFonts w:ascii="StobiSerif Regular" w:hAnsi="StobiSerif Regular" w:cs="Arial"/>
          <w:sz w:val="22"/>
          <w:szCs w:val="22"/>
          <w:lang w:val="mk-MK"/>
        </w:rPr>
        <w:t xml:space="preserve">здравје како </w:t>
      </w:r>
      <w:r w:rsidRPr="009A76BB">
        <w:rPr>
          <w:rFonts w:ascii="StobiSerif Regular" w:hAnsi="StobiSerif Regular" w:cs="Arial"/>
          <w:sz w:val="22"/>
          <w:szCs w:val="22"/>
          <w:lang w:val="mk-MK"/>
        </w:rPr>
        <w:t xml:space="preserve">и </w:t>
      </w:r>
      <w:r w:rsidR="00BA1FC8" w:rsidRPr="009A76BB">
        <w:rPr>
          <w:rFonts w:ascii="StobiSerif Regular" w:hAnsi="StobiSerif Regular" w:cs="Arial"/>
          <w:sz w:val="22"/>
          <w:szCs w:val="22"/>
          <w:lang w:val="mk-MK"/>
        </w:rPr>
        <w:t>регулативите за ж</w:t>
      </w:r>
      <w:r w:rsidRPr="009A76BB">
        <w:rPr>
          <w:rFonts w:ascii="StobiSerif Regular" w:hAnsi="StobiSerif Regular" w:cs="Arial"/>
          <w:sz w:val="22"/>
          <w:szCs w:val="22"/>
          <w:lang w:val="mk-MK"/>
        </w:rPr>
        <w:t xml:space="preserve">ивотна средина за време на </w:t>
      </w:r>
      <w:r w:rsidR="00BA1FC8" w:rsidRPr="009A76BB">
        <w:rPr>
          <w:rFonts w:ascii="StobiSerif Regular" w:hAnsi="StobiSerif Regular" w:cs="Arial"/>
          <w:sz w:val="22"/>
          <w:szCs w:val="22"/>
          <w:lang w:val="mk-MK"/>
        </w:rPr>
        <w:t xml:space="preserve">извршување на </w:t>
      </w:r>
      <w:r w:rsidRPr="009A76BB">
        <w:rPr>
          <w:rFonts w:ascii="StobiSerif Regular" w:hAnsi="StobiSerif Regular" w:cs="Arial"/>
          <w:sz w:val="22"/>
          <w:szCs w:val="22"/>
          <w:lang w:val="mk-MK"/>
        </w:rPr>
        <w:t>работите.</w:t>
      </w:r>
    </w:p>
    <w:p w14:paraId="687549F9" w14:textId="77777777" w:rsidR="00662BA3" w:rsidRPr="009A76BB" w:rsidRDefault="00662BA3" w:rsidP="00CE3C27">
      <w:pPr>
        <w:pStyle w:val="Standard"/>
        <w:numPr>
          <w:ilvl w:val="0"/>
          <w:numId w:val="39"/>
        </w:numPr>
        <w:spacing w:before="120" w:after="120" w:line="276" w:lineRule="auto"/>
        <w:jc w:val="both"/>
        <w:rPr>
          <w:rFonts w:ascii="StobiSerif Regular" w:hAnsi="StobiSerif Regular" w:cs="Arial"/>
          <w:sz w:val="22"/>
          <w:szCs w:val="22"/>
        </w:rPr>
      </w:pPr>
      <w:r w:rsidRPr="009A76BB">
        <w:rPr>
          <w:rFonts w:ascii="StobiSerif Regular" w:hAnsi="StobiSerif Regular" w:cs="Arial"/>
          <w:sz w:val="22"/>
          <w:szCs w:val="22"/>
          <w:lang w:val="mk-MK"/>
        </w:rPr>
        <w:t xml:space="preserve">Консултантот треба да ја надгледува соодветната имплементација на </w:t>
      </w:r>
      <w:r w:rsidR="007122AF" w:rsidRPr="009A76BB">
        <w:rPr>
          <w:rFonts w:ascii="StobiSerif Regular" w:hAnsi="StobiSerif Regular" w:cs="Arial"/>
          <w:sz w:val="22"/>
          <w:szCs w:val="22"/>
          <w:lang w:val="mk-MK"/>
        </w:rPr>
        <w:t xml:space="preserve">препораките </w:t>
      </w:r>
      <w:r w:rsidRPr="009A76BB">
        <w:rPr>
          <w:rFonts w:ascii="StobiSerif Regular" w:hAnsi="StobiSerif Regular" w:cs="Arial"/>
          <w:sz w:val="22"/>
          <w:szCs w:val="22"/>
          <w:lang w:val="mk-MK"/>
        </w:rPr>
        <w:t xml:space="preserve">и </w:t>
      </w:r>
      <w:r w:rsidR="007122AF" w:rsidRPr="009A76BB">
        <w:rPr>
          <w:rFonts w:ascii="StobiSerif Regular" w:hAnsi="StobiSerif Regular" w:cs="Arial"/>
          <w:sz w:val="22"/>
          <w:szCs w:val="22"/>
          <w:lang w:val="mk-MK"/>
        </w:rPr>
        <w:t xml:space="preserve">насоките </w:t>
      </w:r>
      <w:r w:rsidRPr="009A76BB">
        <w:rPr>
          <w:rFonts w:ascii="StobiSerif Regular" w:hAnsi="StobiSerif Regular" w:cs="Arial"/>
          <w:sz w:val="22"/>
          <w:szCs w:val="22"/>
          <w:lang w:val="mk-MK"/>
        </w:rPr>
        <w:t xml:space="preserve">за безбедност на </w:t>
      </w:r>
      <w:r w:rsidR="007122AF" w:rsidRPr="009A76BB">
        <w:rPr>
          <w:rFonts w:ascii="StobiSerif Regular" w:hAnsi="StobiSerif Regular" w:cs="Arial"/>
          <w:sz w:val="22"/>
          <w:szCs w:val="22"/>
          <w:lang w:val="mk-MK"/>
        </w:rPr>
        <w:t xml:space="preserve">патиштата </w:t>
      </w:r>
      <w:r w:rsidRPr="009A76BB">
        <w:rPr>
          <w:rFonts w:ascii="StobiSerif Regular" w:hAnsi="StobiSerif Regular" w:cs="Arial"/>
          <w:sz w:val="22"/>
          <w:szCs w:val="22"/>
          <w:lang w:val="mk-MK"/>
        </w:rPr>
        <w:t xml:space="preserve">од перспектива на корисници </w:t>
      </w:r>
      <w:r w:rsidR="007122AF" w:rsidRPr="009A76BB">
        <w:rPr>
          <w:rFonts w:ascii="StobiSerif Regular" w:hAnsi="StobiSerif Regular" w:cs="Arial"/>
          <w:sz w:val="22"/>
          <w:szCs w:val="22"/>
          <w:lang w:val="mk-MK"/>
        </w:rPr>
        <w:t xml:space="preserve">на патиштата </w:t>
      </w:r>
      <w:r w:rsidRPr="009A76BB">
        <w:rPr>
          <w:rFonts w:ascii="StobiSerif Regular" w:hAnsi="StobiSerif Regular" w:cs="Arial"/>
          <w:sz w:val="22"/>
          <w:szCs w:val="22"/>
          <w:lang w:val="mk-MK"/>
        </w:rPr>
        <w:t>и на изведувачи</w:t>
      </w:r>
      <w:r w:rsidR="007122AF" w:rsidRPr="009A76BB">
        <w:rPr>
          <w:rFonts w:ascii="StobiSerif Regular" w:hAnsi="StobiSerif Regular" w:cs="Arial"/>
          <w:sz w:val="22"/>
          <w:szCs w:val="22"/>
          <w:lang w:val="mk-MK"/>
        </w:rPr>
        <w:t xml:space="preserve"> на работите</w:t>
      </w:r>
      <w:r w:rsidRPr="009A76BB">
        <w:rPr>
          <w:rFonts w:ascii="StobiSerif Regular" w:hAnsi="StobiSerif Regular" w:cs="Arial"/>
          <w:sz w:val="22"/>
          <w:szCs w:val="22"/>
          <w:lang w:val="mk-MK"/>
        </w:rPr>
        <w:t xml:space="preserve">, во рамки на </w:t>
      </w:r>
      <w:r w:rsidR="00BA1FC8" w:rsidRPr="009A76BB">
        <w:rPr>
          <w:rFonts w:ascii="StobiSerif Regular" w:hAnsi="StobiSerif Regular" w:cs="Arial"/>
          <w:sz w:val="22"/>
          <w:szCs w:val="22"/>
          <w:lang w:val="mk-MK"/>
        </w:rPr>
        <w:t xml:space="preserve">Договорите </w:t>
      </w:r>
      <w:r w:rsidRPr="009A76BB">
        <w:rPr>
          <w:rFonts w:ascii="StobiSerif Regular" w:hAnsi="StobiSerif Regular" w:cs="Arial"/>
          <w:sz w:val="22"/>
          <w:szCs w:val="22"/>
          <w:lang w:val="mk-MK"/>
        </w:rPr>
        <w:t>за работи.</w:t>
      </w:r>
    </w:p>
    <w:p w14:paraId="76A3CEC3" w14:textId="5500F490" w:rsidR="00536734" w:rsidRPr="009A76BB" w:rsidRDefault="00AA4ED8" w:rsidP="00CE3C27">
      <w:pPr>
        <w:pStyle w:val="Standard"/>
        <w:numPr>
          <w:ilvl w:val="0"/>
          <w:numId w:val="39"/>
        </w:numPr>
        <w:spacing w:before="120" w:after="120" w:line="276" w:lineRule="auto"/>
        <w:jc w:val="both"/>
        <w:rPr>
          <w:rFonts w:ascii="StobiSerif Regular" w:hAnsi="StobiSerif Regular" w:cs="Arial"/>
          <w:sz w:val="22"/>
          <w:szCs w:val="22"/>
        </w:rPr>
      </w:pPr>
      <w:r w:rsidRPr="009A76BB">
        <w:rPr>
          <w:rFonts w:ascii="StobiSerif Regular" w:hAnsi="StobiSerif Regular" w:cs="Arial"/>
          <w:sz w:val="22"/>
          <w:szCs w:val="22"/>
          <w:lang w:val="mk-MK"/>
        </w:rPr>
        <w:t xml:space="preserve">Консултантот треба со сета разумна грижа да </w:t>
      </w:r>
      <w:r w:rsidR="00C071A2" w:rsidRPr="009A76BB">
        <w:rPr>
          <w:rFonts w:ascii="StobiSerif Regular" w:hAnsi="StobiSerif Regular" w:cs="Arial"/>
          <w:sz w:val="22"/>
          <w:szCs w:val="22"/>
          <w:lang w:val="mk-MK"/>
        </w:rPr>
        <w:t>ги штити</w:t>
      </w:r>
      <w:r w:rsidRPr="009A76BB">
        <w:rPr>
          <w:rFonts w:ascii="StobiSerif Regular" w:hAnsi="StobiSerif Regular" w:cs="Arial"/>
          <w:sz w:val="22"/>
          <w:szCs w:val="22"/>
          <w:lang w:val="mk-MK"/>
        </w:rPr>
        <w:t xml:space="preserve"> интерес</w:t>
      </w:r>
      <w:r w:rsidR="00C071A2" w:rsidRPr="009A76BB">
        <w:rPr>
          <w:rFonts w:ascii="StobiSerif Regular" w:hAnsi="StobiSerif Regular" w:cs="Arial"/>
          <w:sz w:val="22"/>
          <w:szCs w:val="22"/>
          <w:lang w:val="mk-MK"/>
        </w:rPr>
        <w:t>ите</w:t>
      </w:r>
      <w:r w:rsidRPr="009A76BB">
        <w:rPr>
          <w:rFonts w:ascii="StobiSerif Regular" w:hAnsi="StobiSerif Regular" w:cs="Arial"/>
          <w:sz w:val="22"/>
          <w:szCs w:val="22"/>
          <w:lang w:val="mk-MK"/>
        </w:rPr>
        <w:t xml:space="preserve"> на Работодавачот, онаму каде што тоа не е во конфликт с</w:t>
      </w:r>
      <w:r w:rsidR="008C2BE4" w:rsidRPr="009A76BB">
        <w:rPr>
          <w:rFonts w:ascii="StobiSerif Regular" w:hAnsi="StobiSerif Regular" w:cs="Arial"/>
          <w:sz w:val="22"/>
          <w:szCs w:val="22"/>
          <w:lang w:val="mk-MK"/>
        </w:rPr>
        <w:t xml:space="preserve">о </w:t>
      </w:r>
      <w:r w:rsidR="006A3E83" w:rsidRPr="009A76BB">
        <w:rPr>
          <w:rFonts w:ascii="StobiSerif Regular" w:hAnsi="StobiSerif Regular" w:cs="Arial"/>
          <w:sz w:val="22"/>
          <w:szCs w:val="22"/>
          <w:lang w:val="mk-MK"/>
        </w:rPr>
        <w:t xml:space="preserve">неговите </w:t>
      </w:r>
      <w:r w:rsidR="008C2BE4" w:rsidRPr="009A76BB">
        <w:rPr>
          <w:rFonts w:ascii="StobiSerif Regular" w:hAnsi="StobiSerif Regular" w:cs="Arial"/>
          <w:sz w:val="22"/>
          <w:szCs w:val="22"/>
          <w:lang w:val="mk-MK"/>
        </w:rPr>
        <w:t>задолженија</w:t>
      </w:r>
      <w:r w:rsidR="006A3E83" w:rsidRPr="009A76BB">
        <w:rPr>
          <w:rFonts w:ascii="StobiSerif Regular" w:hAnsi="StobiSerif Regular" w:cs="Arial"/>
          <w:sz w:val="22"/>
          <w:szCs w:val="22"/>
          <w:lang w:val="mk-MK"/>
        </w:rPr>
        <w:t xml:space="preserve"> како</w:t>
      </w:r>
      <w:r w:rsidR="008C2BE4" w:rsidRPr="009A76BB">
        <w:rPr>
          <w:rFonts w:ascii="StobiSerif Regular" w:hAnsi="StobiSerif Regular" w:cs="Arial"/>
          <w:sz w:val="22"/>
          <w:szCs w:val="22"/>
          <w:lang w:val="mk-MK"/>
        </w:rPr>
        <w:t xml:space="preserve"> „Консултант</w:t>
      </w:r>
      <w:r w:rsidRPr="009A76BB">
        <w:rPr>
          <w:rFonts w:ascii="StobiSerif Regular" w:hAnsi="StobiSerif Regular" w:cs="Arial"/>
          <w:sz w:val="22"/>
          <w:szCs w:val="22"/>
          <w:lang w:val="mk-MK"/>
        </w:rPr>
        <w:t xml:space="preserve">“, според дефиницијата во </w:t>
      </w:r>
      <w:r w:rsidR="00BA1FC8" w:rsidRPr="009A76BB">
        <w:rPr>
          <w:rFonts w:ascii="StobiSerif Regular" w:hAnsi="StobiSerif Regular" w:cs="Arial"/>
          <w:sz w:val="22"/>
          <w:szCs w:val="22"/>
          <w:lang w:val="mk-MK"/>
        </w:rPr>
        <w:t xml:space="preserve">Договорите </w:t>
      </w:r>
      <w:r w:rsidRPr="009A76BB">
        <w:rPr>
          <w:rFonts w:ascii="StobiSerif Regular" w:hAnsi="StobiSerif Regular" w:cs="Arial"/>
          <w:sz w:val="22"/>
          <w:szCs w:val="22"/>
          <w:lang w:val="mk-MK"/>
        </w:rPr>
        <w:t xml:space="preserve">за работи, со цел обезбедување навремен надзор и контрола на работите и дека работите се изведени во согласност со Договорите за </w:t>
      </w:r>
      <w:r w:rsidR="00BA1FC8" w:rsidRPr="009A76BB">
        <w:rPr>
          <w:rFonts w:ascii="StobiSerif Regular" w:hAnsi="StobiSerif Regular" w:cs="Arial"/>
          <w:sz w:val="22"/>
          <w:szCs w:val="22"/>
          <w:lang w:val="mk-MK"/>
        </w:rPr>
        <w:t xml:space="preserve">работи </w:t>
      </w:r>
      <w:r w:rsidRPr="009A76BB">
        <w:rPr>
          <w:rFonts w:ascii="StobiSerif Regular" w:hAnsi="StobiSerif Regular" w:cs="Arial"/>
          <w:sz w:val="22"/>
          <w:szCs w:val="22"/>
          <w:lang w:val="mk-MK"/>
        </w:rPr>
        <w:t>на уреден начин, почитувајќи ги сите релевантни барања од аспект на безбедност, здравје и животна средина.</w:t>
      </w:r>
    </w:p>
    <w:p w14:paraId="054011F8" w14:textId="77777777" w:rsidR="008F7F78" w:rsidRPr="009A76BB" w:rsidRDefault="00AA4ED8" w:rsidP="00536734">
      <w:pPr>
        <w:pStyle w:val="Standard"/>
        <w:spacing w:before="120" w:after="120"/>
        <w:jc w:val="both"/>
        <w:rPr>
          <w:rFonts w:ascii="StobiSerif Regular" w:hAnsi="StobiSerif Regular" w:cs="Arial"/>
          <w:sz w:val="22"/>
          <w:szCs w:val="22"/>
        </w:rPr>
      </w:pPr>
      <w:r w:rsidRPr="009A76BB">
        <w:rPr>
          <w:rFonts w:ascii="StobiSerif Regular" w:hAnsi="StobiSerif Regular" w:cs="Arial"/>
          <w:sz w:val="22"/>
          <w:szCs w:val="22"/>
          <w:lang w:val="mk-MK"/>
        </w:rPr>
        <w:t>Услугите вклучуваат, но не се ограничени на следните задачи</w:t>
      </w:r>
      <w:r w:rsidR="008F7F78" w:rsidRPr="009A76BB">
        <w:rPr>
          <w:rFonts w:ascii="StobiSerif Regular" w:hAnsi="StobiSerif Regular" w:cs="Arial"/>
          <w:sz w:val="22"/>
          <w:szCs w:val="22"/>
        </w:rPr>
        <w:t xml:space="preserve">: </w:t>
      </w:r>
    </w:p>
    <w:p w14:paraId="05FE05C7" w14:textId="77777777" w:rsidR="00F32B2C" w:rsidRPr="009A76BB" w:rsidRDefault="00611632" w:rsidP="009A76BB">
      <w:pPr>
        <w:pStyle w:val="ListParagraph"/>
        <w:numPr>
          <w:ilvl w:val="0"/>
          <w:numId w:val="72"/>
        </w:numPr>
        <w:tabs>
          <w:tab w:val="left" w:pos="720"/>
        </w:tabs>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Надзор над изведба на работите </w:t>
      </w:r>
      <w:r w:rsidR="000F224E" w:rsidRPr="009A76BB">
        <w:rPr>
          <w:rFonts w:ascii="StobiSerif Regular" w:hAnsi="StobiSerif Regular" w:cs="Arial"/>
          <w:sz w:val="22"/>
          <w:szCs w:val="22"/>
          <w:lang w:val="mk-MK"/>
        </w:rPr>
        <w:t xml:space="preserve">од страна на </w:t>
      </w:r>
      <w:r w:rsidRPr="009A76BB">
        <w:rPr>
          <w:rFonts w:ascii="StobiSerif Regular" w:hAnsi="StobiSerif Regular" w:cs="Arial"/>
          <w:sz w:val="22"/>
          <w:szCs w:val="22"/>
          <w:lang w:val="mk-MK"/>
        </w:rPr>
        <w:t>изведувачите од сите аспекти на исполнување на нивните обврски, должности и договори, во поглед на извршување и навремено исполнување на договорите;</w:t>
      </w:r>
    </w:p>
    <w:p w14:paraId="7D305CFC" w14:textId="77777777" w:rsidR="00611632" w:rsidRPr="009A76BB" w:rsidRDefault="00611632" w:rsidP="009A76BB">
      <w:pPr>
        <w:pStyle w:val="ListParagraph"/>
        <w:numPr>
          <w:ilvl w:val="0"/>
          <w:numId w:val="72"/>
        </w:numPr>
        <w:tabs>
          <w:tab w:val="left" w:pos="720"/>
        </w:tabs>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Надзор над имплементација на одредбите од </w:t>
      </w:r>
      <w:r w:rsidR="000F224E" w:rsidRPr="009A76BB">
        <w:rPr>
          <w:rFonts w:ascii="StobiSerif Regular" w:hAnsi="StobiSerif Regular" w:cs="Arial"/>
          <w:sz w:val="22"/>
          <w:szCs w:val="22"/>
          <w:lang w:val="mk-MK"/>
        </w:rPr>
        <w:t xml:space="preserve"> </w:t>
      </w:r>
      <w:r w:rsidR="00F374BF" w:rsidRPr="009A76BB">
        <w:rPr>
          <w:rFonts w:ascii="StobiSerif Regular" w:eastAsia="SimSun" w:hAnsi="StobiSerif Regular"/>
          <w:sz w:val="22"/>
          <w:szCs w:val="22"/>
          <w:lang w:eastAsia="zh-CN" w:bidi="hi-IN"/>
        </w:rPr>
        <w:t>ПУЖССА</w:t>
      </w:r>
      <w:r w:rsidR="002F0B9E" w:rsidRPr="009A76BB">
        <w:rPr>
          <w:rFonts w:ascii="StobiSerif Regular" w:eastAsia="SimSun" w:hAnsi="StobiSerif Regular"/>
          <w:sz w:val="22"/>
          <w:szCs w:val="22"/>
          <w:lang w:val="mk-MK" w:eastAsia="zh-CN" w:bidi="hi-IN"/>
        </w:rPr>
        <w:t xml:space="preserve"> </w:t>
      </w:r>
      <w:r w:rsidR="002F0B9E" w:rsidRPr="009A76BB">
        <w:rPr>
          <w:rFonts w:ascii="StobiSerif Regular" w:hAnsi="StobiSerif Regular" w:cs="Arial"/>
          <w:sz w:val="22"/>
          <w:szCs w:val="22"/>
          <w:lang w:val="mk-MK"/>
        </w:rPr>
        <w:t>(</w:t>
      </w:r>
      <w:r w:rsidRPr="009A76BB">
        <w:rPr>
          <w:rFonts w:ascii="StobiSerif Regular" w:hAnsi="StobiSerif Regular" w:cs="Arial"/>
          <w:sz w:val="22"/>
          <w:szCs w:val="22"/>
        </w:rPr>
        <w:t>ESMP</w:t>
      </w:r>
      <w:r w:rsidR="002F0B9E" w:rsidRPr="009A76BB">
        <w:rPr>
          <w:rFonts w:ascii="StobiSerif Regular" w:hAnsi="StobiSerif Regular" w:cs="Arial"/>
          <w:sz w:val="22"/>
          <w:szCs w:val="22"/>
          <w:lang w:val="mk-MK"/>
        </w:rPr>
        <w:t>)</w:t>
      </w:r>
      <w:r w:rsidRPr="009A76BB">
        <w:rPr>
          <w:rFonts w:ascii="StobiSerif Regular" w:hAnsi="StobiSerif Regular" w:cs="Arial"/>
          <w:sz w:val="22"/>
          <w:szCs w:val="22"/>
        </w:rPr>
        <w:t xml:space="preserve"> </w:t>
      </w:r>
      <w:r w:rsidRPr="009A76BB">
        <w:rPr>
          <w:rFonts w:ascii="StobiSerif Regular" w:hAnsi="StobiSerif Regular" w:cs="Arial"/>
          <w:sz w:val="22"/>
          <w:szCs w:val="22"/>
          <w:lang w:val="mk-MK"/>
        </w:rPr>
        <w:t>за време на извршување на договорите, како и осигурување усогласеност со препораките и барањата за безбедност во сообраќајот во сите фази на извршување на договорите;</w:t>
      </w:r>
    </w:p>
    <w:p w14:paraId="436C2A81" w14:textId="77777777" w:rsidR="00611632" w:rsidRPr="009A76BB" w:rsidRDefault="00611632" w:rsidP="009A76BB">
      <w:pPr>
        <w:pStyle w:val="ListParagraph"/>
        <w:numPr>
          <w:ilvl w:val="0"/>
          <w:numId w:val="72"/>
        </w:numPr>
        <w:tabs>
          <w:tab w:val="left" w:pos="720"/>
        </w:tabs>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Надзор над имплементација на одредбите од </w:t>
      </w:r>
      <w:r w:rsidR="009733AF" w:rsidRPr="009A76BB">
        <w:rPr>
          <w:rFonts w:ascii="StobiSerif Regular" w:hAnsi="StobiSerif Regular" w:cs="Arial"/>
          <w:sz w:val="22"/>
          <w:szCs w:val="22"/>
          <w:lang w:val="mk-MK"/>
        </w:rPr>
        <w:t>РПР</w:t>
      </w:r>
      <w:r w:rsidR="002F0B9E" w:rsidRPr="009A76BB">
        <w:rPr>
          <w:rFonts w:ascii="StobiSerif Regular" w:hAnsi="StobiSerif Regular" w:cs="Arial"/>
          <w:sz w:val="22"/>
          <w:szCs w:val="22"/>
          <w:lang w:val="mk-MK"/>
        </w:rPr>
        <w:t xml:space="preserve"> (</w:t>
      </w:r>
      <w:r w:rsidRPr="009A76BB">
        <w:rPr>
          <w:rFonts w:ascii="StobiSerif Regular" w:hAnsi="StobiSerif Regular" w:cs="Arial"/>
          <w:sz w:val="22"/>
          <w:szCs w:val="22"/>
        </w:rPr>
        <w:t>RFP</w:t>
      </w:r>
      <w:r w:rsidR="002F0B9E" w:rsidRPr="009A76BB">
        <w:rPr>
          <w:rFonts w:ascii="StobiSerif Regular" w:hAnsi="StobiSerif Regular" w:cs="Arial"/>
          <w:sz w:val="22"/>
          <w:szCs w:val="22"/>
          <w:lang w:val="mk-MK"/>
        </w:rPr>
        <w:t>)</w:t>
      </w:r>
      <w:r w:rsidRPr="009A76BB">
        <w:rPr>
          <w:rFonts w:ascii="StobiSerif Regular" w:hAnsi="StobiSerif Regular" w:cs="Arial"/>
          <w:sz w:val="22"/>
          <w:szCs w:val="22"/>
        </w:rPr>
        <w:t xml:space="preserve"> </w:t>
      </w:r>
      <w:r w:rsidRPr="009A76BB">
        <w:rPr>
          <w:rFonts w:ascii="StobiSerif Regular" w:hAnsi="StobiSerif Regular" w:cs="Arial"/>
          <w:sz w:val="22"/>
          <w:szCs w:val="22"/>
          <w:lang w:val="mk-MK"/>
        </w:rPr>
        <w:t>за време на изведба на работите;</w:t>
      </w:r>
    </w:p>
    <w:p w14:paraId="27A7738D" w14:textId="77777777" w:rsidR="00611632" w:rsidRPr="009A76BB" w:rsidRDefault="00611632" w:rsidP="009A76BB">
      <w:pPr>
        <w:pStyle w:val="ListParagraph"/>
        <w:numPr>
          <w:ilvl w:val="0"/>
          <w:numId w:val="72"/>
        </w:numPr>
        <w:tabs>
          <w:tab w:val="left" w:pos="720"/>
        </w:tabs>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Изработка на сите документи, посебно техничка и финансиска документација, кои треба да се достават или до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от или до Банката и кои се важни за извршување на работите од договорите и донесување одлуки;</w:t>
      </w:r>
    </w:p>
    <w:p w14:paraId="5E08B626" w14:textId="77777777" w:rsidR="00611632" w:rsidRPr="009A76BB" w:rsidRDefault="00611632" w:rsidP="009A76BB">
      <w:pPr>
        <w:pStyle w:val="ListParagraph"/>
        <w:numPr>
          <w:ilvl w:val="0"/>
          <w:numId w:val="72"/>
        </w:numPr>
        <w:tabs>
          <w:tab w:val="left" w:pos="720"/>
        </w:tabs>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Исполнување на одредени и/или сите задолженија </w:t>
      </w:r>
      <w:r w:rsidR="002F0B9E" w:rsidRPr="009A76BB">
        <w:rPr>
          <w:rFonts w:ascii="StobiSerif Regular" w:hAnsi="StobiSerif Regular" w:cs="Arial"/>
          <w:sz w:val="22"/>
          <w:szCs w:val="22"/>
          <w:lang w:val="mk-MK"/>
        </w:rPr>
        <w:t xml:space="preserve">од </w:t>
      </w:r>
      <w:r w:rsidRPr="009A76BB">
        <w:rPr>
          <w:rFonts w:ascii="StobiSerif Regular" w:hAnsi="StobiSerif Regular" w:cs="Arial"/>
          <w:sz w:val="22"/>
          <w:szCs w:val="22"/>
          <w:lang w:val="mk-MK"/>
        </w:rPr>
        <w:t>овластени</w:t>
      </w:r>
      <w:r w:rsidR="002F0B9E" w:rsidRPr="009A76BB">
        <w:rPr>
          <w:rFonts w:ascii="StobiSerif Regular" w:hAnsi="StobiSerif Regular" w:cs="Arial"/>
          <w:sz w:val="22"/>
          <w:szCs w:val="22"/>
          <w:lang w:val="mk-MK"/>
        </w:rPr>
        <w:t>те</w:t>
      </w:r>
      <w:r w:rsidRPr="009A76BB">
        <w:rPr>
          <w:rFonts w:ascii="StobiSerif Regular" w:hAnsi="StobiSerif Regular" w:cs="Arial"/>
          <w:sz w:val="22"/>
          <w:szCs w:val="22"/>
          <w:lang w:val="mk-MK"/>
        </w:rPr>
        <w:t xml:space="preserve"> претставници на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от, вклучително и поврзани</w:t>
      </w:r>
      <w:r w:rsidR="002F0B9E" w:rsidRPr="009A76BB">
        <w:rPr>
          <w:rFonts w:ascii="StobiSerif Regular" w:hAnsi="StobiSerif Regular" w:cs="Arial"/>
          <w:sz w:val="22"/>
          <w:szCs w:val="22"/>
          <w:lang w:val="mk-MK"/>
        </w:rPr>
        <w:t>те со нив</w:t>
      </w:r>
      <w:r w:rsidRPr="009A76BB">
        <w:rPr>
          <w:rFonts w:ascii="StobiSerif Regular" w:hAnsi="StobiSerif Regular" w:cs="Arial"/>
          <w:sz w:val="22"/>
          <w:szCs w:val="22"/>
          <w:lang w:val="mk-MK"/>
        </w:rPr>
        <w:t xml:space="preserve"> задолженија кон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 xml:space="preserve">от и Банката, доколку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от доддели такви задолженија и одговорности на Консултантот;</w:t>
      </w:r>
    </w:p>
    <w:p w14:paraId="0F40A60D" w14:textId="77777777" w:rsidR="00611632" w:rsidRPr="009A76BB" w:rsidRDefault="00611632" w:rsidP="009A76BB">
      <w:pPr>
        <w:pStyle w:val="ListParagraph"/>
        <w:numPr>
          <w:ilvl w:val="0"/>
          <w:numId w:val="72"/>
        </w:numPr>
        <w:tabs>
          <w:tab w:val="left" w:pos="720"/>
        </w:tabs>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lastRenderedPageBreak/>
        <w:t xml:space="preserve">Поставување методологија и систем за надзор кои може да се усвојат како стандардни за примена на </w:t>
      </w:r>
      <w:r w:rsidR="002F0B9E" w:rsidRPr="009A76BB">
        <w:rPr>
          <w:rFonts w:ascii="StobiSerif Regular" w:hAnsi="StobiSerif Regular" w:cs="Arial"/>
          <w:sz w:val="22"/>
          <w:szCs w:val="22"/>
          <w:lang w:val="mk-MK"/>
        </w:rPr>
        <w:t xml:space="preserve">идни </w:t>
      </w:r>
      <w:r w:rsidRPr="009A76BB">
        <w:rPr>
          <w:rFonts w:ascii="StobiSerif Regular" w:hAnsi="StobiSerif Regular" w:cs="Arial"/>
          <w:sz w:val="22"/>
          <w:szCs w:val="22"/>
          <w:lang w:val="mk-MK"/>
        </w:rPr>
        <w:t>проекти;</w:t>
      </w:r>
    </w:p>
    <w:p w14:paraId="3E2EF6D2" w14:textId="77777777" w:rsidR="00611632" w:rsidRPr="009A76BB" w:rsidRDefault="00611632" w:rsidP="009A76BB">
      <w:pPr>
        <w:pStyle w:val="ListParagraph"/>
        <w:numPr>
          <w:ilvl w:val="0"/>
          <w:numId w:val="72"/>
        </w:numPr>
        <w:tabs>
          <w:tab w:val="left" w:pos="720"/>
        </w:tabs>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Пренос на искуство и знаење </w:t>
      </w:r>
      <w:r w:rsidR="00591A60" w:rsidRPr="009A76BB">
        <w:rPr>
          <w:rFonts w:ascii="StobiSerif Regular" w:hAnsi="StobiSerif Regular" w:cs="Arial"/>
          <w:sz w:val="22"/>
          <w:szCs w:val="22"/>
          <w:lang w:val="mk-MK"/>
        </w:rPr>
        <w:t xml:space="preserve">кон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 xml:space="preserve">от во делот на управување со </w:t>
      </w:r>
      <w:r w:rsidR="000F224E" w:rsidRPr="009A76BB">
        <w:rPr>
          <w:rFonts w:ascii="StobiSerif Regular" w:hAnsi="StobiSerif Regular" w:cs="Arial"/>
          <w:sz w:val="22"/>
          <w:szCs w:val="22"/>
          <w:lang w:val="mk-MK"/>
        </w:rPr>
        <w:t>рехабилитација</w:t>
      </w:r>
      <w:r w:rsidR="00591A60" w:rsidRPr="009A76BB">
        <w:rPr>
          <w:rFonts w:ascii="StobiSerif Regular" w:hAnsi="StobiSerif Regular" w:cs="Arial"/>
          <w:sz w:val="22"/>
          <w:szCs w:val="22"/>
          <w:lang w:val="mk-MK"/>
        </w:rPr>
        <w:t>/</w:t>
      </w:r>
      <w:r w:rsidR="000F224E" w:rsidRPr="009A76BB">
        <w:rPr>
          <w:rFonts w:ascii="StobiSerif Regular" w:hAnsi="StobiSerif Regular" w:cs="Arial"/>
          <w:sz w:val="22"/>
          <w:szCs w:val="22"/>
          <w:lang w:val="mk-MK"/>
        </w:rPr>
        <w:t xml:space="preserve">реконструкција </w:t>
      </w:r>
      <w:r w:rsidRPr="009A76BB">
        <w:rPr>
          <w:rFonts w:ascii="StobiSerif Regular" w:hAnsi="StobiSerif Regular" w:cs="Arial"/>
          <w:sz w:val="22"/>
          <w:szCs w:val="22"/>
          <w:lang w:val="mk-MK"/>
        </w:rPr>
        <w:t>на патишта, управување со договори, и други области релевантни за Проектот;</w:t>
      </w:r>
    </w:p>
    <w:p w14:paraId="2ABFB5AD" w14:textId="77777777" w:rsidR="00611632" w:rsidRPr="009A76BB" w:rsidRDefault="00611632" w:rsidP="009A76BB">
      <w:pPr>
        <w:pStyle w:val="ListParagraph"/>
        <w:numPr>
          <w:ilvl w:val="0"/>
          <w:numId w:val="72"/>
        </w:numPr>
        <w:tabs>
          <w:tab w:val="left" w:pos="720"/>
        </w:tabs>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Во случај на спор, обезбедување на потребни докази, евиденција, анализи и </w:t>
      </w:r>
      <w:r w:rsidR="00591A60" w:rsidRPr="009A76BB">
        <w:rPr>
          <w:rFonts w:ascii="StobiSerif Regular" w:hAnsi="StobiSerif Regular" w:cs="Arial"/>
          <w:sz w:val="22"/>
          <w:szCs w:val="22"/>
          <w:lang w:val="mk-MK"/>
        </w:rPr>
        <w:t xml:space="preserve">соодветен  </w:t>
      </w:r>
      <w:r w:rsidRPr="009A76BB">
        <w:rPr>
          <w:rFonts w:ascii="StobiSerif Regular" w:hAnsi="StobiSerif Regular" w:cs="Arial"/>
          <w:sz w:val="22"/>
          <w:szCs w:val="22"/>
          <w:lang w:val="mk-MK"/>
        </w:rPr>
        <w:t xml:space="preserve">експерт </w:t>
      </w:r>
      <w:r w:rsidR="00591A60" w:rsidRPr="009A76BB">
        <w:rPr>
          <w:rFonts w:ascii="StobiSerif Regular" w:hAnsi="StobiSerif Regular" w:cs="Arial"/>
          <w:sz w:val="22"/>
          <w:szCs w:val="22"/>
          <w:lang w:val="mk-MK"/>
        </w:rPr>
        <w:t>за</w:t>
      </w:r>
      <w:r w:rsidRPr="009A76BB">
        <w:rPr>
          <w:rFonts w:ascii="StobiSerif Regular" w:hAnsi="StobiSerif Regular" w:cs="Arial"/>
          <w:sz w:val="22"/>
          <w:szCs w:val="22"/>
          <w:lang w:val="mk-MK"/>
        </w:rPr>
        <w:t xml:space="preserve"> </w:t>
      </w:r>
      <w:r w:rsidR="00591A60" w:rsidRPr="009A76BB">
        <w:rPr>
          <w:rFonts w:ascii="StobiSerif Regular" w:hAnsi="StobiSerif Regular" w:cs="Arial"/>
          <w:sz w:val="22"/>
          <w:szCs w:val="22"/>
          <w:lang w:val="mk-MK"/>
        </w:rPr>
        <w:t>да го брани</w:t>
      </w:r>
      <w:r w:rsidRPr="009A76BB">
        <w:rPr>
          <w:rFonts w:ascii="StobiSerif Regular" w:hAnsi="StobiSerif Regular" w:cs="Arial"/>
          <w:sz w:val="22"/>
          <w:szCs w:val="22"/>
          <w:lang w:val="mk-MK"/>
        </w:rPr>
        <w:t xml:space="preserve"> </w:t>
      </w:r>
      <w:r w:rsidR="00591A60" w:rsidRPr="009A76BB">
        <w:rPr>
          <w:rFonts w:ascii="StobiSerif Regular" w:hAnsi="StobiSerif Regular" w:cs="Arial"/>
          <w:sz w:val="22"/>
          <w:szCs w:val="22"/>
          <w:lang w:val="mk-MK"/>
        </w:rPr>
        <w:t xml:space="preserve">спорот </w:t>
      </w:r>
      <w:r w:rsidRPr="009A76BB">
        <w:rPr>
          <w:rFonts w:ascii="StobiSerif Regular" w:hAnsi="StobiSerif Regular" w:cs="Arial"/>
          <w:sz w:val="22"/>
          <w:szCs w:val="22"/>
          <w:lang w:val="mk-MK"/>
        </w:rPr>
        <w:t xml:space="preserve">на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от;</w:t>
      </w:r>
    </w:p>
    <w:p w14:paraId="17A96A18" w14:textId="77777777" w:rsidR="00611632" w:rsidRPr="009A76BB" w:rsidRDefault="00611632" w:rsidP="009A76BB">
      <w:pPr>
        <w:pStyle w:val="ListParagraph"/>
        <w:numPr>
          <w:ilvl w:val="0"/>
          <w:numId w:val="72"/>
        </w:numPr>
        <w:tabs>
          <w:tab w:val="left" w:pos="720"/>
        </w:tabs>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Надзор над </w:t>
      </w:r>
      <w:r w:rsidR="00591A60" w:rsidRPr="009A76BB">
        <w:rPr>
          <w:rFonts w:ascii="StobiSerif Regular" w:hAnsi="StobiSerif Regular" w:cs="Arial"/>
          <w:sz w:val="22"/>
          <w:szCs w:val="22"/>
          <w:lang w:val="mk-MK"/>
        </w:rPr>
        <w:t xml:space="preserve">извршување </w:t>
      </w:r>
      <w:r w:rsidRPr="009A76BB">
        <w:rPr>
          <w:rFonts w:ascii="StobiSerif Regular" w:hAnsi="StobiSerif Regular" w:cs="Arial"/>
          <w:sz w:val="22"/>
          <w:szCs w:val="22"/>
          <w:lang w:val="mk-MK"/>
        </w:rPr>
        <w:t xml:space="preserve">на работите, </w:t>
      </w:r>
      <w:r w:rsidR="000F224E" w:rsidRPr="009A76BB">
        <w:rPr>
          <w:rFonts w:ascii="StobiSerif Regular" w:hAnsi="StobiSerif Regular" w:cs="Arial"/>
          <w:sz w:val="22"/>
          <w:szCs w:val="22"/>
          <w:lang w:val="mk-MK"/>
        </w:rPr>
        <w:t>материјалите</w:t>
      </w:r>
      <w:r w:rsidRPr="009A76BB">
        <w:rPr>
          <w:rFonts w:ascii="StobiSerif Regular" w:hAnsi="StobiSerif Regular" w:cs="Arial"/>
          <w:sz w:val="22"/>
          <w:szCs w:val="22"/>
          <w:lang w:val="mk-MK"/>
        </w:rPr>
        <w:t xml:space="preserve">, опремата и работната сила </w:t>
      </w:r>
      <w:r w:rsidR="00591A60" w:rsidRPr="009A76BB">
        <w:rPr>
          <w:rFonts w:ascii="StobiSerif Regular" w:hAnsi="StobiSerif Regular" w:cs="Arial"/>
          <w:sz w:val="22"/>
          <w:szCs w:val="22"/>
          <w:lang w:val="mk-MK"/>
        </w:rPr>
        <w:t xml:space="preserve">дека истите </w:t>
      </w:r>
      <w:r w:rsidRPr="009A76BB">
        <w:rPr>
          <w:rFonts w:ascii="StobiSerif Regular" w:hAnsi="StobiSerif Regular" w:cs="Arial"/>
          <w:sz w:val="22"/>
          <w:szCs w:val="22"/>
          <w:lang w:val="mk-MK"/>
        </w:rPr>
        <w:t xml:space="preserve">се во согласност со </w:t>
      </w:r>
      <w:r w:rsidR="00591A60" w:rsidRPr="009A76BB">
        <w:rPr>
          <w:rFonts w:ascii="StobiSerif Regular" w:hAnsi="StobiSerif Regular" w:cs="Arial"/>
          <w:sz w:val="22"/>
          <w:szCs w:val="22"/>
          <w:lang w:val="mk-MK"/>
        </w:rPr>
        <w:t xml:space="preserve">бараните </w:t>
      </w:r>
      <w:r w:rsidRPr="009A76BB">
        <w:rPr>
          <w:rFonts w:ascii="StobiSerif Regular" w:hAnsi="StobiSerif Regular" w:cs="Arial"/>
          <w:sz w:val="22"/>
          <w:szCs w:val="22"/>
          <w:lang w:val="mk-MK"/>
        </w:rPr>
        <w:t>стандарди;</w:t>
      </w:r>
    </w:p>
    <w:p w14:paraId="5957CFB1" w14:textId="77777777" w:rsidR="00611632" w:rsidRPr="009A76BB" w:rsidRDefault="00611632" w:rsidP="009A76BB">
      <w:pPr>
        <w:pStyle w:val="ListParagraph"/>
        <w:numPr>
          <w:ilvl w:val="0"/>
          <w:numId w:val="72"/>
        </w:numPr>
        <w:tabs>
          <w:tab w:val="left" w:pos="720"/>
        </w:tabs>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Да се осигура дека работите се уредно планирани и навремено завршени;</w:t>
      </w:r>
    </w:p>
    <w:p w14:paraId="18C7A341" w14:textId="77777777" w:rsidR="00611632" w:rsidRPr="009A76BB" w:rsidRDefault="00611632" w:rsidP="009A76BB">
      <w:pPr>
        <w:pStyle w:val="ListParagraph"/>
        <w:numPr>
          <w:ilvl w:val="0"/>
          <w:numId w:val="72"/>
        </w:numPr>
        <w:tabs>
          <w:tab w:val="left" w:pos="720"/>
        </w:tabs>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Препораките на </w:t>
      </w:r>
      <w:r w:rsidR="00591A60" w:rsidRPr="009A76BB">
        <w:rPr>
          <w:rFonts w:ascii="StobiSerif Regular" w:hAnsi="StobiSerif Regular" w:cs="Arial"/>
          <w:sz w:val="22"/>
          <w:szCs w:val="22"/>
          <w:lang w:val="mk-MK"/>
        </w:rPr>
        <w:t xml:space="preserve">ПУЖССА </w:t>
      </w:r>
      <w:r w:rsidR="00E43826" w:rsidRPr="009A76BB">
        <w:rPr>
          <w:rFonts w:ascii="StobiSerif Regular" w:hAnsi="StobiSerif Regular" w:cs="Arial"/>
          <w:sz w:val="22"/>
          <w:szCs w:val="22"/>
          <w:lang w:val="mk-MK"/>
        </w:rPr>
        <w:t>(</w:t>
      </w:r>
      <w:r w:rsidR="00B770AE" w:rsidRPr="009A76BB">
        <w:rPr>
          <w:rFonts w:ascii="StobiSerif Regular" w:hAnsi="StobiSerif Regular" w:cs="Arial"/>
          <w:sz w:val="22"/>
          <w:szCs w:val="22"/>
        </w:rPr>
        <w:t>EMPs</w:t>
      </w:r>
      <w:r w:rsidR="00E43826" w:rsidRPr="009A76BB">
        <w:rPr>
          <w:rFonts w:ascii="StobiSerif Regular" w:hAnsi="StobiSerif Regular" w:cs="Arial"/>
          <w:sz w:val="22"/>
          <w:szCs w:val="22"/>
          <w:lang w:val="mk-MK"/>
        </w:rPr>
        <w:t>)</w:t>
      </w:r>
      <w:r w:rsidR="00B770AE" w:rsidRPr="009A76BB">
        <w:rPr>
          <w:rFonts w:ascii="StobiSerif Regular" w:hAnsi="StobiSerif Regular" w:cs="Arial"/>
          <w:sz w:val="22"/>
          <w:szCs w:val="22"/>
        </w:rPr>
        <w:t xml:space="preserve"> </w:t>
      </w:r>
      <w:r w:rsidRPr="009A76BB">
        <w:rPr>
          <w:rFonts w:ascii="StobiSerif Regular" w:hAnsi="StobiSerif Regular" w:cs="Arial"/>
          <w:sz w:val="22"/>
          <w:szCs w:val="22"/>
          <w:lang w:val="mk-MK"/>
        </w:rPr>
        <w:t>се следат соодветно во текот на имплементацијата на Проектот;</w:t>
      </w:r>
    </w:p>
    <w:p w14:paraId="3DCEA1F2" w14:textId="0F5684A8" w:rsidR="00611632" w:rsidRPr="009A76BB" w:rsidRDefault="00611632" w:rsidP="009A76BB">
      <w:pPr>
        <w:pStyle w:val="ListParagraph"/>
        <w:numPr>
          <w:ilvl w:val="0"/>
          <w:numId w:val="72"/>
        </w:numPr>
        <w:tabs>
          <w:tab w:val="left" w:pos="720"/>
        </w:tabs>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Одредбите </w:t>
      </w:r>
      <w:r w:rsidR="000F224E" w:rsidRPr="009A76BB">
        <w:rPr>
          <w:rFonts w:ascii="StobiSerif Regular" w:hAnsi="StobiSerif Regular" w:cs="Arial"/>
          <w:sz w:val="22"/>
          <w:szCs w:val="22"/>
          <w:lang w:val="mk-MK"/>
        </w:rPr>
        <w:t xml:space="preserve">од </w:t>
      </w:r>
      <w:r w:rsidRPr="009A76BB">
        <w:rPr>
          <w:rFonts w:ascii="StobiSerif Regular" w:hAnsi="StobiSerif Regular" w:cs="Arial"/>
          <w:sz w:val="22"/>
          <w:szCs w:val="22"/>
          <w:lang w:val="mk-MK"/>
        </w:rPr>
        <w:t xml:space="preserve">Рамката </w:t>
      </w:r>
      <w:r w:rsidR="000F224E" w:rsidRPr="009A76BB">
        <w:rPr>
          <w:rFonts w:ascii="StobiSerif Regular" w:hAnsi="StobiSerif Regular" w:cs="Arial"/>
          <w:sz w:val="22"/>
          <w:szCs w:val="22"/>
          <w:lang w:val="mk-MK"/>
        </w:rPr>
        <w:t xml:space="preserve">на политики </w:t>
      </w:r>
      <w:r w:rsidRPr="009A76BB">
        <w:rPr>
          <w:rFonts w:ascii="StobiSerif Regular" w:hAnsi="StobiSerif Regular" w:cs="Arial"/>
          <w:sz w:val="22"/>
          <w:szCs w:val="22"/>
          <w:lang w:val="mk-MK"/>
        </w:rPr>
        <w:t>на раселување</w:t>
      </w:r>
      <w:r w:rsidR="006E56A9" w:rsidRPr="009A76BB">
        <w:rPr>
          <w:rFonts w:ascii="StobiSerif Regular" w:hAnsi="StobiSerif Regular" w:cs="Arial"/>
          <w:sz w:val="22"/>
          <w:szCs w:val="22"/>
        </w:rPr>
        <w:t xml:space="preserve"> </w:t>
      </w:r>
      <w:r w:rsidR="00012A8C" w:rsidRPr="009A76BB">
        <w:rPr>
          <w:rFonts w:ascii="StobiSerif Regular" w:hAnsi="StobiSerif Regular" w:cs="Arial"/>
          <w:sz w:val="22"/>
          <w:szCs w:val="22"/>
          <w:lang w:val="mk-MK"/>
        </w:rPr>
        <w:t xml:space="preserve">РПР </w:t>
      </w:r>
      <w:r w:rsidR="005E1022" w:rsidRPr="009A76BB">
        <w:rPr>
          <w:rFonts w:ascii="StobiSerif Regular" w:hAnsi="StobiSerif Regular" w:cs="Arial"/>
          <w:sz w:val="22"/>
          <w:szCs w:val="22"/>
        </w:rPr>
        <w:t>(RPF)</w:t>
      </w:r>
      <w:r w:rsidR="009733AF"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соодветно се следат во текот на имплементацијата на Проектот;</w:t>
      </w:r>
    </w:p>
    <w:p w14:paraId="3B2796A2" w14:textId="052BD2B6" w:rsidR="008F7F78" w:rsidRPr="009A76BB" w:rsidRDefault="00611632" w:rsidP="009A76BB">
      <w:pPr>
        <w:pStyle w:val="ListParagraph"/>
        <w:numPr>
          <w:ilvl w:val="0"/>
          <w:numId w:val="72"/>
        </w:numPr>
        <w:tabs>
          <w:tab w:val="left" w:pos="720"/>
        </w:tabs>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Работите се изведуваат во согласност со процедурите за безбедност и безбедноста на сите учесници во Проектот, </w:t>
      </w:r>
      <w:r w:rsidR="00856B9B" w:rsidRPr="009A76BB">
        <w:rPr>
          <w:rFonts w:ascii="StobiSerif Regular" w:hAnsi="StobiSerif Regular" w:cs="Arial"/>
          <w:sz w:val="22"/>
          <w:szCs w:val="22"/>
          <w:lang w:val="mk-MK"/>
        </w:rPr>
        <w:t xml:space="preserve">вклучувајќи </w:t>
      </w:r>
      <w:r w:rsidRPr="009A76BB">
        <w:rPr>
          <w:rFonts w:ascii="StobiSerif Regular" w:hAnsi="StobiSerif Regular" w:cs="Arial"/>
          <w:sz w:val="22"/>
          <w:szCs w:val="22"/>
          <w:lang w:val="mk-MK"/>
        </w:rPr>
        <w:t>и трети страни</w:t>
      </w:r>
      <w:r w:rsidR="00591A60" w:rsidRPr="009A76BB">
        <w:rPr>
          <w:rFonts w:ascii="StobiSerif Regular" w:hAnsi="StobiSerif Regular" w:cs="Arial"/>
          <w:sz w:val="22"/>
          <w:szCs w:val="22"/>
          <w:lang w:val="mk-MK"/>
        </w:rPr>
        <w:t>, и се</w:t>
      </w:r>
      <w:r w:rsidRPr="009A76BB">
        <w:rPr>
          <w:rFonts w:ascii="StobiSerif Regular" w:hAnsi="StobiSerif Regular" w:cs="Arial"/>
          <w:sz w:val="22"/>
          <w:szCs w:val="22"/>
          <w:lang w:val="mk-MK"/>
        </w:rPr>
        <w:t xml:space="preserve"> дигнат</w:t>
      </w:r>
      <w:r w:rsidR="00942931" w:rsidRPr="009A76BB">
        <w:rPr>
          <w:rFonts w:ascii="StobiSerif Regular" w:hAnsi="StobiSerif Regular" w:cs="Arial"/>
          <w:sz w:val="22"/>
          <w:szCs w:val="22"/>
          <w:lang w:val="mk-MK"/>
        </w:rPr>
        <w:t>и</w:t>
      </w:r>
      <w:r w:rsidRPr="009A76BB">
        <w:rPr>
          <w:rFonts w:ascii="StobiSerif Regular" w:hAnsi="StobiSerif Regular" w:cs="Arial"/>
          <w:sz w:val="22"/>
          <w:szCs w:val="22"/>
          <w:lang w:val="mk-MK"/>
        </w:rPr>
        <w:t xml:space="preserve"> на највисоко можно ниво.  </w:t>
      </w:r>
    </w:p>
    <w:p w14:paraId="78CA96E5" w14:textId="77777777" w:rsidR="00560D22" w:rsidRPr="009A76BB" w:rsidRDefault="00611632" w:rsidP="00CE3C27">
      <w:pPr>
        <w:pStyle w:val="ListParagraph"/>
        <w:numPr>
          <w:ilvl w:val="1"/>
          <w:numId w:val="54"/>
        </w:numPr>
        <w:spacing w:before="240" w:after="120" w:line="276" w:lineRule="auto"/>
        <w:rPr>
          <w:rFonts w:ascii="StobiSerif Regular" w:hAnsi="StobiSerif Regular" w:cs="Arial"/>
          <w:b/>
          <w:sz w:val="22"/>
          <w:szCs w:val="22"/>
        </w:rPr>
      </w:pPr>
      <w:r w:rsidRPr="009A76BB">
        <w:rPr>
          <w:rFonts w:ascii="StobiSerif Regular" w:hAnsi="StobiSerif Regular" w:cs="Arial"/>
          <w:b/>
          <w:sz w:val="22"/>
          <w:szCs w:val="22"/>
          <w:lang w:val="mk-MK"/>
        </w:rPr>
        <w:t>Ограничувања на овлас</w:t>
      </w:r>
      <w:r w:rsidR="00632576" w:rsidRPr="009A76BB">
        <w:rPr>
          <w:rFonts w:ascii="StobiSerif Regular" w:hAnsi="StobiSerif Regular" w:cs="Arial"/>
          <w:b/>
          <w:sz w:val="22"/>
          <w:szCs w:val="22"/>
          <w:lang w:val="mk-MK"/>
        </w:rPr>
        <w:t>т</w:t>
      </w:r>
      <w:r w:rsidRPr="009A76BB">
        <w:rPr>
          <w:rFonts w:ascii="StobiSerif Regular" w:hAnsi="StobiSerif Regular" w:cs="Arial"/>
          <w:b/>
          <w:sz w:val="22"/>
          <w:szCs w:val="22"/>
          <w:lang w:val="mk-MK"/>
        </w:rPr>
        <w:t>увањата на Консултантот</w:t>
      </w:r>
    </w:p>
    <w:p w14:paraId="0F0BCB6D" w14:textId="77777777" w:rsidR="00EE45AC" w:rsidRPr="009A76BB" w:rsidRDefault="00EE45AC" w:rsidP="00CE3C27">
      <w:pPr>
        <w:pStyle w:val="Standard"/>
        <w:numPr>
          <w:ilvl w:val="0"/>
          <w:numId w:val="40"/>
        </w:numPr>
        <w:spacing w:before="120" w:after="120" w:line="276" w:lineRule="auto"/>
        <w:jc w:val="both"/>
        <w:rPr>
          <w:rFonts w:ascii="StobiSerif Regular" w:hAnsi="StobiSerif Regular" w:cs="Arial"/>
          <w:sz w:val="22"/>
          <w:szCs w:val="22"/>
        </w:rPr>
      </w:pPr>
      <w:r w:rsidRPr="009A76BB">
        <w:rPr>
          <w:rFonts w:ascii="StobiSerif Regular" w:hAnsi="StobiSerif Regular" w:cs="Arial"/>
          <w:sz w:val="22"/>
          <w:szCs w:val="22"/>
          <w:lang w:val="mk-MK"/>
        </w:rPr>
        <w:t xml:space="preserve">Консултантот нема овластување да ги ослободи Изведувачите од </w:t>
      </w:r>
      <w:r w:rsidR="0078495E" w:rsidRPr="009A76BB">
        <w:rPr>
          <w:rFonts w:ascii="StobiSerif Regular" w:hAnsi="StobiSerif Regular" w:cs="Arial"/>
          <w:sz w:val="22"/>
          <w:szCs w:val="22"/>
          <w:lang w:val="mk-MK"/>
        </w:rPr>
        <w:t xml:space="preserve">било кои </w:t>
      </w:r>
      <w:r w:rsidRPr="009A76BB">
        <w:rPr>
          <w:rFonts w:ascii="StobiSerif Regular" w:hAnsi="StobiSerif Regular" w:cs="Arial"/>
          <w:sz w:val="22"/>
          <w:szCs w:val="22"/>
          <w:lang w:val="mk-MK"/>
        </w:rPr>
        <w:t>од нивните задолженија и обврски во рамки на Договорите за работи.</w:t>
      </w:r>
    </w:p>
    <w:p w14:paraId="5287CE5E" w14:textId="01867393" w:rsidR="00EE45AC" w:rsidRPr="009A76BB" w:rsidRDefault="00EE45AC" w:rsidP="00CE3C27">
      <w:pPr>
        <w:pStyle w:val="Standard"/>
        <w:numPr>
          <w:ilvl w:val="0"/>
          <w:numId w:val="40"/>
        </w:numPr>
        <w:spacing w:before="120" w:after="120" w:line="276" w:lineRule="auto"/>
        <w:jc w:val="both"/>
        <w:rPr>
          <w:rFonts w:ascii="StobiSerif Regular" w:hAnsi="StobiSerif Regular" w:cs="Arial"/>
          <w:sz w:val="22"/>
          <w:szCs w:val="22"/>
        </w:rPr>
      </w:pPr>
      <w:r w:rsidRPr="009A76BB">
        <w:rPr>
          <w:rFonts w:ascii="StobiSerif Regular" w:hAnsi="StobiSerif Regular" w:cs="Arial"/>
          <w:sz w:val="22"/>
          <w:szCs w:val="22"/>
          <w:lang w:val="mk-MK"/>
        </w:rPr>
        <w:t xml:space="preserve">Консултантот треба да има предвид дека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 xml:space="preserve">от има обврска да бара согласност од Банката пред да се согласи на или да </w:t>
      </w:r>
      <w:r w:rsidR="003779C1" w:rsidRPr="009A76BB">
        <w:rPr>
          <w:rFonts w:ascii="StobiSerif Regular" w:hAnsi="StobiSerif Regular" w:cs="Arial"/>
          <w:sz w:val="22"/>
          <w:szCs w:val="22"/>
          <w:lang w:val="mk-MK"/>
        </w:rPr>
        <w:t xml:space="preserve">спроведе </w:t>
      </w:r>
      <w:r w:rsidR="00842F47" w:rsidRPr="009A76BB">
        <w:rPr>
          <w:rFonts w:ascii="StobiSerif Regular" w:hAnsi="StobiSerif Regular" w:cs="Arial"/>
          <w:sz w:val="22"/>
          <w:szCs w:val="22"/>
          <w:lang w:val="mk-MK"/>
        </w:rPr>
        <w:t xml:space="preserve">било какви </w:t>
      </w:r>
      <w:r w:rsidRPr="009A76BB">
        <w:rPr>
          <w:rFonts w:ascii="StobiSerif Regular" w:hAnsi="StobiSerif Regular" w:cs="Arial"/>
          <w:sz w:val="22"/>
          <w:szCs w:val="22"/>
          <w:lang w:val="mk-MK"/>
        </w:rPr>
        <w:t xml:space="preserve">модификации или </w:t>
      </w:r>
      <w:r w:rsidR="00842F47" w:rsidRPr="009A76BB">
        <w:rPr>
          <w:rFonts w:ascii="StobiSerif Regular" w:hAnsi="StobiSerif Regular" w:cs="Arial"/>
          <w:sz w:val="22"/>
          <w:szCs w:val="22"/>
          <w:lang w:val="mk-MK"/>
        </w:rPr>
        <w:t>измени на</w:t>
      </w:r>
      <w:r w:rsidRPr="009A76BB">
        <w:rPr>
          <w:rFonts w:ascii="StobiSerif Regular" w:hAnsi="StobiSerif Regular" w:cs="Arial"/>
          <w:sz w:val="22"/>
          <w:szCs w:val="22"/>
          <w:lang w:val="mk-MK"/>
        </w:rPr>
        <w:t xml:space="preserve"> услови</w:t>
      </w:r>
      <w:r w:rsidR="00842F47" w:rsidRPr="009A76BB">
        <w:rPr>
          <w:rFonts w:ascii="StobiSerif Regular" w:hAnsi="StobiSerif Regular" w:cs="Arial"/>
          <w:sz w:val="22"/>
          <w:szCs w:val="22"/>
          <w:lang w:val="mk-MK"/>
        </w:rPr>
        <w:t>те</w:t>
      </w:r>
      <w:r w:rsidRPr="009A76BB">
        <w:rPr>
          <w:rFonts w:ascii="StobiSerif Regular" w:hAnsi="StobiSerif Regular" w:cs="Arial"/>
          <w:sz w:val="22"/>
          <w:szCs w:val="22"/>
          <w:lang w:val="mk-MK"/>
        </w:rPr>
        <w:t xml:space="preserve"> од Договор</w:t>
      </w:r>
      <w:r w:rsidR="00842F47" w:rsidRPr="009A76BB">
        <w:rPr>
          <w:rFonts w:ascii="StobiSerif Regular" w:hAnsi="StobiSerif Regular" w:cs="Arial"/>
          <w:sz w:val="22"/>
          <w:szCs w:val="22"/>
          <w:lang w:val="mk-MK"/>
        </w:rPr>
        <w:t>и</w:t>
      </w:r>
      <w:r w:rsidR="003779C1" w:rsidRPr="009A76BB">
        <w:rPr>
          <w:rFonts w:ascii="StobiSerif Regular" w:hAnsi="StobiSerif Regular" w:cs="Arial"/>
          <w:sz w:val="22"/>
          <w:szCs w:val="22"/>
          <w:lang w:val="mk-MK"/>
        </w:rPr>
        <w:t>т</w:t>
      </w:r>
      <w:r w:rsidR="00842F47" w:rsidRPr="009A76BB">
        <w:rPr>
          <w:rFonts w:ascii="StobiSerif Regular" w:hAnsi="StobiSerif Regular" w:cs="Arial"/>
          <w:sz w:val="22"/>
          <w:szCs w:val="22"/>
          <w:lang w:val="mk-MK"/>
        </w:rPr>
        <w:t>е</w:t>
      </w:r>
      <w:r w:rsidR="003779C1" w:rsidRPr="009A76BB">
        <w:rPr>
          <w:rFonts w:ascii="StobiSerif Regular" w:hAnsi="StobiSerif Regular" w:cs="Arial"/>
          <w:sz w:val="22"/>
          <w:szCs w:val="22"/>
          <w:lang w:val="mk-MK"/>
        </w:rPr>
        <w:t xml:space="preserve"> за работи</w:t>
      </w:r>
      <w:r w:rsidRPr="009A76BB">
        <w:rPr>
          <w:rFonts w:ascii="StobiSerif Regular" w:hAnsi="StobiSerif Regular" w:cs="Arial"/>
          <w:sz w:val="22"/>
          <w:szCs w:val="22"/>
          <w:lang w:val="mk-MK"/>
        </w:rPr>
        <w:t xml:space="preserve">, вклучително и одобрување </w:t>
      </w:r>
      <w:r w:rsidR="003779C1" w:rsidRPr="009A76BB">
        <w:rPr>
          <w:rFonts w:ascii="StobiSerif Regular" w:hAnsi="StobiSerif Regular" w:cs="Arial"/>
          <w:sz w:val="22"/>
          <w:szCs w:val="22"/>
          <w:lang w:val="mk-MK"/>
        </w:rPr>
        <w:t xml:space="preserve">на </w:t>
      </w:r>
      <w:r w:rsidRPr="009A76BB">
        <w:rPr>
          <w:rFonts w:ascii="StobiSerif Regular" w:hAnsi="StobiSerif Regular" w:cs="Arial"/>
          <w:sz w:val="22"/>
          <w:szCs w:val="22"/>
          <w:lang w:val="mk-MK"/>
        </w:rPr>
        <w:t>продолжување на времето одредено за изведба на работите. Консултантот треба да има предвид дека прифатениот износ на договор</w:t>
      </w:r>
      <w:r w:rsidR="003779C1" w:rsidRPr="009A76BB">
        <w:rPr>
          <w:rFonts w:ascii="StobiSerif Regular" w:hAnsi="StobiSerif Regular" w:cs="Arial"/>
          <w:sz w:val="22"/>
          <w:szCs w:val="22"/>
          <w:lang w:val="mk-MK"/>
        </w:rPr>
        <w:t xml:space="preserve"> за работи</w:t>
      </w:r>
      <w:r w:rsidRPr="009A76BB">
        <w:rPr>
          <w:rFonts w:ascii="StobiSerif Regular" w:hAnsi="StobiSerif Regular" w:cs="Arial"/>
          <w:sz w:val="22"/>
          <w:szCs w:val="22"/>
          <w:lang w:val="mk-MK"/>
        </w:rPr>
        <w:t xml:space="preserve"> вклучува </w:t>
      </w:r>
      <w:r w:rsidR="00842F47" w:rsidRPr="009A76BB">
        <w:rPr>
          <w:rFonts w:ascii="StobiSerif Regular" w:hAnsi="StobiSerif Regular" w:cs="Arial"/>
          <w:sz w:val="22"/>
          <w:szCs w:val="22"/>
          <w:lang w:val="mk-MK"/>
        </w:rPr>
        <w:t xml:space="preserve">условна </w:t>
      </w:r>
      <w:r w:rsidRPr="009A76BB">
        <w:rPr>
          <w:rFonts w:ascii="StobiSerif Regular" w:hAnsi="StobiSerif Regular" w:cs="Arial"/>
          <w:sz w:val="22"/>
          <w:szCs w:val="22"/>
          <w:lang w:val="mk-MK"/>
        </w:rPr>
        <w:t xml:space="preserve">сума за непредвидени работи наменета да биде покритие за </w:t>
      </w:r>
      <w:r w:rsidR="003C61E7" w:rsidRPr="009A76BB">
        <w:rPr>
          <w:rFonts w:ascii="StobiSerif Regular" w:hAnsi="StobiSerif Regular" w:cs="Arial"/>
          <w:sz w:val="22"/>
          <w:szCs w:val="22"/>
          <w:lang w:val="mk-MK"/>
        </w:rPr>
        <w:t>варијации</w:t>
      </w:r>
      <w:r w:rsidRPr="009A76BB">
        <w:rPr>
          <w:rFonts w:ascii="StobiSerif Regular" w:hAnsi="StobiSerif Regular" w:cs="Arial"/>
          <w:sz w:val="22"/>
          <w:szCs w:val="22"/>
          <w:lang w:val="mk-MK"/>
        </w:rPr>
        <w:t xml:space="preserve"> и прилагодување на цената, доколку е тоа применливо.</w:t>
      </w:r>
    </w:p>
    <w:p w14:paraId="3F04C7B6" w14:textId="77777777" w:rsidR="00EE45AC" w:rsidRPr="009A76BB" w:rsidRDefault="00EE45AC" w:rsidP="00CE3C27">
      <w:pPr>
        <w:pStyle w:val="Standard"/>
        <w:numPr>
          <w:ilvl w:val="0"/>
          <w:numId w:val="40"/>
        </w:numPr>
        <w:spacing w:before="120" w:after="120" w:line="276" w:lineRule="auto"/>
        <w:jc w:val="both"/>
        <w:rPr>
          <w:rFonts w:ascii="StobiSerif Regular" w:hAnsi="StobiSerif Regular" w:cs="Arial"/>
          <w:sz w:val="22"/>
          <w:szCs w:val="22"/>
        </w:rPr>
      </w:pPr>
      <w:r w:rsidRPr="009A76BB">
        <w:rPr>
          <w:rFonts w:ascii="StobiSerif Regular" w:hAnsi="StobiSerif Regular" w:cs="Arial"/>
          <w:sz w:val="22"/>
          <w:szCs w:val="22"/>
          <w:lang w:val="mk-MK"/>
        </w:rPr>
        <w:t xml:space="preserve">Консултантот ќе бара писмено одобрување од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от во следните случаи:</w:t>
      </w:r>
    </w:p>
    <w:p w14:paraId="356E699C" w14:textId="4461F19F" w:rsidR="00560D22" w:rsidRPr="009A76BB" w:rsidRDefault="00EE45AC" w:rsidP="00CE3C27">
      <w:pPr>
        <w:pStyle w:val="Standard"/>
        <w:numPr>
          <w:ilvl w:val="0"/>
          <w:numId w:val="41"/>
        </w:numPr>
        <w:spacing w:before="120" w:after="120" w:line="276" w:lineRule="auto"/>
        <w:ind w:left="1077"/>
        <w:jc w:val="both"/>
        <w:rPr>
          <w:rFonts w:ascii="StobiSerif Regular" w:hAnsi="StobiSerif Regular" w:cs="Arial"/>
          <w:sz w:val="22"/>
          <w:szCs w:val="22"/>
        </w:rPr>
      </w:pPr>
      <w:r w:rsidRPr="009A76BB">
        <w:rPr>
          <w:rFonts w:ascii="StobiSerif Regular" w:hAnsi="StobiSerif Regular" w:cs="Arial"/>
          <w:sz w:val="22"/>
          <w:szCs w:val="22"/>
          <w:lang w:val="mk-MK"/>
        </w:rPr>
        <w:t xml:space="preserve">издавање/одобрување на </w:t>
      </w:r>
      <w:r w:rsidR="00396B8C" w:rsidRPr="009A76BB">
        <w:rPr>
          <w:rFonts w:ascii="StobiSerif Regular" w:hAnsi="StobiSerif Regular" w:cs="Arial"/>
          <w:sz w:val="22"/>
          <w:szCs w:val="22"/>
          <w:lang w:val="mk-MK"/>
        </w:rPr>
        <w:t xml:space="preserve">плаќања </w:t>
      </w:r>
      <w:r w:rsidRPr="009A76BB">
        <w:rPr>
          <w:rFonts w:ascii="StobiSerif Regular" w:hAnsi="StobiSerif Regular" w:cs="Arial"/>
          <w:sz w:val="22"/>
          <w:szCs w:val="22"/>
          <w:lang w:val="mk-MK"/>
        </w:rPr>
        <w:t xml:space="preserve">или </w:t>
      </w:r>
      <w:r w:rsidR="00396B8C" w:rsidRPr="009A76BB">
        <w:rPr>
          <w:rFonts w:ascii="StobiSerif Regular" w:hAnsi="StobiSerif Regular" w:cs="Arial"/>
          <w:sz w:val="22"/>
          <w:szCs w:val="22"/>
          <w:lang w:val="mk-MK"/>
        </w:rPr>
        <w:t>Потврди за п</w:t>
      </w:r>
      <w:r w:rsidRPr="009A76BB">
        <w:rPr>
          <w:rFonts w:ascii="StobiSerif Regular" w:hAnsi="StobiSerif Regular" w:cs="Arial"/>
          <w:sz w:val="22"/>
          <w:szCs w:val="22"/>
          <w:lang w:val="mk-MK"/>
        </w:rPr>
        <w:t>ериодич</w:t>
      </w:r>
      <w:r w:rsidR="00C31560" w:rsidRPr="009A76BB">
        <w:rPr>
          <w:rFonts w:ascii="StobiSerif Regular" w:hAnsi="StobiSerif Regular" w:cs="Arial"/>
          <w:sz w:val="22"/>
          <w:szCs w:val="22"/>
          <w:lang w:val="mk-MK"/>
        </w:rPr>
        <w:t xml:space="preserve">ни </w:t>
      </w:r>
      <w:r w:rsidRPr="009A76BB">
        <w:rPr>
          <w:rFonts w:ascii="StobiSerif Regular" w:hAnsi="StobiSerif Regular" w:cs="Arial"/>
          <w:sz w:val="22"/>
          <w:szCs w:val="22"/>
          <w:lang w:val="mk-MK"/>
        </w:rPr>
        <w:t>плаќањ</w:t>
      </w:r>
      <w:r w:rsidR="00396B8C" w:rsidRPr="009A76BB">
        <w:rPr>
          <w:rFonts w:ascii="StobiSerif Regular" w:hAnsi="StobiSerif Regular" w:cs="Arial"/>
          <w:sz w:val="22"/>
          <w:szCs w:val="22"/>
          <w:lang w:val="mk-MK"/>
        </w:rPr>
        <w:t>а</w:t>
      </w:r>
      <w:r w:rsidR="00107D10" w:rsidRPr="009A76BB">
        <w:rPr>
          <w:rFonts w:ascii="StobiSerif Regular" w:hAnsi="StobiSerif Regular" w:cs="Arial"/>
          <w:sz w:val="22"/>
          <w:szCs w:val="22"/>
          <w:lang w:val="mk-MK"/>
        </w:rPr>
        <w:t xml:space="preserve"> </w:t>
      </w:r>
      <w:r w:rsidR="00107D10" w:rsidRPr="002900C8">
        <w:rPr>
          <w:rFonts w:ascii="StobiSerif Regular" w:hAnsi="StobiSerif Regular" w:cs="Arial"/>
          <w:sz w:val="22"/>
          <w:szCs w:val="22"/>
          <w:lang w:val="mk-MK"/>
        </w:rPr>
        <w:t>ППП</w:t>
      </w:r>
      <w:r w:rsidRPr="002900C8">
        <w:rPr>
          <w:rFonts w:ascii="StobiSerif Regular" w:hAnsi="StobiSerif Regular" w:cs="Arial"/>
          <w:sz w:val="22"/>
          <w:szCs w:val="22"/>
          <w:lang w:val="mk-MK"/>
        </w:rPr>
        <w:t xml:space="preserve"> </w:t>
      </w:r>
      <w:r w:rsidRPr="002900C8">
        <w:rPr>
          <w:rFonts w:ascii="StobiSerif Regular" w:hAnsi="StobiSerif Regular" w:cs="Arial"/>
          <w:sz w:val="22"/>
          <w:szCs w:val="22"/>
        </w:rPr>
        <w:t xml:space="preserve">(IPC) </w:t>
      </w:r>
      <w:r w:rsidRPr="002900C8">
        <w:rPr>
          <w:rFonts w:ascii="StobiSerif Regular" w:hAnsi="StobiSerif Regular" w:cs="Arial"/>
          <w:sz w:val="22"/>
          <w:szCs w:val="22"/>
          <w:lang w:val="mk-MK"/>
        </w:rPr>
        <w:t xml:space="preserve">за авансните </w:t>
      </w:r>
      <w:r w:rsidRPr="009A76BB">
        <w:rPr>
          <w:rFonts w:ascii="StobiSerif Regular" w:hAnsi="StobiSerif Regular" w:cs="Arial"/>
          <w:sz w:val="22"/>
          <w:szCs w:val="22"/>
          <w:lang w:val="mk-MK"/>
        </w:rPr>
        <w:t>плаќања кон Изведувачите;</w:t>
      </w:r>
    </w:p>
    <w:p w14:paraId="67D64D00" w14:textId="77777777" w:rsidR="00560D22" w:rsidRPr="009A76BB" w:rsidRDefault="00EE45AC" w:rsidP="00CE3C27">
      <w:pPr>
        <w:pStyle w:val="Standard"/>
        <w:numPr>
          <w:ilvl w:val="0"/>
          <w:numId w:val="41"/>
        </w:numPr>
        <w:spacing w:before="120" w:after="120" w:line="276" w:lineRule="auto"/>
        <w:ind w:left="1077"/>
        <w:jc w:val="both"/>
        <w:rPr>
          <w:rFonts w:ascii="StobiSerif Regular" w:hAnsi="StobiSerif Regular" w:cs="Arial"/>
          <w:sz w:val="22"/>
          <w:szCs w:val="22"/>
        </w:rPr>
      </w:pPr>
      <w:r w:rsidRPr="009A76BB">
        <w:rPr>
          <w:rFonts w:ascii="StobiSerif Regular" w:hAnsi="StobiSerif Regular" w:cs="Arial"/>
          <w:sz w:val="22"/>
          <w:szCs w:val="22"/>
          <w:lang w:val="mk-MK"/>
        </w:rPr>
        <w:t>согласност/инструкции за било какви измени во основниот проект;</w:t>
      </w:r>
    </w:p>
    <w:p w14:paraId="2354F635" w14:textId="77777777" w:rsidR="00EE45AC" w:rsidRPr="009A76BB" w:rsidRDefault="00EE45AC" w:rsidP="00CE3C27">
      <w:pPr>
        <w:pStyle w:val="Standard"/>
        <w:numPr>
          <w:ilvl w:val="0"/>
          <w:numId w:val="41"/>
        </w:numPr>
        <w:spacing w:before="120" w:after="120" w:line="276" w:lineRule="auto"/>
        <w:ind w:left="1077"/>
        <w:jc w:val="both"/>
        <w:rPr>
          <w:rFonts w:ascii="StobiSerif Regular" w:hAnsi="StobiSerif Regular" w:cs="Arial"/>
          <w:sz w:val="22"/>
          <w:szCs w:val="22"/>
        </w:rPr>
      </w:pPr>
      <w:r w:rsidRPr="009A76BB">
        <w:rPr>
          <w:rFonts w:ascii="StobiSerif Regular" w:hAnsi="StobiSerif Regular" w:cs="Arial"/>
          <w:sz w:val="22"/>
          <w:szCs w:val="22"/>
          <w:lang w:val="mk-MK"/>
        </w:rPr>
        <w:t>одобрување или издавање на било какви варијации на Договорот, освен во итни ситуации како што е одредено од „</w:t>
      </w:r>
      <w:r w:rsidR="008C2BE4" w:rsidRPr="009A76BB">
        <w:rPr>
          <w:rFonts w:ascii="StobiSerif Regular" w:hAnsi="StobiSerif Regular" w:cs="Arial"/>
          <w:sz w:val="22"/>
          <w:szCs w:val="22"/>
          <w:lang w:val="mk-MK"/>
        </w:rPr>
        <w:t>Консултантот</w:t>
      </w:r>
      <w:r w:rsidRPr="009A76BB">
        <w:rPr>
          <w:rFonts w:ascii="StobiSerif Regular" w:hAnsi="StobiSerif Regular" w:cs="Arial"/>
          <w:sz w:val="22"/>
          <w:szCs w:val="22"/>
          <w:lang w:val="mk-MK"/>
        </w:rPr>
        <w:t>“/„Менаџерот на проектот“ во согласност со Условите на Договорот;</w:t>
      </w:r>
    </w:p>
    <w:p w14:paraId="0D7616BD" w14:textId="7C7F4995" w:rsidR="00EE45AC" w:rsidRPr="009A76BB" w:rsidRDefault="00EE45AC" w:rsidP="00CE3C27">
      <w:pPr>
        <w:pStyle w:val="Standard"/>
        <w:numPr>
          <w:ilvl w:val="0"/>
          <w:numId w:val="41"/>
        </w:numPr>
        <w:spacing w:before="120" w:after="120" w:line="276" w:lineRule="auto"/>
        <w:ind w:left="1077"/>
        <w:jc w:val="both"/>
        <w:rPr>
          <w:rFonts w:ascii="StobiSerif Regular" w:hAnsi="StobiSerif Regular" w:cs="Arial"/>
          <w:sz w:val="22"/>
          <w:szCs w:val="22"/>
        </w:rPr>
      </w:pPr>
      <w:r w:rsidRPr="009A76BB">
        <w:rPr>
          <w:rFonts w:ascii="StobiSerif Regular" w:hAnsi="StobiSerif Regular" w:cs="Arial"/>
          <w:sz w:val="22"/>
          <w:szCs w:val="22"/>
          <w:lang w:val="mk-MK"/>
        </w:rPr>
        <w:t xml:space="preserve">во случај на </w:t>
      </w:r>
      <w:r w:rsidR="003C61E7" w:rsidRPr="009A76BB">
        <w:rPr>
          <w:rFonts w:ascii="StobiSerif Regular" w:hAnsi="StobiSerif Regular" w:cs="Arial"/>
          <w:sz w:val="22"/>
          <w:szCs w:val="22"/>
          <w:lang w:val="mk-MK"/>
        </w:rPr>
        <w:t>дополнителни работи</w:t>
      </w:r>
      <w:r w:rsidRPr="009A76BB">
        <w:rPr>
          <w:rFonts w:ascii="StobiSerif Regular" w:hAnsi="StobiSerif Regular" w:cs="Arial"/>
          <w:sz w:val="22"/>
          <w:szCs w:val="22"/>
          <w:lang w:val="mk-MK"/>
        </w:rPr>
        <w:t xml:space="preserve">, Консултантот треба да достави извештај за фактите </w:t>
      </w:r>
      <w:r w:rsidR="003C61E7" w:rsidRPr="009A76BB">
        <w:rPr>
          <w:rFonts w:ascii="StobiSerif Regular" w:hAnsi="StobiSerif Regular" w:cs="Arial"/>
          <w:sz w:val="22"/>
          <w:szCs w:val="22"/>
          <w:lang w:val="mk-MK"/>
        </w:rPr>
        <w:t xml:space="preserve">од </w:t>
      </w:r>
      <w:r w:rsidRPr="009A76BB">
        <w:rPr>
          <w:rFonts w:ascii="StobiSerif Regular" w:hAnsi="StobiSerif Regular" w:cs="Arial"/>
          <w:sz w:val="22"/>
          <w:szCs w:val="22"/>
          <w:lang w:val="mk-MK"/>
        </w:rPr>
        <w:t>тендерирање</w:t>
      </w:r>
      <w:r w:rsidR="00F638A6" w:rsidRPr="009A76BB">
        <w:rPr>
          <w:rFonts w:ascii="StobiSerif Regular" w:hAnsi="StobiSerif Regular" w:cs="Arial"/>
          <w:sz w:val="22"/>
          <w:szCs w:val="22"/>
          <w:lang w:val="mk-MK"/>
        </w:rPr>
        <w:t>то</w:t>
      </w:r>
      <w:r w:rsidRPr="009A76BB">
        <w:rPr>
          <w:rFonts w:ascii="StobiSerif Regular" w:hAnsi="StobiSerif Regular" w:cs="Arial"/>
          <w:sz w:val="22"/>
          <w:szCs w:val="22"/>
          <w:lang w:val="mk-MK"/>
        </w:rPr>
        <w:t xml:space="preserve"> наспроти </w:t>
      </w:r>
      <w:r w:rsidR="000141A8" w:rsidRPr="009A76BB">
        <w:rPr>
          <w:rFonts w:ascii="StobiSerif Regular" w:hAnsi="StobiSerif Regular" w:cs="Arial"/>
          <w:sz w:val="22"/>
          <w:szCs w:val="22"/>
          <w:lang w:val="mk-MK"/>
        </w:rPr>
        <w:t>издавање</w:t>
      </w:r>
      <w:r w:rsidR="00F638A6" w:rsidRPr="009A76BB">
        <w:rPr>
          <w:rFonts w:ascii="StobiSerif Regular" w:hAnsi="StobiSerif Regular" w:cs="Arial"/>
          <w:sz w:val="22"/>
          <w:szCs w:val="22"/>
          <w:lang w:val="mk-MK"/>
        </w:rPr>
        <w:t>то</w:t>
      </w:r>
      <w:r w:rsidR="000141A8" w:rsidRPr="009A76BB">
        <w:rPr>
          <w:rFonts w:ascii="StobiSerif Regular" w:hAnsi="StobiSerif Regular" w:cs="Arial"/>
          <w:sz w:val="22"/>
          <w:szCs w:val="22"/>
          <w:lang w:val="mk-MK"/>
        </w:rPr>
        <w:t xml:space="preserve"> варијација за </w:t>
      </w:r>
      <w:r w:rsidR="00F638A6" w:rsidRPr="009A76BB">
        <w:rPr>
          <w:rFonts w:ascii="StobiSerif Regular" w:hAnsi="StobiSerif Regular" w:cs="Arial"/>
          <w:sz w:val="22"/>
          <w:szCs w:val="22"/>
          <w:lang w:val="mk-MK"/>
        </w:rPr>
        <w:t xml:space="preserve">таквите </w:t>
      </w:r>
      <w:r w:rsidR="000141A8" w:rsidRPr="009A76BB">
        <w:rPr>
          <w:rFonts w:ascii="StobiSerif Regular" w:hAnsi="StobiSerif Regular" w:cs="Arial"/>
          <w:sz w:val="22"/>
          <w:szCs w:val="22"/>
          <w:lang w:val="mk-MK"/>
        </w:rPr>
        <w:t>дополнителни работи;</w:t>
      </w:r>
      <w:r w:rsidR="003E2B95" w:rsidRPr="009A76BB">
        <w:rPr>
          <w:rFonts w:ascii="StobiSerif Regular" w:hAnsi="StobiSerif Regular" w:cs="Arial"/>
          <w:sz w:val="22"/>
          <w:szCs w:val="22"/>
          <w:lang w:val="mk-MK"/>
        </w:rPr>
        <w:t xml:space="preserve"> </w:t>
      </w:r>
    </w:p>
    <w:p w14:paraId="06530F14" w14:textId="77777777" w:rsidR="000141A8" w:rsidRPr="009A76BB" w:rsidRDefault="000141A8" w:rsidP="00CE3C27">
      <w:pPr>
        <w:pStyle w:val="Standard"/>
        <w:numPr>
          <w:ilvl w:val="0"/>
          <w:numId w:val="41"/>
        </w:numPr>
        <w:spacing w:before="120" w:after="120" w:line="276" w:lineRule="auto"/>
        <w:ind w:left="1077"/>
        <w:jc w:val="both"/>
        <w:rPr>
          <w:rFonts w:ascii="StobiSerif Regular" w:hAnsi="StobiSerif Regular" w:cs="Arial"/>
          <w:sz w:val="22"/>
          <w:szCs w:val="22"/>
        </w:rPr>
      </w:pPr>
      <w:r w:rsidRPr="009A76BB">
        <w:rPr>
          <w:rFonts w:ascii="StobiSerif Regular" w:hAnsi="StobiSerif Regular" w:cs="Arial"/>
          <w:sz w:val="22"/>
          <w:szCs w:val="22"/>
          <w:lang w:val="mk-MK"/>
        </w:rPr>
        <w:lastRenderedPageBreak/>
        <w:t>одобрување предлог за варијација</w:t>
      </w:r>
      <w:r w:rsidR="000F224E"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доставен од Изведувачите;</w:t>
      </w:r>
    </w:p>
    <w:p w14:paraId="3B763181" w14:textId="65E5FC12" w:rsidR="000141A8" w:rsidRPr="009A76BB" w:rsidRDefault="000141A8" w:rsidP="00CE3C27">
      <w:pPr>
        <w:pStyle w:val="Standard"/>
        <w:numPr>
          <w:ilvl w:val="0"/>
          <w:numId w:val="41"/>
        </w:numPr>
        <w:spacing w:before="120" w:after="120" w:line="276" w:lineRule="auto"/>
        <w:ind w:left="1077"/>
        <w:jc w:val="both"/>
        <w:rPr>
          <w:rFonts w:ascii="StobiSerif Regular" w:hAnsi="StobiSerif Regular" w:cs="Arial"/>
          <w:sz w:val="22"/>
          <w:szCs w:val="22"/>
        </w:rPr>
      </w:pPr>
      <w:r w:rsidRPr="009A76BB">
        <w:rPr>
          <w:rFonts w:ascii="StobiSerif Regular" w:hAnsi="StobiSerif Regular" w:cs="Arial"/>
          <w:sz w:val="22"/>
          <w:szCs w:val="22"/>
          <w:lang w:val="mk-MK"/>
        </w:rPr>
        <w:t>правење варијации во квантитет</w:t>
      </w:r>
      <w:r w:rsidR="003C61E7"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 xml:space="preserve">на работите </w:t>
      </w:r>
      <w:r w:rsidR="00F638A6" w:rsidRPr="009A76BB">
        <w:rPr>
          <w:rFonts w:ascii="StobiSerif Regular" w:hAnsi="StobiSerif Regular" w:cs="Arial"/>
          <w:sz w:val="22"/>
          <w:szCs w:val="22"/>
          <w:lang w:val="mk-MK"/>
        </w:rPr>
        <w:t>кои ја надминуваат вредноста на Договорот</w:t>
      </w:r>
      <w:r w:rsidRPr="009A76BB">
        <w:rPr>
          <w:rFonts w:ascii="StobiSerif Regular" w:hAnsi="StobiSerif Regular" w:cs="Arial"/>
          <w:sz w:val="22"/>
          <w:szCs w:val="22"/>
          <w:lang w:val="mk-MK"/>
        </w:rPr>
        <w:t>, наведена во соодветните одредби од Договорот;</w:t>
      </w:r>
    </w:p>
    <w:p w14:paraId="40560764" w14:textId="77777777" w:rsidR="000141A8" w:rsidRPr="009A76BB" w:rsidRDefault="000141A8" w:rsidP="00CE3C27">
      <w:pPr>
        <w:pStyle w:val="Standard"/>
        <w:numPr>
          <w:ilvl w:val="0"/>
          <w:numId w:val="41"/>
        </w:numPr>
        <w:spacing w:before="120" w:after="120" w:line="276" w:lineRule="auto"/>
        <w:ind w:left="1077"/>
        <w:jc w:val="both"/>
        <w:rPr>
          <w:rFonts w:ascii="StobiSerif Regular" w:hAnsi="StobiSerif Regular" w:cs="Arial"/>
          <w:sz w:val="22"/>
          <w:szCs w:val="22"/>
        </w:rPr>
      </w:pPr>
      <w:r w:rsidRPr="009A76BB">
        <w:rPr>
          <w:rFonts w:ascii="StobiSerif Regular" w:hAnsi="StobiSerif Regular" w:cs="Arial"/>
          <w:sz w:val="22"/>
          <w:szCs w:val="22"/>
          <w:lang w:val="mk-MK"/>
        </w:rPr>
        <w:t xml:space="preserve">одредување нов износ или </w:t>
      </w:r>
      <w:r w:rsidR="00F638A6" w:rsidRPr="009A76BB">
        <w:rPr>
          <w:rFonts w:ascii="StobiSerif Regular" w:hAnsi="StobiSerif Regular" w:cs="Arial"/>
          <w:sz w:val="22"/>
          <w:szCs w:val="22"/>
          <w:lang w:val="mk-MK"/>
        </w:rPr>
        <w:t xml:space="preserve">еднинечна </w:t>
      </w:r>
      <w:r w:rsidRPr="009A76BB">
        <w:rPr>
          <w:rFonts w:ascii="StobiSerif Regular" w:hAnsi="StobiSerif Regular" w:cs="Arial"/>
          <w:sz w:val="22"/>
          <w:szCs w:val="22"/>
          <w:lang w:val="mk-MK"/>
        </w:rPr>
        <w:t xml:space="preserve">цена </w:t>
      </w:r>
      <w:r w:rsidR="003C61E7" w:rsidRPr="009A76BB">
        <w:rPr>
          <w:rFonts w:ascii="StobiSerif Regular" w:hAnsi="StobiSerif Regular" w:cs="Arial"/>
          <w:sz w:val="22"/>
          <w:szCs w:val="22"/>
          <w:lang w:val="mk-MK"/>
        </w:rPr>
        <w:t>поврзана со</w:t>
      </w:r>
      <w:r w:rsidRPr="009A76BB">
        <w:rPr>
          <w:rFonts w:ascii="StobiSerif Regular" w:hAnsi="StobiSerif Regular" w:cs="Arial"/>
          <w:sz w:val="22"/>
          <w:szCs w:val="22"/>
          <w:lang w:val="mk-MK"/>
        </w:rPr>
        <w:t xml:space="preserve"> било каква варијација;</w:t>
      </w:r>
    </w:p>
    <w:p w14:paraId="3F6665E3" w14:textId="77777777" w:rsidR="000141A8" w:rsidRPr="009A76BB" w:rsidRDefault="000141A8" w:rsidP="00CE3C27">
      <w:pPr>
        <w:pStyle w:val="Standard"/>
        <w:numPr>
          <w:ilvl w:val="0"/>
          <w:numId w:val="41"/>
        </w:numPr>
        <w:spacing w:before="120" w:after="120"/>
        <w:ind w:left="1077"/>
        <w:jc w:val="both"/>
        <w:rPr>
          <w:rFonts w:ascii="StobiSerif Regular" w:hAnsi="StobiSerif Regular" w:cs="Arial"/>
          <w:sz w:val="22"/>
          <w:szCs w:val="22"/>
        </w:rPr>
      </w:pPr>
      <w:r w:rsidRPr="009A76BB">
        <w:rPr>
          <w:rFonts w:ascii="StobiSerif Regular" w:hAnsi="StobiSerif Regular" w:cs="Arial"/>
          <w:sz w:val="22"/>
          <w:szCs w:val="22"/>
          <w:lang w:val="mk-MK"/>
        </w:rPr>
        <w:t xml:space="preserve">одобрување </w:t>
      </w:r>
      <w:r w:rsidR="001D5245" w:rsidRPr="009A76BB">
        <w:rPr>
          <w:rFonts w:ascii="StobiSerif Regular" w:hAnsi="StobiSerif Regular" w:cs="Arial"/>
          <w:sz w:val="22"/>
          <w:szCs w:val="22"/>
          <w:lang w:val="mk-MK"/>
        </w:rPr>
        <w:t xml:space="preserve">на </w:t>
      </w:r>
      <w:r w:rsidR="007B7C05" w:rsidRPr="009A76BB">
        <w:rPr>
          <w:rFonts w:ascii="StobiSerif Regular" w:hAnsi="StobiSerif Regular" w:cs="Arial"/>
          <w:sz w:val="22"/>
          <w:szCs w:val="22"/>
          <w:lang w:val="mk-MK"/>
        </w:rPr>
        <w:t>продолж</w:t>
      </w:r>
      <w:r w:rsidR="001D5245" w:rsidRPr="009A76BB">
        <w:rPr>
          <w:rFonts w:ascii="StobiSerif Regular" w:hAnsi="StobiSerif Regular" w:cs="Arial"/>
          <w:sz w:val="22"/>
          <w:szCs w:val="22"/>
          <w:lang w:val="mk-MK"/>
        </w:rPr>
        <w:t>ување</w:t>
      </w:r>
      <w:r w:rsidR="007B7C05" w:rsidRPr="009A76BB">
        <w:rPr>
          <w:rFonts w:ascii="StobiSerif Regular" w:hAnsi="StobiSerif Regular" w:cs="Arial"/>
          <w:sz w:val="22"/>
          <w:szCs w:val="22"/>
          <w:lang w:val="mk-MK"/>
        </w:rPr>
        <w:t xml:space="preserve"> на </w:t>
      </w:r>
      <w:r w:rsidRPr="009A76BB">
        <w:rPr>
          <w:rFonts w:ascii="StobiSerif Regular" w:hAnsi="StobiSerif Regular" w:cs="Arial"/>
          <w:sz w:val="22"/>
          <w:szCs w:val="22"/>
          <w:lang w:val="mk-MK"/>
        </w:rPr>
        <w:t>рок</w:t>
      </w:r>
      <w:r w:rsidR="007B7C05" w:rsidRPr="009A76BB">
        <w:rPr>
          <w:rFonts w:ascii="StobiSerif Regular" w:hAnsi="StobiSerif Regular" w:cs="Arial"/>
          <w:sz w:val="22"/>
          <w:szCs w:val="22"/>
          <w:lang w:val="mk-MK"/>
        </w:rPr>
        <w:t>от</w:t>
      </w:r>
      <w:r w:rsidRPr="009A76BB">
        <w:rPr>
          <w:rFonts w:ascii="StobiSerif Regular" w:hAnsi="StobiSerif Regular" w:cs="Arial"/>
          <w:sz w:val="22"/>
          <w:szCs w:val="22"/>
          <w:lang w:val="mk-MK"/>
        </w:rPr>
        <w:t xml:space="preserve"> за завршување на работите;</w:t>
      </w:r>
    </w:p>
    <w:p w14:paraId="565F9825" w14:textId="77777777" w:rsidR="000141A8" w:rsidRPr="009A76BB" w:rsidRDefault="000141A8" w:rsidP="00CE3C27">
      <w:pPr>
        <w:pStyle w:val="Standard"/>
        <w:numPr>
          <w:ilvl w:val="0"/>
          <w:numId w:val="41"/>
        </w:numPr>
        <w:spacing w:before="120" w:after="120" w:line="276" w:lineRule="auto"/>
        <w:ind w:left="1077"/>
        <w:jc w:val="both"/>
        <w:rPr>
          <w:rFonts w:ascii="StobiSerif Regular" w:hAnsi="StobiSerif Regular" w:cs="Arial"/>
          <w:sz w:val="22"/>
          <w:szCs w:val="22"/>
        </w:rPr>
      </w:pPr>
      <w:r w:rsidRPr="009A76BB">
        <w:rPr>
          <w:rFonts w:ascii="StobiSerif Regular" w:hAnsi="StobiSerif Regular" w:cs="Arial"/>
          <w:sz w:val="22"/>
          <w:szCs w:val="22"/>
          <w:lang w:val="mk-MK"/>
        </w:rPr>
        <w:t xml:space="preserve">одобрување на било какво </w:t>
      </w:r>
      <w:r w:rsidR="00F638A6" w:rsidRPr="009A76BB">
        <w:rPr>
          <w:rFonts w:ascii="StobiSerif Regular" w:hAnsi="StobiSerif Regular" w:cs="Arial"/>
          <w:sz w:val="22"/>
          <w:szCs w:val="22"/>
          <w:lang w:val="mk-MK"/>
        </w:rPr>
        <w:t xml:space="preserve">отштетно </w:t>
      </w:r>
      <w:r w:rsidRPr="009A76BB">
        <w:rPr>
          <w:rFonts w:ascii="StobiSerif Regular" w:hAnsi="StobiSerif Regular" w:cs="Arial"/>
          <w:sz w:val="22"/>
          <w:szCs w:val="22"/>
          <w:lang w:val="mk-MK"/>
        </w:rPr>
        <w:t>побарување за дополнителен трошок, вклучително и трошок поврзан со продолжен рок за завршување на работите;</w:t>
      </w:r>
      <w:r w:rsidR="005F73B8" w:rsidRPr="009A76BB">
        <w:rPr>
          <w:rFonts w:ascii="StobiSerif Regular" w:hAnsi="StobiSerif Regular" w:cs="Arial"/>
          <w:sz w:val="22"/>
          <w:szCs w:val="22"/>
          <w:lang w:val="mk-MK"/>
        </w:rPr>
        <w:t xml:space="preserve"> </w:t>
      </w:r>
    </w:p>
    <w:p w14:paraId="2C5CA5C0" w14:textId="77777777" w:rsidR="000141A8" w:rsidRPr="009A76BB" w:rsidRDefault="000141A8" w:rsidP="00CE3C27">
      <w:pPr>
        <w:pStyle w:val="Standard"/>
        <w:numPr>
          <w:ilvl w:val="0"/>
          <w:numId w:val="41"/>
        </w:numPr>
        <w:spacing w:before="120" w:after="120" w:line="276" w:lineRule="auto"/>
        <w:ind w:left="1077"/>
        <w:jc w:val="both"/>
        <w:rPr>
          <w:rFonts w:ascii="StobiSerif Regular" w:hAnsi="StobiSerif Regular" w:cs="Arial"/>
          <w:sz w:val="22"/>
          <w:szCs w:val="22"/>
        </w:rPr>
      </w:pPr>
      <w:r w:rsidRPr="009A76BB">
        <w:rPr>
          <w:rFonts w:ascii="StobiSerif Regular" w:hAnsi="StobiSerif Regular" w:cs="Arial"/>
          <w:sz w:val="22"/>
          <w:szCs w:val="22"/>
          <w:lang w:val="mk-MK"/>
        </w:rPr>
        <w:t>суспендирање на работите во согласност со Условите од Договорот;</w:t>
      </w:r>
    </w:p>
    <w:p w14:paraId="794F7636" w14:textId="77777777" w:rsidR="000141A8" w:rsidRPr="009A76BB" w:rsidRDefault="000141A8" w:rsidP="00CE3C27">
      <w:pPr>
        <w:pStyle w:val="Standard"/>
        <w:numPr>
          <w:ilvl w:val="0"/>
          <w:numId w:val="41"/>
        </w:numPr>
        <w:spacing w:before="120" w:after="120" w:line="276" w:lineRule="auto"/>
        <w:ind w:left="1077"/>
        <w:jc w:val="both"/>
        <w:rPr>
          <w:rFonts w:ascii="StobiSerif Regular" w:hAnsi="StobiSerif Regular" w:cs="Arial"/>
          <w:sz w:val="22"/>
          <w:szCs w:val="22"/>
        </w:rPr>
      </w:pPr>
      <w:r w:rsidRPr="009A76BB">
        <w:rPr>
          <w:rFonts w:ascii="StobiSerif Regular" w:hAnsi="StobiSerif Regular" w:cs="Arial"/>
          <w:sz w:val="22"/>
          <w:szCs w:val="22"/>
          <w:lang w:val="mk-MK"/>
        </w:rPr>
        <w:t>одобрување за доделување на трети лица дел од работите;</w:t>
      </w:r>
    </w:p>
    <w:p w14:paraId="7876F00C" w14:textId="430418E7" w:rsidR="000141A8" w:rsidRPr="009A76BB" w:rsidRDefault="000141A8" w:rsidP="008C5B05">
      <w:pPr>
        <w:spacing w:before="120" w:after="120" w:line="276" w:lineRule="auto"/>
        <w:rPr>
          <w:rFonts w:ascii="StobiSerif Regular" w:hAnsi="StobiSerif Regular" w:cs="Arial"/>
          <w:kern w:val="3"/>
          <w:sz w:val="22"/>
          <w:szCs w:val="22"/>
          <w:lang w:val="mk-MK" w:eastAsia="zh-CN"/>
        </w:rPr>
      </w:pPr>
      <w:r w:rsidRPr="009A76BB">
        <w:rPr>
          <w:rFonts w:ascii="StobiSerif Regular" w:hAnsi="StobiSerif Regular" w:cs="Arial"/>
          <w:kern w:val="3"/>
          <w:sz w:val="22"/>
          <w:szCs w:val="22"/>
          <w:lang w:val="mk-MK" w:eastAsia="zh-CN"/>
        </w:rPr>
        <w:t xml:space="preserve">Освен ако не е поинаку наведено, секој одговор од страна на </w:t>
      </w:r>
      <w:r w:rsidR="008C2BE4" w:rsidRPr="009A76BB">
        <w:rPr>
          <w:rFonts w:ascii="StobiSerif Regular" w:hAnsi="StobiSerif Regular" w:cs="Arial"/>
          <w:kern w:val="3"/>
          <w:sz w:val="22"/>
          <w:szCs w:val="22"/>
          <w:lang w:val="mk-MK" w:eastAsia="zh-CN"/>
        </w:rPr>
        <w:t xml:space="preserve">Консултантот </w:t>
      </w:r>
      <w:r w:rsidRPr="009A76BB">
        <w:rPr>
          <w:rFonts w:ascii="StobiSerif Regular" w:hAnsi="StobiSerif Regular" w:cs="Arial"/>
          <w:kern w:val="3"/>
          <w:sz w:val="22"/>
          <w:szCs w:val="22"/>
          <w:lang w:val="mk-MK" w:eastAsia="zh-CN"/>
        </w:rPr>
        <w:t>кој бара одобрување од Работодавачот</w:t>
      </w:r>
      <w:r w:rsidR="001D5245" w:rsidRPr="009A76BB">
        <w:rPr>
          <w:rFonts w:ascii="StobiSerif Regular" w:hAnsi="StobiSerif Regular" w:cs="Arial"/>
          <w:kern w:val="3"/>
          <w:sz w:val="22"/>
          <w:szCs w:val="22"/>
          <w:lang w:val="mk-MK" w:eastAsia="zh-CN"/>
        </w:rPr>
        <w:t>,</w:t>
      </w:r>
      <w:r w:rsidRPr="009A76BB">
        <w:rPr>
          <w:rFonts w:ascii="StobiSerif Regular" w:hAnsi="StobiSerif Regular" w:cs="Arial"/>
          <w:kern w:val="3"/>
          <w:sz w:val="22"/>
          <w:szCs w:val="22"/>
          <w:lang w:val="mk-MK" w:eastAsia="zh-CN"/>
        </w:rPr>
        <w:t xml:space="preserve"> треба да му се достави на писмено на Изведувачот во рок од 28</w:t>
      </w:r>
      <w:r w:rsidR="00B02FB9" w:rsidRPr="009A76BB">
        <w:rPr>
          <w:rFonts w:ascii="StobiSerif Regular" w:hAnsi="StobiSerif Regular" w:cs="Arial"/>
          <w:kern w:val="3"/>
          <w:sz w:val="22"/>
          <w:szCs w:val="22"/>
          <w:lang w:val="mk-MK" w:eastAsia="zh-CN"/>
        </w:rPr>
        <w:t xml:space="preserve"> </w:t>
      </w:r>
      <w:r w:rsidR="00B02FB9" w:rsidRPr="009A76BB">
        <w:rPr>
          <w:rFonts w:ascii="StobiSerif Regular" w:hAnsi="StobiSerif Regular" w:cs="Arial"/>
          <w:kern w:val="3"/>
          <w:sz w:val="22"/>
          <w:szCs w:val="22"/>
          <w:lang w:eastAsia="zh-CN"/>
        </w:rPr>
        <w:t>(</w:t>
      </w:r>
      <w:r w:rsidR="00B02FB9" w:rsidRPr="009A76BB">
        <w:rPr>
          <w:rFonts w:ascii="StobiSerif Regular" w:hAnsi="StobiSerif Regular" w:cs="Arial"/>
          <w:kern w:val="3"/>
          <w:sz w:val="22"/>
          <w:szCs w:val="22"/>
          <w:lang w:val="mk-MK" w:eastAsia="zh-CN"/>
        </w:rPr>
        <w:t>дваесет и</w:t>
      </w:r>
      <w:r w:rsidR="00F638A6" w:rsidRPr="009A76BB">
        <w:rPr>
          <w:rFonts w:ascii="StobiSerif Regular" w:hAnsi="StobiSerif Regular" w:cs="Arial"/>
          <w:kern w:val="3"/>
          <w:sz w:val="22"/>
          <w:szCs w:val="22"/>
          <w:lang w:val="mk-MK" w:eastAsia="zh-CN"/>
        </w:rPr>
        <w:t xml:space="preserve"> </w:t>
      </w:r>
      <w:r w:rsidR="00B02FB9" w:rsidRPr="009A76BB">
        <w:rPr>
          <w:rFonts w:ascii="StobiSerif Regular" w:hAnsi="StobiSerif Regular" w:cs="Arial"/>
          <w:kern w:val="3"/>
          <w:sz w:val="22"/>
          <w:szCs w:val="22"/>
          <w:lang w:val="mk-MK" w:eastAsia="zh-CN"/>
        </w:rPr>
        <w:t>осум)</w:t>
      </w:r>
      <w:r w:rsidRPr="009A76BB">
        <w:rPr>
          <w:rFonts w:ascii="StobiSerif Regular" w:hAnsi="StobiSerif Regular" w:cs="Arial"/>
          <w:kern w:val="3"/>
          <w:sz w:val="22"/>
          <w:szCs w:val="22"/>
          <w:lang w:val="mk-MK" w:eastAsia="zh-CN"/>
        </w:rPr>
        <w:t xml:space="preserve"> дена (14 дена за </w:t>
      </w:r>
      <w:r w:rsidR="001D5245" w:rsidRPr="009A76BB">
        <w:rPr>
          <w:rFonts w:ascii="StobiSerif Regular" w:hAnsi="StobiSerif Regular" w:cs="Arial"/>
          <w:kern w:val="3"/>
          <w:sz w:val="22"/>
          <w:szCs w:val="22"/>
          <w:lang w:val="mk-MK" w:eastAsia="zh-CN"/>
        </w:rPr>
        <w:t>Консултантот</w:t>
      </w:r>
      <w:r w:rsidRPr="009A76BB">
        <w:rPr>
          <w:rFonts w:ascii="StobiSerif Regular" w:hAnsi="StobiSerif Regular" w:cs="Arial"/>
          <w:kern w:val="3"/>
          <w:sz w:val="22"/>
          <w:szCs w:val="22"/>
          <w:lang w:val="mk-MK" w:eastAsia="zh-CN"/>
        </w:rPr>
        <w:t xml:space="preserve">, 7 дена за Работодавачот, потоа 7 дена за </w:t>
      </w:r>
      <w:r w:rsidR="001D5245" w:rsidRPr="009A76BB">
        <w:rPr>
          <w:rFonts w:ascii="StobiSerif Regular" w:hAnsi="StobiSerif Regular" w:cs="Arial"/>
          <w:kern w:val="3"/>
          <w:sz w:val="22"/>
          <w:szCs w:val="22"/>
          <w:lang w:val="mk-MK" w:eastAsia="zh-CN"/>
        </w:rPr>
        <w:t xml:space="preserve">Консултантот за </w:t>
      </w:r>
      <w:r w:rsidRPr="009A76BB">
        <w:rPr>
          <w:rFonts w:ascii="StobiSerif Regular" w:hAnsi="StobiSerif Regular" w:cs="Arial"/>
          <w:kern w:val="3"/>
          <w:sz w:val="22"/>
          <w:szCs w:val="22"/>
          <w:lang w:val="mk-MK" w:eastAsia="zh-CN"/>
        </w:rPr>
        <w:t xml:space="preserve">да ги земе предвид коментарите од Работодавачот). </w:t>
      </w:r>
    </w:p>
    <w:p w14:paraId="05E3F513" w14:textId="77777777" w:rsidR="0009293F" w:rsidRPr="009A76BB" w:rsidRDefault="000141A8" w:rsidP="00CE3C27">
      <w:pPr>
        <w:pStyle w:val="ListParagraph"/>
        <w:numPr>
          <w:ilvl w:val="1"/>
          <w:numId w:val="54"/>
        </w:numPr>
        <w:spacing w:before="240" w:after="120" w:line="276" w:lineRule="auto"/>
        <w:rPr>
          <w:rFonts w:ascii="StobiSerif Regular" w:hAnsi="StobiSerif Regular" w:cs="Arial"/>
          <w:b/>
          <w:sz w:val="22"/>
          <w:szCs w:val="22"/>
        </w:rPr>
      </w:pPr>
      <w:r w:rsidRPr="009A76BB">
        <w:rPr>
          <w:rFonts w:ascii="StobiSerif Regular" w:hAnsi="StobiSerif Regular" w:cs="Arial"/>
          <w:b/>
          <w:sz w:val="22"/>
          <w:szCs w:val="22"/>
          <w:lang w:val="mk-MK"/>
        </w:rPr>
        <w:t>Обем на Консултантските услуги</w:t>
      </w:r>
    </w:p>
    <w:p w14:paraId="153D7EFF" w14:textId="77777777" w:rsidR="00560D22" w:rsidRPr="009A76BB" w:rsidRDefault="000141A8" w:rsidP="008C5B05">
      <w:pPr>
        <w:pStyle w:val="Standard"/>
        <w:spacing w:before="120" w:after="120" w:line="276" w:lineRule="auto"/>
        <w:jc w:val="both"/>
        <w:rPr>
          <w:rFonts w:ascii="StobiSerif Regular" w:hAnsi="StobiSerif Regular" w:cs="Arial"/>
          <w:sz w:val="22"/>
          <w:szCs w:val="22"/>
        </w:rPr>
      </w:pPr>
      <w:r w:rsidRPr="009A76BB">
        <w:rPr>
          <w:rFonts w:ascii="StobiSerif Regular" w:hAnsi="StobiSerif Regular" w:cs="Arial"/>
          <w:sz w:val="22"/>
          <w:szCs w:val="22"/>
          <w:lang w:val="mk-MK"/>
        </w:rPr>
        <w:t xml:space="preserve">Обемот на консултантски услуги во рамки на оваа Проектна задача се однесува на назначување </w:t>
      </w:r>
      <w:r w:rsidR="008C2BE4" w:rsidRPr="009A76BB">
        <w:rPr>
          <w:rFonts w:ascii="StobiSerif Regular" w:hAnsi="StobiSerif Regular" w:cs="Arial"/>
          <w:sz w:val="22"/>
          <w:szCs w:val="22"/>
          <w:lang w:val="mk-MK"/>
        </w:rPr>
        <w:t xml:space="preserve">Консултант </w:t>
      </w:r>
      <w:r w:rsidRPr="009A76BB">
        <w:rPr>
          <w:rFonts w:ascii="StobiSerif Regular" w:hAnsi="StobiSerif Regular" w:cs="Arial"/>
          <w:sz w:val="22"/>
          <w:szCs w:val="22"/>
          <w:lang w:val="mk-MK"/>
        </w:rPr>
        <w:t xml:space="preserve">согласно дефинираното во соодветните Договори за работи, кој ќе обезбеди технички надзор над приближно </w:t>
      </w:r>
      <w:r w:rsidR="00B11CE1" w:rsidRPr="009A76BB">
        <w:rPr>
          <w:rFonts w:ascii="StobiSerif Regular" w:hAnsi="StobiSerif Regular" w:cs="Arial"/>
          <w:sz w:val="22"/>
          <w:szCs w:val="22"/>
          <w:lang w:val="mk-MK"/>
        </w:rPr>
        <w:t>53</w:t>
      </w:r>
      <w:r w:rsidR="00E20E38" w:rsidRPr="009A76BB">
        <w:rPr>
          <w:rFonts w:ascii="StobiSerif Regular" w:hAnsi="StobiSerif Regular" w:cs="Arial"/>
          <w:sz w:val="22"/>
          <w:szCs w:val="22"/>
        </w:rPr>
        <w:t>,5</w:t>
      </w:r>
      <w:r w:rsidR="00B11CE1" w:rsidRPr="009A76BB">
        <w:rPr>
          <w:rFonts w:ascii="StobiSerif Regular" w:hAnsi="StobiSerif Regular" w:cs="Arial"/>
          <w:sz w:val="22"/>
          <w:szCs w:val="22"/>
          <w:lang w:val="mk-MK"/>
        </w:rPr>
        <w:t xml:space="preserve"> км </w:t>
      </w:r>
      <w:r w:rsidRPr="009A76BB">
        <w:rPr>
          <w:rFonts w:ascii="StobiSerif Regular" w:hAnsi="StobiSerif Regular" w:cs="Arial"/>
          <w:sz w:val="22"/>
          <w:szCs w:val="22"/>
          <w:lang w:val="mk-MK"/>
        </w:rPr>
        <w:t xml:space="preserve">локални патишта. </w:t>
      </w:r>
    </w:p>
    <w:p w14:paraId="733DACBD" w14:textId="77777777" w:rsidR="00560D22" w:rsidRPr="009A76BB" w:rsidRDefault="000141A8" w:rsidP="008C5B05">
      <w:pPr>
        <w:pStyle w:val="Standard"/>
        <w:spacing w:before="120" w:after="120" w:line="276" w:lineRule="auto"/>
        <w:jc w:val="both"/>
        <w:rPr>
          <w:rFonts w:ascii="StobiSerif Regular" w:hAnsi="StobiSerif Regular" w:cs="Arial"/>
          <w:spacing w:val="-2"/>
          <w:sz w:val="22"/>
          <w:szCs w:val="22"/>
        </w:rPr>
      </w:pPr>
      <w:r w:rsidRPr="009A76BB">
        <w:rPr>
          <w:rFonts w:ascii="StobiSerif Regular" w:hAnsi="StobiSerif Regular" w:cs="Arial"/>
          <w:spacing w:val="-2"/>
          <w:sz w:val="22"/>
          <w:szCs w:val="22"/>
          <w:lang w:val="mk-MK"/>
        </w:rPr>
        <w:t xml:space="preserve">Услугите ќе се одвиваат во следните три фази: </w:t>
      </w:r>
    </w:p>
    <w:p w14:paraId="2018C007" w14:textId="77777777" w:rsidR="00632576" w:rsidRPr="009A76BB" w:rsidRDefault="000141A8" w:rsidP="00CE3C27">
      <w:pPr>
        <w:pStyle w:val="ListParagraph"/>
        <w:numPr>
          <w:ilvl w:val="2"/>
          <w:numId w:val="54"/>
        </w:numPr>
        <w:spacing w:before="240" w:after="160" w:line="276" w:lineRule="auto"/>
        <w:rPr>
          <w:rFonts w:ascii="StobiSerif Regular" w:hAnsi="StobiSerif Regular" w:cs="Arial"/>
          <w:b/>
          <w:sz w:val="22"/>
          <w:szCs w:val="22"/>
        </w:rPr>
      </w:pPr>
      <w:r w:rsidRPr="009A76BB">
        <w:rPr>
          <w:rFonts w:ascii="StobiSerif Regular" w:hAnsi="StobiSerif Regular" w:cs="Arial"/>
          <w:b/>
          <w:sz w:val="22"/>
          <w:szCs w:val="22"/>
          <w:lang w:val="mk-MK"/>
        </w:rPr>
        <w:t xml:space="preserve">Услуги во рамки на Почетниот период </w:t>
      </w:r>
    </w:p>
    <w:p w14:paraId="708B9FA3" w14:textId="77777777" w:rsidR="0009293F" w:rsidRPr="009A76BB" w:rsidRDefault="0076059E" w:rsidP="008C5B05">
      <w:pPr>
        <w:spacing w:before="160" w:line="276" w:lineRule="auto"/>
        <w:rPr>
          <w:rFonts w:ascii="StobiSerif Regular" w:hAnsi="StobiSerif Regular" w:cs="Arial"/>
          <w:b/>
          <w:sz w:val="22"/>
          <w:szCs w:val="22"/>
        </w:rPr>
      </w:pPr>
      <w:r w:rsidRPr="009A76BB">
        <w:rPr>
          <w:rFonts w:ascii="StobiSerif Regular" w:hAnsi="StobiSerif Regular" w:cs="Arial"/>
          <w:sz w:val="22"/>
          <w:szCs w:val="22"/>
          <w:lang w:val="mk-MK"/>
        </w:rPr>
        <w:t xml:space="preserve">Почетната фаза на проектот започнува веднаш по потпишување на Договорот и трае </w:t>
      </w:r>
      <w:r w:rsidR="00CB665E" w:rsidRPr="009A76BB">
        <w:rPr>
          <w:rFonts w:ascii="StobiSerif Regular" w:hAnsi="StobiSerif Regular" w:cs="Arial"/>
          <w:sz w:val="22"/>
          <w:szCs w:val="22"/>
          <w:lang w:val="mk-MK"/>
        </w:rPr>
        <w:t xml:space="preserve">28 </w:t>
      </w:r>
      <w:r w:rsidR="00B02FB9" w:rsidRPr="009A76BB">
        <w:rPr>
          <w:rFonts w:ascii="StobiSerif Regular" w:hAnsi="StobiSerif Regular" w:cs="Arial"/>
          <w:sz w:val="22"/>
          <w:szCs w:val="22"/>
          <w:lang w:val="mk-MK"/>
        </w:rPr>
        <w:t xml:space="preserve">(дваесет и осум) </w:t>
      </w:r>
      <w:r w:rsidR="00CB665E" w:rsidRPr="009A76BB">
        <w:rPr>
          <w:rFonts w:ascii="StobiSerif Regular" w:hAnsi="StobiSerif Regular" w:cs="Arial"/>
          <w:sz w:val="22"/>
          <w:szCs w:val="22"/>
          <w:lang w:val="mk-MK"/>
        </w:rPr>
        <w:t>дена</w:t>
      </w:r>
      <w:r w:rsidRPr="009A76BB">
        <w:rPr>
          <w:rFonts w:ascii="StobiSerif Regular" w:hAnsi="StobiSerif Regular" w:cs="Arial"/>
          <w:sz w:val="22"/>
          <w:szCs w:val="22"/>
          <w:lang w:val="mk-MK"/>
        </w:rPr>
        <w:t>. Го опфаќа периодот пред почетокот на градежните работи и вклучува, но не е ограничена на:</w:t>
      </w:r>
    </w:p>
    <w:p w14:paraId="37781AEA" w14:textId="77777777" w:rsidR="0076059E" w:rsidRPr="009A76BB" w:rsidRDefault="0076059E" w:rsidP="00CE3C27">
      <w:pPr>
        <w:pStyle w:val="ListParagraph"/>
        <w:numPr>
          <w:ilvl w:val="0"/>
          <w:numId w:val="42"/>
        </w:numPr>
        <w:suppressAutoHyphens w:val="0"/>
        <w:overflowPunct/>
        <w:autoSpaceDE/>
        <w:autoSpaceDN/>
        <w:adjustRightInd/>
        <w:spacing w:before="60" w:after="60" w:line="276" w:lineRule="auto"/>
        <w:ind w:left="499" w:hanging="357"/>
        <w:textAlignment w:val="auto"/>
        <w:rPr>
          <w:rFonts w:ascii="StobiSerif Regular" w:hAnsi="StobiSerif Regular"/>
          <w:sz w:val="22"/>
          <w:szCs w:val="22"/>
        </w:rPr>
      </w:pPr>
      <w:r w:rsidRPr="009A76BB">
        <w:rPr>
          <w:rFonts w:ascii="StobiSerif Regular" w:hAnsi="StobiSerif Regular"/>
          <w:sz w:val="22"/>
          <w:szCs w:val="22"/>
          <w:lang w:val="mk-MK"/>
        </w:rPr>
        <w:t>Прием од Изведувачот, проверка на усогласеност со договорните обврски и советување на Работодавачот</w:t>
      </w:r>
      <w:r w:rsidR="00B11CE1" w:rsidRPr="009A76BB">
        <w:rPr>
          <w:rFonts w:ascii="StobiSerif Regular" w:hAnsi="StobiSerif Regular"/>
          <w:sz w:val="22"/>
          <w:szCs w:val="22"/>
          <w:lang w:val="mk-MK"/>
        </w:rPr>
        <w:t xml:space="preserve"> </w:t>
      </w:r>
      <w:r w:rsidRPr="009A76BB">
        <w:rPr>
          <w:rFonts w:ascii="StobiSerif Regular" w:hAnsi="StobiSerif Regular"/>
          <w:sz w:val="22"/>
          <w:szCs w:val="22"/>
          <w:lang w:val="mk-MK"/>
        </w:rPr>
        <w:t>за сите гаранции за извршување на работите, сертификати или полиси за осигурување и гаранции во врска со договорот пред нивно доставување до Работодавачот за одобрување;</w:t>
      </w:r>
    </w:p>
    <w:p w14:paraId="15AD4FAA" w14:textId="77777777" w:rsidR="0076059E" w:rsidRPr="009A76BB" w:rsidRDefault="00F81E91" w:rsidP="00CE3C27">
      <w:pPr>
        <w:pStyle w:val="ListParagraph"/>
        <w:numPr>
          <w:ilvl w:val="0"/>
          <w:numId w:val="42"/>
        </w:numPr>
        <w:suppressAutoHyphens w:val="0"/>
        <w:overflowPunct/>
        <w:autoSpaceDE/>
        <w:autoSpaceDN/>
        <w:adjustRightInd/>
        <w:spacing w:before="60" w:after="60" w:line="276" w:lineRule="auto"/>
        <w:ind w:left="499" w:hanging="357"/>
        <w:textAlignment w:val="auto"/>
        <w:rPr>
          <w:rFonts w:ascii="StobiSerif Regular" w:hAnsi="StobiSerif Regular"/>
          <w:sz w:val="22"/>
          <w:szCs w:val="22"/>
        </w:rPr>
      </w:pPr>
      <w:r w:rsidRPr="009A76BB">
        <w:rPr>
          <w:rFonts w:ascii="StobiSerif Regular" w:hAnsi="StobiSerif Regular"/>
          <w:sz w:val="22"/>
          <w:szCs w:val="22"/>
          <w:lang w:val="mk-MK"/>
        </w:rPr>
        <w:t xml:space="preserve">Пред почетокот на работите и во текот на работите, </w:t>
      </w:r>
      <w:r w:rsidR="009B4A5F" w:rsidRPr="009A76BB">
        <w:rPr>
          <w:rFonts w:ascii="StobiSerif Regular" w:hAnsi="StobiSerif Regular"/>
          <w:sz w:val="22"/>
          <w:szCs w:val="22"/>
          <w:lang w:val="mk-MK"/>
        </w:rPr>
        <w:t xml:space="preserve">да ја </w:t>
      </w:r>
      <w:r w:rsidR="009B0874" w:rsidRPr="009A76BB">
        <w:rPr>
          <w:rFonts w:ascii="StobiSerif Regular" w:hAnsi="StobiSerif Regular"/>
          <w:sz w:val="22"/>
          <w:szCs w:val="22"/>
          <w:lang w:val="mk-MK"/>
        </w:rPr>
        <w:t>олеснува</w:t>
      </w:r>
      <w:r w:rsidR="009B4A5F" w:rsidRPr="009A76BB">
        <w:rPr>
          <w:rFonts w:ascii="StobiSerif Regular" w:hAnsi="StobiSerif Regular"/>
          <w:sz w:val="22"/>
          <w:szCs w:val="22"/>
          <w:lang w:val="mk-MK"/>
        </w:rPr>
        <w:t xml:space="preserve"> </w:t>
      </w:r>
      <w:r w:rsidR="009B0874" w:rsidRPr="009A76BB">
        <w:rPr>
          <w:rFonts w:ascii="StobiSerif Regular" w:hAnsi="StobiSerif Regular"/>
          <w:sz w:val="22"/>
          <w:szCs w:val="22"/>
          <w:lang w:val="mk-MK"/>
        </w:rPr>
        <w:t>комуникација</w:t>
      </w:r>
      <w:r w:rsidR="009B4A5F" w:rsidRPr="009A76BB">
        <w:rPr>
          <w:rFonts w:ascii="StobiSerif Regular" w:hAnsi="StobiSerif Regular"/>
          <w:sz w:val="22"/>
          <w:szCs w:val="22"/>
          <w:lang w:val="mk-MK"/>
        </w:rPr>
        <w:t>та</w:t>
      </w:r>
      <w:r w:rsidR="009B0874" w:rsidRPr="009A76BB">
        <w:rPr>
          <w:rFonts w:ascii="StobiSerif Regular" w:hAnsi="StobiSerif Regular"/>
          <w:sz w:val="22"/>
          <w:szCs w:val="22"/>
          <w:lang w:val="mk-MK"/>
        </w:rPr>
        <w:t xml:space="preserve"> и </w:t>
      </w:r>
      <w:r w:rsidR="009B4A5F" w:rsidRPr="009A76BB">
        <w:rPr>
          <w:rFonts w:ascii="StobiSerif Regular" w:hAnsi="StobiSerif Regular"/>
          <w:sz w:val="22"/>
          <w:szCs w:val="22"/>
          <w:lang w:val="mk-MK"/>
        </w:rPr>
        <w:t xml:space="preserve">присуствува </w:t>
      </w:r>
      <w:r w:rsidR="009B0874" w:rsidRPr="009A76BB">
        <w:rPr>
          <w:rFonts w:ascii="StobiSerif Regular" w:hAnsi="StobiSerif Regular"/>
          <w:sz w:val="22"/>
          <w:szCs w:val="22"/>
          <w:lang w:val="mk-MK"/>
        </w:rPr>
        <w:t>на состаноци помеѓу изведувачи</w:t>
      </w:r>
      <w:r w:rsidR="009B4A5F" w:rsidRPr="009A76BB">
        <w:rPr>
          <w:rFonts w:ascii="StobiSerif Regular" w:hAnsi="StobiSerif Regular"/>
          <w:sz w:val="22"/>
          <w:szCs w:val="22"/>
          <w:lang w:val="mk-MK"/>
        </w:rPr>
        <w:t>те</w:t>
      </w:r>
      <w:r w:rsidR="009B0874" w:rsidRPr="009A76BB">
        <w:rPr>
          <w:rFonts w:ascii="StobiSerif Regular" w:hAnsi="StobiSerif Regular"/>
          <w:sz w:val="22"/>
          <w:szCs w:val="22"/>
          <w:lang w:val="mk-MK"/>
        </w:rPr>
        <w:t xml:space="preserve"> и сопственици</w:t>
      </w:r>
      <w:r w:rsidR="009B4A5F" w:rsidRPr="009A76BB">
        <w:rPr>
          <w:rFonts w:ascii="StobiSerif Regular" w:hAnsi="StobiSerif Regular"/>
          <w:sz w:val="22"/>
          <w:szCs w:val="22"/>
          <w:lang w:val="mk-MK"/>
        </w:rPr>
        <w:t>те</w:t>
      </w:r>
      <w:r w:rsidR="009B0874" w:rsidRPr="009A76BB">
        <w:rPr>
          <w:rFonts w:ascii="StobiSerif Regular" w:hAnsi="StobiSerif Regular"/>
          <w:sz w:val="22"/>
          <w:szCs w:val="22"/>
          <w:lang w:val="mk-MK"/>
        </w:rPr>
        <w:t xml:space="preserve"> на објекти (водовод, телефонија, струја, гас) кои делат право на сопственост; </w:t>
      </w:r>
      <w:r w:rsidR="009B4A5F" w:rsidRPr="009A76BB">
        <w:rPr>
          <w:rFonts w:ascii="StobiSerif Regular" w:hAnsi="StobiSerif Regular"/>
          <w:sz w:val="22"/>
          <w:szCs w:val="22"/>
          <w:lang w:val="mk-MK"/>
        </w:rPr>
        <w:t>всушност</w:t>
      </w:r>
      <w:r w:rsidR="009B0874" w:rsidRPr="009A76BB">
        <w:rPr>
          <w:rFonts w:ascii="StobiSerif Regular" w:hAnsi="StobiSerif Regular"/>
          <w:sz w:val="22"/>
          <w:szCs w:val="22"/>
          <w:lang w:val="mk-MK"/>
        </w:rPr>
        <w:t xml:space="preserve">, </w:t>
      </w:r>
      <w:r w:rsidR="009B4A5F" w:rsidRPr="009A76BB">
        <w:rPr>
          <w:rFonts w:ascii="StobiSerif Regular" w:hAnsi="StobiSerif Regular"/>
          <w:sz w:val="22"/>
          <w:szCs w:val="22"/>
          <w:lang w:val="mk-MK"/>
        </w:rPr>
        <w:t>ќе советува</w:t>
      </w:r>
      <w:r w:rsidR="009B0874" w:rsidRPr="009A76BB">
        <w:rPr>
          <w:rFonts w:ascii="StobiSerif Regular" w:hAnsi="StobiSerif Regular"/>
          <w:sz w:val="22"/>
          <w:szCs w:val="22"/>
          <w:lang w:val="mk-MK"/>
        </w:rPr>
        <w:t xml:space="preserve"> предложени модификации од страна на сопствениците на објектите;</w:t>
      </w:r>
    </w:p>
    <w:p w14:paraId="34D5D944" w14:textId="77777777" w:rsidR="009B0874" w:rsidRPr="009A76BB" w:rsidRDefault="0098788B" w:rsidP="00CE3C27">
      <w:pPr>
        <w:pStyle w:val="ListParagraph"/>
        <w:numPr>
          <w:ilvl w:val="0"/>
          <w:numId w:val="42"/>
        </w:numPr>
        <w:suppressAutoHyphens w:val="0"/>
        <w:overflowPunct/>
        <w:autoSpaceDE/>
        <w:autoSpaceDN/>
        <w:adjustRightInd/>
        <w:spacing w:before="60" w:after="60" w:line="276" w:lineRule="auto"/>
        <w:ind w:left="499" w:hanging="357"/>
        <w:textAlignment w:val="auto"/>
        <w:rPr>
          <w:rFonts w:ascii="StobiSerif Regular" w:hAnsi="StobiSerif Regular"/>
          <w:sz w:val="22"/>
          <w:szCs w:val="22"/>
        </w:rPr>
      </w:pPr>
      <w:r w:rsidRPr="009A76BB">
        <w:rPr>
          <w:rFonts w:ascii="StobiSerif Regular" w:hAnsi="StobiSerif Regular"/>
          <w:sz w:val="22"/>
          <w:szCs w:val="22"/>
          <w:lang w:val="mk-MK"/>
        </w:rPr>
        <w:t xml:space="preserve">Преглед/контрола </w:t>
      </w:r>
      <w:r w:rsidR="009B0874" w:rsidRPr="009A76BB">
        <w:rPr>
          <w:rFonts w:ascii="StobiSerif Regular" w:hAnsi="StobiSerif Regular"/>
          <w:sz w:val="22"/>
          <w:szCs w:val="22"/>
          <w:lang w:val="mk-MK"/>
        </w:rPr>
        <w:t>на проекти</w:t>
      </w:r>
      <w:r w:rsidRPr="009A76BB">
        <w:rPr>
          <w:rFonts w:ascii="StobiSerif Regular" w:hAnsi="StobiSerif Regular"/>
          <w:sz w:val="22"/>
          <w:szCs w:val="22"/>
          <w:lang w:val="mk-MK"/>
        </w:rPr>
        <w:t>те</w:t>
      </w:r>
      <w:r w:rsidR="009B0874" w:rsidRPr="009A76BB">
        <w:rPr>
          <w:rFonts w:ascii="StobiSerif Regular" w:hAnsi="StobiSerif Regular"/>
          <w:sz w:val="22"/>
          <w:szCs w:val="22"/>
          <w:lang w:val="mk-MK"/>
        </w:rPr>
        <w:t xml:space="preserve"> и давање предлози за можни м</w:t>
      </w:r>
      <w:r w:rsidR="007C3353" w:rsidRPr="009A76BB">
        <w:rPr>
          <w:rFonts w:ascii="StobiSerif Regular" w:hAnsi="StobiSerif Regular"/>
          <w:sz w:val="22"/>
          <w:szCs w:val="22"/>
          <w:lang w:val="mk-MK"/>
        </w:rPr>
        <w:t>одификации или прилагодувања на</w:t>
      </w:r>
      <w:r w:rsidRPr="009A76BB">
        <w:rPr>
          <w:rFonts w:ascii="StobiSerif Regular" w:hAnsi="StobiSerif Regular"/>
          <w:sz w:val="22"/>
          <w:szCs w:val="22"/>
          <w:lang w:val="mk-MK"/>
        </w:rPr>
        <w:t xml:space="preserve"> истите,</w:t>
      </w:r>
      <w:r w:rsidR="009B0874" w:rsidRPr="009A76BB">
        <w:rPr>
          <w:rFonts w:ascii="StobiSerif Regular" w:hAnsi="StobiSerif Regular"/>
          <w:sz w:val="22"/>
          <w:szCs w:val="22"/>
          <w:lang w:val="mk-MK"/>
        </w:rPr>
        <w:t xml:space="preserve"> во согласност со условите на терен;</w:t>
      </w:r>
    </w:p>
    <w:p w14:paraId="0AFCDB80" w14:textId="77777777" w:rsidR="009B0874" w:rsidRPr="009A76BB" w:rsidRDefault="009B0874" w:rsidP="00CE3C27">
      <w:pPr>
        <w:pStyle w:val="ListParagraph"/>
        <w:numPr>
          <w:ilvl w:val="0"/>
          <w:numId w:val="42"/>
        </w:numPr>
        <w:suppressAutoHyphens w:val="0"/>
        <w:overflowPunct/>
        <w:autoSpaceDE/>
        <w:autoSpaceDN/>
        <w:adjustRightInd/>
        <w:spacing w:before="60" w:after="60" w:line="276" w:lineRule="auto"/>
        <w:textAlignment w:val="auto"/>
        <w:rPr>
          <w:rFonts w:ascii="StobiSerif Regular" w:hAnsi="StobiSerif Regular"/>
          <w:sz w:val="22"/>
          <w:szCs w:val="22"/>
        </w:rPr>
      </w:pPr>
      <w:r w:rsidRPr="009A76BB">
        <w:rPr>
          <w:rFonts w:ascii="StobiSerif Regular" w:hAnsi="StobiSerif Regular"/>
          <w:sz w:val="22"/>
          <w:szCs w:val="22"/>
          <w:lang w:val="mk-MK"/>
        </w:rPr>
        <w:lastRenderedPageBreak/>
        <w:t xml:space="preserve">Осигурување дека одредбите за </w:t>
      </w:r>
      <w:r w:rsidR="00167D03" w:rsidRPr="009A76BB">
        <w:rPr>
          <w:rFonts w:ascii="StobiSerif Regular" w:hAnsi="StobiSerif Regular"/>
          <w:sz w:val="22"/>
          <w:szCs w:val="22"/>
        </w:rPr>
        <w:t xml:space="preserve">заштита на  животната и социјалната средина ЖСС </w:t>
      </w:r>
      <w:r w:rsidR="00167D03" w:rsidRPr="009A76BB">
        <w:rPr>
          <w:rFonts w:ascii="StobiSerif Regular" w:hAnsi="StobiSerif Regular"/>
          <w:sz w:val="22"/>
          <w:szCs w:val="22"/>
          <w:lang w:val="mk-MK"/>
        </w:rPr>
        <w:t>(</w:t>
      </w:r>
      <w:r w:rsidRPr="009A76BB">
        <w:rPr>
          <w:rFonts w:ascii="StobiSerif Regular" w:hAnsi="StobiSerif Regular"/>
          <w:sz w:val="22"/>
          <w:szCs w:val="22"/>
          <w:lang w:val="sr-Latn-BA"/>
        </w:rPr>
        <w:t xml:space="preserve">ESHS) </w:t>
      </w:r>
      <w:r w:rsidRPr="009A76BB">
        <w:rPr>
          <w:rFonts w:ascii="StobiSerif Regular" w:hAnsi="StobiSerif Regular"/>
          <w:sz w:val="22"/>
          <w:szCs w:val="22"/>
          <w:lang w:val="mk-MK"/>
        </w:rPr>
        <w:t xml:space="preserve">наведени до договорните документи се почитуваат и се вклучени во </w:t>
      </w:r>
      <w:r w:rsidR="00F374BF" w:rsidRPr="009A76BB">
        <w:rPr>
          <w:rFonts w:ascii="StobiSerif Regular" w:eastAsia="SimSun" w:hAnsi="StobiSerif Regular"/>
          <w:color w:val="000000"/>
          <w:sz w:val="22"/>
          <w:szCs w:val="22"/>
          <w:lang w:eastAsia="zh-CN" w:bidi="hi-IN"/>
        </w:rPr>
        <w:t>ПУЖССА</w:t>
      </w:r>
      <w:r w:rsidR="00F374BF" w:rsidRPr="009A76BB">
        <w:rPr>
          <w:rFonts w:ascii="StobiSerif Regular" w:hAnsi="StobiSerif Regular"/>
          <w:sz w:val="22"/>
          <w:szCs w:val="22"/>
          <w:lang w:val="sr-Latn-BA"/>
        </w:rPr>
        <w:t xml:space="preserve"> </w:t>
      </w:r>
      <w:r w:rsidR="009B4A5F" w:rsidRPr="009A76BB">
        <w:rPr>
          <w:rFonts w:ascii="StobiSerif Regular" w:hAnsi="StobiSerif Regular"/>
          <w:sz w:val="22"/>
          <w:szCs w:val="22"/>
          <w:lang w:val="mk-MK"/>
        </w:rPr>
        <w:t>(</w:t>
      </w:r>
      <w:r w:rsidRPr="009A76BB">
        <w:rPr>
          <w:rFonts w:ascii="StobiSerif Regular" w:hAnsi="StobiSerif Regular"/>
          <w:sz w:val="22"/>
          <w:szCs w:val="22"/>
          <w:lang w:val="sr-Latn-BA"/>
        </w:rPr>
        <w:t>ESMP</w:t>
      </w:r>
      <w:r w:rsidR="009B4A5F" w:rsidRPr="009A76BB">
        <w:rPr>
          <w:rFonts w:ascii="StobiSerif Regular" w:hAnsi="StobiSerif Regular"/>
          <w:sz w:val="22"/>
          <w:szCs w:val="22"/>
          <w:lang w:val="mk-MK"/>
        </w:rPr>
        <w:t>)</w:t>
      </w:r>
      <w:r w:rsidRPr="009A76BB">
        <w:rPr>
          <w:rFonts w:ascii="StobiSerif Regular" w:hAnsi="StobiSerif Regular"/>
          <w:sz w:val="22"/>
          <w:szCs w:val="22"/>
          <w:lang w:val="sr-Latn-BA"/>
        </w:rPr>
        <w:t xml:space="preserve"> </w:t>
      </w:r>
      <w:r w:rsidRPr="009A76BB">
        <w:rPr>
          <w:rFonts w:ascii="StobiSerif Regular" w:hAnsi="StobiSerif Regular"/>
          <w:sz w:val="22"/>
          <w:szCs w:val="22"/>
          <w:lang w:val="mk-MK"/>
        </w:rPr>
        <w:t>на Изведувачот;</w:t>
      </w:r>
    </w:p>
    <w:p w14:paraId="217D7027" w14:textId="77777777" w:rsidR="009B0874" w:rsidRPr="009A76BB" w:rsidRDefault="009B0874" w:rsidP="00CE3C27">
      <w:pPr>
        <w:pStyle w:val="ListParagraph"/>
        <w:numPr>
          <w:ilvl w:val="0"/>
          <w:numId w:val="42"/>
        </w:numPr>
        <w:suppressAutoHyphens w:val="0"/>
        <w:overflowPunct/>
        <w:autoSpaceDE/>
        <w:autoSpaceDN/>
        <w:adjustRightInd/>
        <w:spacing w:before="60" w:after="60" w:line="276" w:lineRule="auto"/>
        <w:ind w:left="499" w:hanging="357"/>
        <w:textAlignment w:val="auto"/>
        <w:rPr>
          <w:rFonts w:ascii="StobiSerif Regular" w:hAnsi="StobiSerif Regular"/>
          <w:sz w:val="22"/>
          <w:szCs w:val="22"/>
        </w:rPr>
      </w:pPr>
      <w:r w:rsidRPr="009A76BB">
        <w:rPr>
          <w:rFonts w:ascii="StobiSerif Regular" w:hAnsi="StobiSerif Regular"/>
          <w:sz w:val="22"/>
          <w:szCs w:val="22"/>
          <w:lang w:val="mk-MK"/>
        </w:rPr>
        <w:t xml:space="preserve">Осигурување дека оперативната безбедност во сообраќајот е исполнета пред отпочнување на работите и </w:t>
      </w:r>
      <w:r w:rsidR="00315213" w:rsidRPr="009A76BB">
        <w:rPr>
          <w:rFonts w:ascii="StobiSerif Regular" w:hAnsi="StobiSerif Regular"/>
          <w:sz w:val="22"/>
          <w:szCs w:val="22"/>
          <w:lang w:val="mk-MK"/>
        </w:rPr>
        <w:t>издавање соодветен динамички план за работа или цртеж во тој поглед;</w:t>
      </w:r>
    </w:p>
    <w:p w14:paraId="644459EA" w14:textId="77777777" w:rsidR="00315213" w:rsidRPr="009A76BB" w:rsidRDefault="00315213" w:rsidP="00CE3C27">
      <w:pPr>
        <w:pStyle w:val="ListParagraph"/>
        <w:numPr>
          <w:ilvl w:val="0"/>
          <w:numId w:val="42"/>
        </w:numPr>
        <w:suppressAutoHyphens w:val="0"/>
        <w:overflowPunct/>
        <w:autoSpaceDE/>
        <w:autoSpaceDN/>
        <w:adjustRightInd/>
        <w:spacing w:before="60" w:after="60" w:line="276" w:lineRule="auto"/>
        <w:ind w:left="499" w:hanging="357"/>
        <w:textAlignment w:val="auto"/>
        <w:rPr>
          <w:rFonts w:ascii="StobiSerif Regular" w:hAnsi="StobiSerif Regular"/>
          <w:sz w:val="22"/>
          <w:szCs w:val="22"/>
        </w:rPr>
      </w:pPr>
      <w:r w:rsidRPr="009A76BB">
        <w:rPr>
          <w:rFonts w:ascii="StobiSerif Regular" w:hAnsi="StobiSerif Regular"/>
          <w:sz w:val="22"/>
          <w:szCs w:val="22"/>
          <w:lang w:val="mk-MK"/>
        </w:rPr>
        <w:t>Провер</w:t>
      </w:r>
      <w:r w:rsidR="0098788B" w:rsidRPr="009A76BB">
        <w:rPr>
          <w:rFonts w:ascii="StobiSerif Regular" w:hAnsi="StobiSerif Regular"/>
          <w:sz w:val="22"/>
          <w:szCs w:val="22"/>
          <w:lang w:val="mk-MK"/>
        </w:rPr>
        <w:t>ка</w:t>
      </w:r>
      <w:r w:rsidRPr="009A76BB">
        <w:rPr>
          <w:rFonts w:ascii="StobiSerif Regular" w:hAnsi="StobiSerif Regular"/>
          <w:sz w:val="22"/>
          <w:szCs w:val="22"/>
          <w:lang w:val="mk-MK"/>
        </w:rPr>
        <w:t xml:space="preserve"> на точноста на координатите и нивоата на сите референтни точки наведени во </w:t>
      </w:r>
      <w:r w:rsidR="009B4A5F" w:rsidRPr="009A76BB">
        <w:rPr>
          <w:rFonts w:ascii="StobiSerif Regular" w:hAnsi="StobiSerif Regular"/>
          <w:sz w:val="22"/>
          <w:szCs w:val="22"/>
          <w:lang w:val="mk-MK"/>
        </w:rPr>
        <w:t>геодетската</w:t>
      </w:r>
      <w:r w:rsidR="00C44AED" w:rsidRPr="009A76BB">
        <w:rPr>
          <w:rFonts w:ascii="StobiSerif Regular" w:hAnsi="StobiSerif Regular"/>
          <w:sz w:val="22"/>
          <w:szCs w:val="22"/>
          <w:lang w:val="mk-MK"/>
        </w:rPr>
        <w:t xml:space="preserve"> </w:t>
      </w:r>
      <w:r w:rsidR="003543F3" w:rsidRPr="009A76BB">
        <w:rPr>
          <w:rFonts w:ascii="StobiSerif Regular" w:hAnsi="StobiSerif Regular"/>
          <w:sz w:val="22"/>
          <w:szCs w:val="22"/>
          <w:lang w:val="mk-MK"/>
        </w:rPr>
        <w:t xml:space="preserve">мрежа </w:t>
      </w:r>
      <w:r w:rsidRPr="009A76BB">
        <w:rPr>
          <w:rFonts w:ascii="StobiSerif Regular" w:hAnsi="StobiSerif Regular"/>
          <w:sz w:val="22"/>
          <w:szCs w:val="22"/>
          <w:lang w:val="mk-MK"/>
        </w:rPr>
        <w:t>и барање од Изведувачот да направи независна проверка;</w:t>
      </w:r>
    </w:p>
    <w:p w14:paraId="2D3A465E" w14:textId="77777777" w:rsidR="00315213" w:rsidRPr="009A76BB" w:rsidRDefault="00315213" w:rsidP="00CE3C27">
      <w:pPr>
        <w:pStyle w:val="ListParagraph"/>
        <w:numPr>
          <w:ilvl w:val="0"/>
          <w:numId w:val="42"/>
        </w:numPr>
        <w:suppressAutoHyphens w:val="0"/>
        <w:overflowPunct/>
        <w:autoSpaceDE/>
        <w:autoSpaceDN/>
        <w:adjustRightInd/>
        <w:spacing w:before="60" w:after="60" w:line="276" w:lineRule="auto"/>
        <w:ind w:left="499" w:hanging="357"/>
        <w:textAlignment w:val="auto"/>
        <w:rPr>
          <w:rFonts w:ascii="StobiSerif Regular" w:hAnsi="StobiSerif Regular"/>
          <w:sz w:val="22"/>
          <w:szCs w:val="22"/>
        </w:rPr>
      </w:pPr>
      <w:r w:rsidRPr="009A76BB">
        <w:rPr>
          <w:rFonts w:ascii="StobiSerif Regular" w:hAnsi="StobiSerif Regular"/>
          <w:sz w:val="22"/>
          <w:szCs w:val="22"/>
          <w:lang w:val="mk-MK"/>
        </w:rPr>
        <w:t xml:space="preserve">Проверка на поставеноста </w:t>
      </w:r>
      <w:r w:rsidR="003543F3" w:rsidRPr="009A76BB">
        <w:rPr>
          <w:rFonts w:ascii="StobiSerif Regular" w:hAnsi="StobiSerif Regular"/>
          <w:sz w:val="22"/>
          <w:szCs w:val="22"/>
          <w:lang w:val="mk-MK"/>
        </w:rPr>
        <w:t xml:space="preserve">на трасата од страна на Изведувачот </w:t>
      </w:r>
      <w:r w:rsidRPr="009A76BB">
        <w:rPr>
          <w:rFonts w:ascii="StobiSerif Regular" w:hAnsi="StobiSerif Regular"/>
          <w:sz w:val="22"/>
          <w:szCs w:val="22"/>
          <w:lang w:val="mk-MK"/>
        </w:rPr>
        <w:t>и нивоата на проектирани</w:t>
      </w:r>
      <w:r w:rsidR="003543F3" w:rsidRPr="009A76BB">
        <w:rPr>
          <w:rFonts w:ascii="StobiSerif Regular" w:hAnsi="StobiSerif Regular"/>
          <w:sz w:val="22"/>
          <w:szCs w:val="22"/>
          <w:lang w:val="mk-MK"/>
        </w:rPr>
        <w:t>те</w:t>
      </w:r>
      <w:r w:rsidRPr="009A76BB">
        <w:rPr>
          <w:rFonts w:ascii="StobiSerif Regular" w:hAnsi="StobiSerif Regular"/>
          <w:sz w:val="22"/>
          <w:szCs w:val="22"/>
          <w:lang w:val="mk-MK"/>
        </w:rPr>
        <w:t xml:space="preserve"> работи;</w:t>
      </w:r>
    </w:p>
    <w:p w14:paraId="2FAA4E41" w14:textId="77777777" w:rsidR="00315213" w:rsidRPr="009A76BB" w:rsidRDefault="003543F3" w:rsidP="00CE3C27">
      <w:pPr>
        <w:pStyle w:val="ListParagraph"/>
        <w:numPr>
          <w:ilvl w:val="0"/>
          <w:numId w:val="42"/>
        </w:numPr>
        <w:suppressAutoHyphens w:val="0"/>
        <w:overflowPunct/>
        <w:autoSpaceDE/>
        <w:autoSpaceDN/>
        <w:adjustRightInd/>
        <w:spacing w:before="60" w:after="60" w:line="276" w:lineRule="auto"/>
        <w:ind w:left="499" w:hanging="357"/>
        <w:textAlignment w:val="auto"/>
        <w:rPr>
          <w:rFonts w:ascii="StobiSerif Regular" w:hAnsi="StobiSerif Regular"/>
          <w:sz w:val="22"/>
          <w:szCs w:val="22"/>
        </w:rPr>
      </w:pPr>
      <w:r w:rsidRPr="009A76BB">
        <w:rPr>
          <w:rFonts w:ascii="StobiSerif Regular" w:hAnsi="StobiSerif Regular"/>
          <w:sz w:val="22"/>
          <w:szCs w:val="22"/>
          <w:lang w:val="mk-MK"/>
        </w:rPr>
        <w:t>Ги п</w:t>
      </w:r>
      <w:r w:rsidR="00315213" w:rsidRPr="009A76BB">
        <w:rPr>
          <w:rFonts w:ascii="StobiSerif Regular" w:hAnsi="StobiSerif Regular"/>
          <w:sz w:val="22"/>
          <w:szCs w:val="22"/>
          <w:lang w:val="mk-MK"/>
        </w:rPr>
        <w:t>отв</w:t>
      </w:r>
      <w:r w:rsidR="00F374BF" w:rsidRPr="009A76BB">
        <w:rPr>
          <w:rFonts w:ascii="StobiSerif Regular" w:hAnsi="StobiSerif Regular"/>
          <w:sz w:val="22"/>
          <w:szCs w:val="22"/>
          <w:lang w:val="mk-MK"/>
        </w:rPr>
        <w:t>рд</w:t>
      </w:r>
      <w:r w:rsidRPr="009A76BB">
        <w:rPr>
          <w:rFonts w:ascii="StobiSerif Regular" w:hAnsi="StobiSerif Regular"/>
          <w:sz w:val="22"/>
          <w:szCs w:val="22"/>
          <w:lang w:val="mk-MK"/>
        </w:rPr>
        <w:t>ува</w:t>
      </w:r>
      <w:r w:rsidR="00F374BF" w:rsidRPr="009A76BB">
        <w:rPr>
          <w:rFonts w:ascii="StobiSerif Regular" w:hAnsi="StobiSerif Regular"/>
          <w:sz w:val="22"/>
          <w:szCs w:val="22"/>
          <w:lang w:val="mk-MK"/>
        </w:rPr>
        <w:t xml:space="preserve"> проценетите количини </w:t>
      </w:r>
      <w:r w:rsidRPr="009A76BB">
        <w:rPr>
          <w:rFonts w:ascii="StobiSerif Regular" w:hAnsi="StobiSerif Regular"/>
          <w:sz w:val="22"/>
          <w:szCs w:val="22"/>
          <w:lang w:val="mk-MK"/>
        </w:rPr>
        <w:t xml:space="preserve">во </w:t>
      </w:r>
      <w:r w:rsidR="00F374BF" w:rsidRPr="009A76BB">
        <w:rPr>
          <w:rFonts w:ascii="StobiSerif Regular" w:hAnsi="StobiSerif Regular"/>
          <w:sz w:val="22"/>
          <w:szCs w:val="22"/>
          <w:lang w:val="mk-MK"/>
        </w:rPr>
        <w:t>п</w:t>
      </w:r>
      <w:r w:rsidR="00315213" w:rsidRPr="009A76BB">
        <w:rPr>
          <w:rFonts w:ascii="StobiSerif Regular" w:hAnsi="StobiSerif Regular"/>
          <w:sz w:val="22"/>
          <w:szCs w:val="22"/>
          <w:lang w:val="mk-MK"/>
        </w:rPr>
        <w:t xml:space="preserve">редмерите и </w:t>
      </w:r>
      <w:r w:rsidRPr="009A76BB">
        <w:rPr>
          <w:rFonts w:ascii="StobiSerif Regular" w:hAnsi="StobiSerif Regular"/>
          <w:sz w:val="22"/>
          <w:szCs w:val="22"/>
          <w:lang w:val="mk-MK"/>
        </w:rPr>
        <w:t xml:space="preserve">на време го </w:t>
      </w:r>
      <w:r w:rsidR="00315213" w:rsidRPr="009A76BB">
        <w:rPr>
          <w:rFonts w:ascii="StobiSerif Regular" w:hAnsi="StobiSerif Regular"/>
          <w:sz w:val="22"/>
          <w:szCs w:val="22"/>
          <w:lang w:val="mk-MK"/>
        </w:rPr>
        <w:t>советува Работодавачот во однос на секакви можни влијанија во однос на време и трошок и дава соодветни препораки;</w:t>
      </w:r>
    </w:p>
    <w:p w14:paraId="3388DFBE" w14:textId="77777777" w:rsidR="00315213" w:rsidRPr="009A76BB" w:rsidRDefault="00F542F1" w:rsidP="00CE3C27">
      <w:pPr>
        <w:pStyle w:val="ListParagraph"/>
        <w:numPr>
          <w:ilvl w:val="0"/>
          <w:numId w:val="42"/>
        </w:numPr>
        <w:suppressAutoHyphens w:val="0"/>
        <w:overflowPunct/>
        <w:autoSpaceDE/>
        <w:autoSpaceDN/>
        <w:adjustRightInd/>
        <w:spacing w:before="60" w:after="60" w:line="276" w:lineRule="auto"/>
        <w:ind w:left="499" w:hanging="357"/>
        <w:textAlignment w:val="auto"/>
        <w:rPr>
          <w:rFonts w:ascii="StobiSerif Regular" w:hAnsi="StobiSerif Regular"/>
          <w:sz w:val="22"/>
          <w:szCs w:val="22"/>
        </w:rPr>
      </w:pPr>
      <w:r w:rsidRPr="009A76BB">
        <w:rPr>
          <w:rFonts w:ascii="StobiSerif Regular" w:hAnsi="StobiSerif Regular"/>
          <w:sz w:val="22"/>
          <w:szCs w:val="22"/>
          <w:lang w:val="mk-MK"/>
        </w:rPr>
        <w:t>Ги п</w:t>
      </w:r>
      <w:r w:rsidR="00C46933" w:rsidRPr="009A76BB">
        <w:rPr>
          <w:rFonts w:ascii="StobiSerif Regular" w:hAnsi="StobiSerif Regular"/>
          <w:sz w:val="22"/>
          <w:szCs w:val="22"/>
          <w:lang w:val="mk-MK"/>
        </w:rPr>
        <w:t xml:space="preserve">ечатира, потпишува и </w:t>
      </w:r>
      <w:r w:rsidRPr="009A76BB">
        <w:rPr>
          <w:rFonts w:ascii="StobiSerif Regular" w:hAnsi="StobiSerif Regular"/>
          <w:sz w:val="22"/>
          <w:szCs w:val="22"/>
          <w:lang w:val="mk-MK"/>
        </w:rPr>
        <w:t xml:space="preserve">ги </w:t>
      </w:r>
      <w:r w:rsidR="00C46933" w:rsidRPr="009A76BB">
        <w:rPr>
          <w:rFonts w:ascii="StobiSerif Regular" w:hAnsi="StobiSerif Regular"/>
          <w:sz w:val="22"/>
          <w:szCs w:val="22"/>
          <w:lang w:val="mk-MK"/>
        </w:rPr>
        <w:t>издава</w:t>
      </w:r>
      <w:r w:rsidR="00F374BF" w:rsidRPr="009A76BB">
        <w:rPr>
          <w:rFonts w:ascii="StobiSerif Regular" w:hAnsi="StobiSerif Regular"/>
          <w:sz w:val="22"/>
          <w:szCs w:val="22"/>
          <w:lang w:val="mk-MK"/>
        </w:rPr>
        <w:t xml:space="preserve"> п</w:t>
      </w:r>
      <w:r w:rsidR="00C46933" w:rsidRPr="009A76BB">
        <w:rPr>
          <w:rFonts w:ascii="StobiSerif Regular" w:hAnsi="StobiSerif Regular"/>
          <w:sz w:val="22"/>
          <w:szCs w:val="22"/>
          <w:lang w:val="mk-MK"/>
        </w:rPr>
        <w:t>отврдени</w:t>
      </w:r>
      <w:r w:rsidRPr="009A76BB">
        <w:rPr>
          <w:rFonts w:ascii="StobiSerif Regular" w:hAnsi="StobiSerif Regular"/>
          <w:sz w:val="22"/>
          <w:szCs w:val="22"/>
          <w:lang w:val="mk-MK"/>
        </w:rPr>
        <w:t>те</w:t>
      </w:r>
      <w:r w:rsidR="00C46933" w:rsidRPr="009A76BB">
        <w:rPr>
          <w:rFonts w:ascii="StobiSerif Regular" w:hAnsi="StobiSerif Regular"/>
          <w:sz w:val="22"/>
          <w:szCs w:val="22"/>
          <w:lang w:val="mk-MK"/>
        </w:rPr>
        <w:t xml:space="preserve"> градежни цртежи на Изведувачот како ‘Одобрени за градба’;</w:t>
      </w:r>
    </w:p>
    <w:p w14:paraId="24FC447B" w14:textId="77777777" w:rsidR="00C46933" w:rsidRPr="009A76BB" w:rsidRDefault="00C46933" w:rsidP="00CE3C27">
      <w:pPr>
        <w:pStyle w:val="ListParagraph"/>
        <w:numPr>
          <w:ilvl w:val="0"/>
          <w:numId w:val="42"/>
        </w:numPr>
        <w:suppressAutoHyphens w:val="0"/>
        <w:overflowPunct/>
        <w:autoSpaceDE/>
        <w:autoSpaceDN/>
        <w:adjustRightInd/>
        <w:spacing w:before="60" w:after="60" w:line="276" w:lineRule="auto"/>
        <w:ind w:left="499" w:hanging="357"/>
        <w:textAlignment w:val="auto"/>
        <w:rPr>
          <w:rFonts w:ascii="StobiSerif Regular" w:hAnsi="StobiSerif Regular"/>
          <w:sz w:val="22"/>
          <w:szCs w:val="22"/>
        </w:rPr>
      </w:pPr>
      <w:r w:rsidRPr="009A76BB">
        <w:rPr>
          <w:rFonts w:ascii="StobiSerif Regular" w:hAnsi="StobiSerif Regular"/>
          <w:sz w:val="22"/>
          <w:szCs w:val="22"/>
          <w:lang w:val="mk-MK"/>
        </w:rPr>
        <w:t xml:space="preserve">Издава Наредба </w:t>
      </w:r>
      <w:r w:rsidR="00F542F1" w:rsidRPr="009A76BB">
        <w:rPr>
          <w:rFonts w:ascii="StobiSerif Regular" w:hAnsi="StobiSerif Regular"/>
          <w:sz w:val="22"/>
          <w:szCs w:val="22"/>
          <w:lang w:val="mk-MK"/>
        </w:rPr>
        <w:t xml:space="preserve">на Изведувачот да </w:t>
      </w:r>
      <w:r w:rsidRPr="009A76BB">
        <w:rPr>
          <w:rFonts w:ascii="StobiSerif Regular" w:hAnsi="StobiSerif Regular"/>
          <w:sz w:val="22"/>
          <w:szCs w:val="22"/>
          <w:lang w:val="mk-MK"/>
        </w:rPr>
        <w:t>отпочн</w:t>
      </w:r>
      <w:r w:rsidR="00F542F1" w:rsidRPr="009A76BB">
        <w:rPr>
          <w:rFonts w:ascii="StobiSerif Regular" w:hAnsi="StobiSerif Regular"/>
          <w:sz w:val="22"/>
          <w:szCs w:val="22"/>
          <w:lang w:val="mk-MK"/>
        </w:rPr>
        <w:t>е</w:t>
      </w:r>
      <w:r w:rsidRPr="009A76BB">
        <w:rPr>
          <w:rFonts w:ascii="StobiSerif Regular" w:hAnsi="StobiSerif Regular"/>
          <w:sz w:val="22"/>
          <w:szCs w:val="22"/>
          <w:lang w:val="mk-MK"/>
        </w:rPr>
        <w:t xml:space="preserve"> </w:t>
      </w:r>
      <w:r w:rsidR="00055A3F" w:rsidRPr="009A76BB">
        <w:rPr>
          <w:rFonts w:ascii="StobiSerif Regular" w:hAnsi="StobiSerif Regular"/>
          <w:sz w:val="22"/>
          <w:szCs w:val="22"/>
          <w:lang w:val="mk-MK"/>
        </w:rPr>
        <w:t xml:space="preserve">со изведба на </w:t>
      </w:r>
      <w:r w:rsidRPr="009A76BB">
        <w:rPr>
          <w:rFonts w:ascii="StobiSerif Regular" w:hAnsi="StobiSerif Regular"/>
          <w:sz w:val="22"/>
          <w:szCs w:val="22"/>
          <w:lang w:val="mk-MK"/>
        </w:rPr>
        <w:t>градежните работи, согласно потребите;</w:t>
      </w:r>
    </w:p>
    <w:p w14:paraId="7CDBEEF5" w14:textId="2615A409" w:rsidR="00C46933" w:rsidRPr="009A76BB" w:rsidRDefault="00C46933" w:rsidP="00CE3C27">
      <w:pPr>
        <w:pStyle w:val="ListParagraph"/>
        <w:numPr>
          <w:ilvl w:val="0"/>
          <w:numId w:val="42"/>
        </w:numPr>
        <w:suppressAutoHyphens w:val="0"/>
        <w:overflowPunct/>
        <w:autoSpaceDE/>
        <w:autoSpaceDN/>
        <w:adjustRightInd/>
        <w:spacing w:before="60" w:after="60" w:line="276" w:lineRule="auto"/>
        <w:ind w:left="499" w:hanging="357"/>
        <w:textAlignment w:val="auto"/>
        <w:rPr>
          <w:rFonts w:ascii="StobiSerif Regular" w:hAnsi="StobiSerif Regular"/>
          <w:sz w:val="22"/>
          <w:szCs w:val="22"/>
        </w:rPr>
      </w:pPr>
      <w:r w:rsidRPr="009A76BB">
        <w:rPr>
          <w:rFonts w:ascii="StobiSerif Regular" w:hAnsi="StobiSerif Regular"/>
          <w:sz w:val="22"/>
          <w:szCs w:val="22"/>
          <w:lang w:val="mk-MK"/>
        </w:rPr>
        <w:t xml:space="preserve">Осигурување дека механизмот за </w:t>
      </w:r>
      <w:r w:rsidR="00FB79D4" w:rsidRPr="009A76BB">
        <w:rPr>
          <w:rFonts w:ascii="StobiSerif Regular" w:hAnsi="StobiSerif Regular"/>
          <w:sz w:val="22"/>
          <w:szCs w:val="22"/>
          <w:lang w:val="mk-MK"/>
        </w:rPr>
        <w:t>поплаки/приговори</w:t>
      </w:r>
      <w:r w:rsidR="00FB79D4" w:rsidRPr="009A76BB" w:rsidDel="000904C1">
        <w:rPr>
          <w:rFonts w:ascii="StobiSerif Regular" w:hAnsi="StobiSerif Regular"/>
          <w:sz w:val="22"/>
          <w:szCs w:val="22"/>
          <w:lang w:val="mk-MK"/>
        </w:rPr>
        <w:t xml:space="preserve"> </w:t>
      </w:r>
      <w:r w:rsidRPr="009A76BB">
        <w:rPr>
          <w:rFonts w:ascii="StobiSerif Regular" w:hAnsi="StobiSerif Regular"/>
          <w:sz w:val="22"/>
          <w:szCs w:val="22"/>
        </w:rPr>
        <w:t xml:space="preserve">(GRM) </w:t>
      </w:r>
      <w:r w:rsidRPr="009A76BB">
        <w:rPr>
          <w:rFonts w:ascii="StobiSerif Regular" w:hAnsi="StobiSerif Regular"/>
          <w:sz w:val="22"/>
          <w:szCs w:val="22"/>
          <w:lang w:val="mk-MK"/>
        </w:rPr>
        <w:t>во работен однос се применува и изведувачот и неговите вработени се запознае</w:t>
      </w:r>
      <w:r w:rsidR="00A73073" w:rsidRPr="009A76BB">
        <w:rPr>
          <w:rFonts w:ascii="StobiSerif Regular" w:hAnsi="StobiSerif Regular"/>
          <w:sz w:val="22"/>
          <w:szCs w:val="22"/>
          <w:lang w:val="mk-MK"/>
        </w:rPr>
        <w:t xml:space="preserve">ни со можностите за </w:t>
      </w:r>
      <w:r w:rsidR="00FB79D4" w:rsidRPr="009A76BB">
        <w:rPr>
          <w:rFonts w:ascii="StobiSerif Regular" w:hAnsi="StobiSerif Regular"/>
          <w:sz w:val="22"/>
          <w:szCs w:val="22"/>
          <w:lang w:val="mk-MK"/>
        </w:rPr>
        <w:t>поплаки/приговори</w:t>
      </w:r>
      <w:r w:rsidR="00FB79D4" w:rsidRPr="009A76BB" w:rsidDel="000904C1">
        <w:rPr>
          <w:rFonts w:ascii="StobiSerif Regular" w:hAnsi="StobiSerif Regular"/>
          <w:sz w:val="22"/>
          <w:szCs w:val="22"/>
          <w:lang w:val="mk-MK"/>
        </w:rPr>
        <w:t xml:space="preserve"> </w:t>
      </w:r>
      <w:r w:rsidRPr="009A76BB">
        <w:rPr>
          <w:rFonts w:ascii="StobiSerif Regular" w:hAnsi="StobiSerif Regular"/>
          <w:sz w:val="22"/>
          <w:szCs w:val="22"/>
          <w:lang w:val="mk-MK"/>
        </w:rPr>
        <w:t>по основ на работен однос.</w:t>
      </w:r>
    </w:p>
    <w:p w14:paraId="1C6B29C3" w14:textId="77777777" w:rsidR="006F5F04" w:rsidRPr="009A76BB" w:rsidRDefault="00C46933" w:rsidP="008C5B05">
      <w:pPr>
        <w:suppressAutoHyphens w:val="0"/>
        <w:overflowPunct/>
        <w:autoSpaceDE/>
        <w:autoSpaceDN/>
        <w:adjustRightInd/>
        <w:spacing w:before="200"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Консултантот е задолжен да изработи Почетен извештај и да го достави до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от за одобрување.</w:t>
      </w:r>
      <w:r w:rsidR="00CB665E"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 xml:space="preserve"> </w:t>
      </w:r>
    </w:p>
    <w:p w14:paraId="562DE1F3" w14:textId="77777777" w:rsidR="005B0CB7" w:rsidRPr="009A76BB" w:rsidRDefault="00C46933" w:rsidP="00CE3C27">
      <w:pPr>
        <w:pStyle w:val="ListParagraph"/>
        <w:numPr>
          <w:ilvl w:val="2"/>
          <w:numId w:val="54"/>
        </w:numPr>
        <w:spacing w:before="160" w:line="276" w:lineRule="auto"/>
        <w:rPr>
          <w:rFonts w:ascii="StobiSerif Regular" w:hAnsi="StobiSerif Regular"/>
          <w:b/>
          <w:bCs/>
          <w:sz w:val="22"/>
          <w:szCs w:val="22"/>
          <w:u w:val="single"/>
        </w:rPr>
      </w:pPr>
      <w:r w:rsidRPr="009A76BB">
        <w:rPr>
          <w:rFonts w:ascii="StobiSerif Regular" w:hAnsi="StobiSerif Regular" w:cs="Arial"/>
          <w:b/>
          <w:sz w:val="22"/>
          <w:szCs w:val="22"/>
          <w:lang w:val="mk-MK"/>
        </w:rPr>
        <w:t>Услуги во рамки на периодот на градење</w:t>
      </w:r>
      <w:r w:rsidR="00D61D0B" w:rsidRPr="009A76BB">
        <w:rPr>
          <w:rFonts w:ascii="StobiSerif Regular" w:hAnsi="StobiSerif Regular"/>
          <w:b/>
          <w:bCs/>
          <w:i/>
          <w:iCs/>
          <w:sz w:val="22"/>
          <w:szCs w:val="22"/>
          <w:u w:val="single"/>
        </w:rPr>
        <w:t xml:space="preserve"> </w:t>
      </w:r>
    </w:p>
    <w:p w14:paraId="39420563" w14:textId="77777777" w:rsidR="00C46933" w:rsidRPr="009A76BB" w:rsidRDefault="00C46933" w:rsidP="008C5B05">
      <w:pPr>
        <w:tabs>
          <w:tab w:val="right" w:pos="7254"/>
        </w:tabs>
        <w:spacing w:line="276" w:lineRule="auto"/>
        <w:rPr>
          <w:rFonts w:ascii="StobiSerif Regular" w:hAnsi="StobiSerif Regular" w:cs="Arial"/>
          <w:b/>
          <w:iCs/>
          <w:sz w:val="22"/>
          <w:szCs w:val="22"/>
          <w:lang w:val="mk-MK"/>
        </w:rPr>
      </w:pPr>
      <w:r w:rsidRPr="009A76BB">
        <w:rPr>
          <w:rFonts w:ascii="StobiSerif Regular" w:hAnsi="StobiSerif Regular" w:cs="Arial"/>
          <w:sz w:val="22"/>
          <w:szCs w:val="22"/>
          <w:lang w:val="mk-MK"/>
        </w:rPr>
        <w:t xml:space="preserve">Во текот на оваа фаза Консултантот ќе ги врши своите главни активности кои се состојат од секојдневен надзор (посета на локација на дневна основа), одобрување материјали, модификации, контрола на трошоци, контрола на време за изведба, известување, итн. Оваа задача ќе се изведува за време на периодот на градење, околу 20 </w:t>
      </w:r>
      <w:r w:rsidR="00F374BF" w:rsidRPr="009A76BB">
        <w:rPr>
          <w:rFonts w:ascii="StobiSerif Regular" w:hAnsi="StobiSerif Regular" w:cs="Arial"/>
          <w:sz w:val="22"/>
          <w:szCs w:val="22"/>
          <w:lang w:val="mk-MK"/>
        </w:rPr>
        <w:t xml:space="preserve">(дваесет) </w:t>
      </w:r>
      <w:r w:rsidRPr="009A76BB">
        <w:rPr>
          <w:rFonts w:ascii="StobiSerif Regular" w:hAnsi="StobiSerif Regular" w:cs="Arial"/>
          <w:sz w:val="22"/>
          <w:szCs w:val="22"/>
          <w:lang w:val="mk-MK"/>
        </w:rPr>
        <w:t xml:space="preserve">месеци. За време на </w:t>
      </w:r>
      <w:r w:rsidR="000904C1" w:rsidRPr="009A76BB">
        <w:rPr>
          <w:rFonts w:ascii="StobiSerif Regular" w:hAnsi="StobiSerif Regular" w:cs="Arial"/>
          <w:sz w:val="22"/>
          <w:szCs w:val="22"/>
          <w:lang w:val="mk-MK"/>
        </w:rPr>
        <w:t xml:space="preserve">периодот </w:t>
      </w:r>
      <w:r w:rsidRPr="009A76BB">
        <w:rPr>
          <w:rFonts w:ascii="StobiSerif Regular" w:hAnsi="StobiSerif Regular" w:cs="Arial"/>
          <w:sz w:val="22"/>
          <w:szCs w:val="22"/>
          <w:lang w:val="mk-MK"/>
        </w:rPr>
        <w:t>на градење Услугите ќе вклучуваат, но нема да се ограничени на:</w:t>
      </w:r>
    </w:p>
    <w:p w14:paraId="34D58633" w14:textId="2742B880" w:rsidR="00C46933" w:rsidRPr="009A76BB" w:rsidRDefault="00C46933"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Одобрување и следење на </w:t>
      </w:r>
      <w:r w:rsidR="000904C1" w:rsidRPr="009A76BB">
        <w:rPr>
          <w:rFonts w:ascii="StobiSerif Regular" w:hAnsi="StobiSerif Regular" w:cs="Arial"/>
          <w:sz w:val="22"/>
          <w:szCs w:val="22"/>
          <w:lang w:val="mk-MK"/>
        </w:rPr>
        <w:t xml:space="preserve">динамичкиот план </w:t>
      </w:r>
      <w:r w:rsidRPr="009A76BB">
        <w:rPr>
          <w:rFonts w:ascii="StobiSerif Regular" w:hAnsi="StobiSerif Regular" w:cs="Arial"/>
          <w:sz w:val="22"/>
          <w:szCs w:val="22"/>
          <w:lang w:val="mk-MK"/>
        </w:rPr>
        <w:t>за работа на изведувачот и изворот на материјали;</w:t>
      </w:r>
    </w:p>
    <w:p w14:paraId="7E8A2731" w14:textId="45ACC810" w:rsidR="00C46933" w:rsidRPr="009A76BB" w:rsidRDefault="00C46933"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Одобруваање и следење на имплементацијата на </w:t>
      </w:r>
      <w:r w:rsidR="00FE65BF" w:rsidRPr="009A76BB">
        <w:rPr>
          <w:rFonts w:ascii="StobiSerif Regular" w:hAnsi="StobiSerif Regular" w:cs="Arial"/>
          <w:sz w:val="22"/>
          <w:szCs w:val="22"/>
          <w:lang w:val="mk-MK"/>
        </w:rPr>
        <w:t xml:space="preserve">Планот за </w:t>
      </w:r>
      <w:r w:rsidR="00BC4E5A" w:rsidRPr="009A76BB">
        <w:rPr>
          <w:rFonts w:ascii="StobiSerif Regular" w:hAnsi="StobiSerif Regular" w:cs="Arial"/>
          <w:sz w:val="22"/>
          <w:szCs w:val="22"/>
          <w:lang w:val="mk-MK"/>
        </w:rPr>
        <w:t xml:space="preserve">управување </w:t>
      </w:r>
      <w:r w:rsidR="00B9027A" w:rsidRPr="009A76BB">
        <w:rPr>
          <w:rFonts w:ascii="StobiSerif Regular" w:hAnsi="StobiSerif Regular" w:cs="Arial"/>
          <w:sz w:val="22"/>
          <w:szCs w:val="22"/>
          <w:lang w:val="mk-MK"/>
        </w:rPr>
        <w:t xml:space="preserve">со </w:t>
      </w:r>
      <w:r w:rsidR="00FE65BF" w:rsidRPr="009A76BB">
        <w:rPr>
          <w:rFonts w:ascii="StobiSerif Regular" w:hAnsi="StobiSerif Regular" w:cs="Arial"/>
          <w:sz w:val="22"/>
          <w:szCs w:val="22"/>
          <w:lang w:val="mk-MK"/>
        </w:rPr>
        <w:t>квалитет</w:t>
      </w:r>
      <w:r w:rsidRPr="009A76BB">
        <w:rPr>
          <w:rFonts w:ascii="StobiSerif Regular" w:hAnsi="StobiSerif Regular" w:cs="Arial"/>
          <w:sz w:val="22"/>
          <w:szCs w:val="22"/>
          <w:lang w:val="mk-MK"/>
        </w:rPr>
        <w:t xml:space="preserve"> на изведувачот;</w:t>
      </w:r>
    </w:p>
    <w:p w14:paraId="150E8CBF" w14:textId="77777777" w:rsidR="00C46933" w:rsidRPr="009A76BB" w:rsidRDefault="00C46933"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Објаснување и/или прилагодување во случај на нејаснотии и/или недоследности во Договор</w:t>
      </w:r>
      <w:r w:rsidR="00D86B21" w:rsidRPr="009A76BB">
        <w:rPr>
          <w:rFonts w:ascii="StobiSerif Regular" w:hAnsi="StobiSerif Regular" w:cs="Arial"/>
          <w:sz w:val="22"/>
          <w:szCs w:val="22"/>
          <w:lang w:val="mk-MK"/>
        </w:rPr>
        <w:t>ите за работи</w:t>
      </w:r>
      <w:r w:rsidRPr="009A76BB">
        <w:rPr>
          <w:rFonts w:ascii="StobiSerif Regular" w:hAnsi="StobiSerif Regular" w:cs="Arial"/>
          <w:sz w:val="22"/>
          <w:szCs w:val="22"/>
          <w:lang w:val="mk-MK"/>
        </w:rPr>
        <w:t>;</w:t>
      </w:r>
    </w:p>
    <w:p w14:paraId="6A3A3E4C" w14:textId="77777777" w:rsidR="00C46933" w:rsidRPr="009A76BB" w:rsidRDefault="00C46933"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Преглед за одобрување на сите работни цртежи и цртежи на изведена состојба изработени од </w:t>
      </w:r>
      <w:r w:rsidR="00D86B21" w:rsidRPr="009A76BB">
        <w:rPr>
          <w:rFonts w:ascii="StobiSerif Regular" w:hAnsi="StobiSerif Regular" w:cs="Arial"/>
          <w:sz w:val="22"/>
          <w:szCs w:val="22"/>
          <w:lang w:val="mk-MK"/>
        </w:rPr>
        <w:t>И</w:t>
      </w:r>
      <w:r w:rsidRPr="009A76BB">
        <w:rPr>
          <w:rFonts w:ascii="StobiSerif Regular" w:hAnsi="StobiSerif Regular" w:cs="Arial"/>
          <w:sz w:val="22"/>
          <w:szCs w:val="22"/>
          <w:lang w:val="mk-MK"/>
        </w:rPr>
        <w:t>зведувачот;</w:t>
      </w:r>
    </w:p>
    <w:p w14:paraId="5774CB51" w14:textId="77777777" w:rsidR="00C46933" w:rsidRPr="009A76BB" w:rsidRDefault="00C46933"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lastRenderedPageBreak/>
        <w:t xml:space="preserve">Следење на напредокот на договорените работи од физички, финансиски и временски аспект, контрола на пресметки и плаќања, и изработка на техинички </w:t>
      </w:r>
      <w:r w:rsidR="00E86947" w:rsidRPr="009A76BB">
        <w:rPr>
          <w:rFonts w:ascii="StobiSerif Regular" w:hAnsi="StobiSerif Regular" w:cs="Arial"/>
          <w:sz w:val="22"/>
          <w:szCs w:val="22"/>
          <w:lang w:val="mk-MK"/>
        </w:rPr>
        <w:t>извештаи и извештаи за напредокот на проектот, вклучувајќи ги и финансиските аспекти;</w:t>
      </w:r>
    </w:p>
    <w:p w14:paraId="36A8B6DF" w14:textId="1083E52F" w:rsidR="00E86947" w:rsidRPr="009A76BB" w:rsidRDefault="00E86947"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Подготовка на извештаи за паричен тек, како и проценет месечен </w:t>
      </w:r>
      <w:r w:rsidR="00B9027A" w:rsidRPr="009A76BB">
        <w:rPr>
          <w:rFonts w:ascii="StobiSerif Regular" w:hAnsi="StobiSerif Regular" w:cs="Arial"/>
          <w:sz w:val="22"/>
          <w:szCs w:val="22"/>
          <w:lang w:val="mk-MK"/>
        </w:rPr>
        <w:t>прилив на средства</w:t>
      </w:r>
      <w:r w:rsidRPr="009A76BB">
        <w:rPr>
          <w:rFonts w:ascii="StobiSerif Regular" w:hAnsi="StobiSerif Regular" w:cs="Arial"/>
          <w:sz w:val="22"/>
          <w:szCs w:val="22"/>
          <w:lang w:val="mk-MK"/>
        </w:rPr>
        <w:t>, трошок и соодветно план за паричен тек за секој поединечен договор и еден сумарен;</w:t>
      </w:r>
    </w:p>
    <w:p w14:paraId="017C57B1" w14:textId="77777777" w:rsidR="00E86947" w:rsidRPr="009A76BB" w:rsidRDefault="00E86947"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Проверка и потврдување на точноста на податоците внесени во Градежниот дневник на дневна основа;</w:t>
      </w:r>
    </w:p>
    <w:p w14:paraId="1A3CCA24" w14:textId="77777777" w:rsidR="00E86947" w:rsidRPr="009A76BB" w:rsidRDefault="00E86947"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Обезбедување релевантни податоци во Градежниот дневник, забелешки, инструкции, набљудувања и други коментари во однос на градежните работи и договорните обрвски на Изведувачот, доколку има потреба;</w:t>
      </w:r>
    </w:p>
    <w:p w14:paraId="29237A55" w14:textId="77777777" w:rsidR="00E86947" w:rsidRPr="009A76BB" w:rsidRDefault="00E86947"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Проверка на работите со цел да се утврди дали изведбата е во согласност со проектите, спецификациите и стандардите. Консултантот треба детално да ги ревидира работните активности преку редовни инспекции на терен во вид на дневни посети на терен, проверки и визуелни инспекции со цел идентификување на делови кои би предизвикале потенцијални проблеми или загриженост од аспект на животна средина. Обемот на проверка треба да опфаќа и градежни делови</w:t>
      </w:r>
      <w:r w:rsidR="00536734"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 xml:space="preserve">и </w:t>
      </w:r>
      <w:r w:rsidR="001C538F" w:rsidRPr="009A76BB">
        <w:rPr>
          <w:rFonts w:ascii="StobiSerif Regular" w:hAnsi="StobiSerif Regular" w:cs="Arial"/>
          <w:sz w:val="22"/>
          <w:szCs w:val="22"/>
          <w:lang w:val="mk-MK"/>
        </w:rPr>
        <w:t xml:space="preserve">опкружувањето </w:t>
      </w:r>
      <w:r w:rsidRPr="009A76BB">
        <w:rPr>
          <w:rFonts w:ascii="StobiSerif Regular" w:hAnsi="StobiSerif Regular" w:cs="Arial"/>
          <w:sz w:val="22"/>
          <w:szCs w:val="22"/>
          <w:lang w:val="mk-MK"/>
        </w:rPr>
        <w:t>надвор од градежниот дел кој може да биде директно или индиректно под влијание на активностите на Изведувачот. Проверката исто така треба да ја опфаќа и опремата на Изведувачот, безбедноста и здравјето при работа, имотот, персоналот, жителите и јавноста;</w:t>
      </w:r>
    </w:p>
    <w:p w14:paraId="5118D726" w14:textId="77777777" w:rsidR="009D7CDE" w:rsidRPr="009A76BB" w:rsidRDefault="00E86947"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Консултантот треба да организира редовни заеднички проверки на локацијата од аспект на животна средина (на пр</w:t>
      </w:r>
      <w:r w:rsidR="00D86B21" w:rsidRPr="009A76BB">
        <w:rPr>
          <w:rFonts w:ascii="StobiSerif Regular" w:hAnsi="StobiSerif Regular" w:cs="Arial"/>
          <w:sz w:val="22"/>
          <w:szCs w:val="22"/>
          <w:lang w:val="mk-MK"/>
        </w:rPr>
        <w:t>имер</w:t>
      </w:r>
      <w:r w:rsidRPr="009A76BB">
        <w:rPr>
          <w:rFonts w:ascii="StobiSerif Regular" w:hAnsi="StobiSerif Regular" w:cs="Arial"/>
          <w:sz w:val="22"/>
          <w:szCs w:val="22"/>
          <w:lang w:val="mk-MK"/>
        </w:rPr>
        <w:t xml:space="preserve"> неделни), со учество на тимот за животна средина на Изведувачот.  </w:t>
      </w:r>
    </w:p>
    <w:p w14:paraId="41029AD8" w14:textId="77777777" w:rsidR="00E86947" w:rsidRPr="009A76BB" w:rsidRDefault="00E86947"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Секој</w:t>
      </w:r>
      <w:r w:rsidR="00A93951" w:rsidRPr="009A76BB">
        <w:rPr>
          <w:rFonts w:ascii="StobiSerif Regular" w:hAnsi="StobiSerif Regular" w:cs="Arial"/>
          <w:sz w:val="22"/>
          <w:szCs w:val="22"/>
          <w:lang w:val="mk-MK"/>
        </w:rPr>
        <w:t xml:space="preserve"> градеж</w:t>
      </w:r>
      <w:r w:rsidR="00344C50" w:rsidRPr="009A76BB">
        <w:rPr>
          <w:rFonts w:ascii="StobiSerif Regular" w:hAnsi="StobiSerif Regular" w:cs="Arial"/>
          <w:sz w:val="22"/>
          <w:szCs w:val="22"/>
          <w:lang w:val="mk-MK"/>
        </w:rPr>
        <w:t>ен</w:t>
      </w:r>
      <w:r w:rsidR="00A93951" w:rsidRPr="009A76BB">
        <w:rPr>
          <w:rFonts w:ascii="StobiSerif Regular" w:hAnsi="StobiSerif Regular" w:cs="Arial"/>
          <w:sz w:val="22"/>
          <w:szCs w:val="22"/>
          <w:lang w:val="mk-MK"/>
        </w:rPr>
        <w:t xml:space="preserve"> </w:t>
      </w:r>
      <w:r w:rsidR="00344C50" w:rsidRPr="009A76BB">
        <w:rPr>
          <w:rFonts w:ascii="StobiSerif Regular" w:hAnsi="StobiSerif Regular" w:cs="Arial"/>
          <w:sz w:val="22"/>
          <w:szCs w:val="22"/>
          <w:lang w:val="mk-MK"/>
        </w:rPr>
        <w:t xml:space="preserve">дневник </w:t>
      </w:r>
      <w:r w:rsidR="00A93951" w:rsidRPr="009A76BB">
        <w:rPr>
          <w:rFonts w:ascii="StobiSerif Regular" w:hAnsi="StobiSerif Regular" w:cs="Arial"/>
          <w:sz w:val="22"/>
          <w:szCs w:val="22"/>
          <w:lang w:val="mk-MK"/>
        </w:rPr>
        <w:t xml:space="preserve">на </w:t>
      </w:r>
      <w:r w:rsidR="00344C50" w:rsidRPr="009A76BB">
        <w:rPr>
          <w:rFonts w:ascii="StobiSerif Regular" w:hAnsi="StobiSerif Regular" w:cs="Arial"/>
          <w:sz w:val="22"/>
          <w:szCs w:val="22"/>
          <w:lang w:val="mk-MK"/>
        </w:rPr>
        <w:t xml:space="preserve">теренските надзорни инженери </w:t>
      </w:r>
      <w:r w:rsidR="00A93951" w:rsidRPr="009A76BB">
        <w:rPr>
          <w:rFonts w:ascii="StobiSerif Regular" w:hAnsi="StobiSerif Regular" w:cs="Arial"/>
          <w:sz w:val="22"/>
          <w:szCs w:val="22"/>
          <w:lang w:val="mk-MK"/>
        </w:rPr>
        <w:t xml:space="preserve">на Консултантот треба постојано да биде </w:t>
      </w:r>
      <w:r w:rsidR="00344C50" w:rsidRPr="009A76BB">
        <w:rPr>
          <w:rFonts w:ascii="StobiSerif Regular" w:hAnsi="StobiSerif Regular" w:cs="Arial"/>
          <w:sz w:val="22"/>
          <w:szCs w:val="22"/>
          <w:lang w:val="mk-MK"/>
        </w:rPr>
        <w:t xml:space="preserve">подготвен </w:t>
      </w:r>
      <w:r w:rsidR="00A93951" w:rsidRPr="009A76BB">
        <w:rPr>
          <w:rFonts w:ascii="StobiSerif Regular" w:hAnsi="StobiSerif Regular" w:cs="Arial"/>
          <w:sz w:val="22"/>
          <w:szCs w:val="22"/>
          <w:lang w:val="mk-MK"/>
        </w:rPr>
        <w:t xml:space="preserve">за проверка од страна на </w:t>
      </w:r>
      <w:r w:rsidR="00340846" w:rsidRPr="009A76BB">
        <w:rPr>
          <w:rFonts w:ascii="StobiSerif Regular" w:hAnsi="StobiSerif Regular" w:cs="Arial"/>
          <w:sz w:val="22"/>
          <w:szCs w:val="22"/>
          <w:lang w:val="mk-MK"/>
        </w:rPr>
        <w:t>сите лица</w:t>
      </w:r>
      <w:r w:rsidR="00A93951" w:rsidRPr="009A76BB">
        <w:rPr>
          <w:rFonts w:ascii="StobiSerif Regular" w:hAnsi="StobiSerif Regular" w:cs="Arial"/>
          <w:sz w:val="22"/>
          <w:szCs w:val="22"/>
          <w:lang w:val="mk-MK"/>
        </w:rPr>
        <w:t xml:space="preserve"> </w:t>
      </w:r>
      <w:r w:rsidR="00340846" w:rsidRPr="009A76BB">
        <w:rPr>
          <w:rFonts w:ascii="StobiSerif Regular" w:hAnsi="StobiSerif Regular" w:cs="Arial"/>
          <w:sz w:val="22"/>
          <w:szCs w:val="22"/>
          <w:lang w:val="mk-MK"/>
        </w:rPr>
        <w:t>кои учествуваат</w:t>
      </w:r>
      <w:r w:rsidR="00311AA8" w:rsidRPr="009A76BB">
        <w:rPr>
          <w:rFonts w:ascii="StobiSerif Regular" w:hAnsi="StobiSerif Regular" w:cs="Arial"/>
          <w:sz w:val="22"/>
          <w:szCs w:val="22"/>
          <w:lang w:val="mk-MK"/>
        </w:rPr>
        <w:t xml:space="preserve"> </w:t>
      </w:r>
      <w:r w:rsidR="00340846" w:rsidRPr="009A76BB">
        <w:rPr>
          <w:rFonts w:ascii="StobiSerif Regular" w:hAnsi="StobiSerif Regular" w:cs="Arial"/>
          <w:sz w:val="22"/>
          <w:szCs w:val="22"/>
          <w:lang w:val="mk-MK"/>
        </w:rPr>
        <w:t xml:space="preserve">во </w:t>
      </w:r>
      <w:r w:rsidR="00D86B21" w:rsidRPr="009A76BB">
        <w:rPr>
          <w:rFonts w:ascii="StobiSerif Regular" w:hAnsi="StobiSerif Regular" w:cs="Arial"/>
          <w:sz w:val="22"/>
          <w:szCs w:val="22"/>
          <w:lang w:val="mk-MK"/>
        </w:rPr>
        <w:t>управување со</w:t>
      </w:r>
      <w:r w:rsidR="00311AA8" w:rsidRPr="009A76BB">
        <w:rPr>
          <w:rFonts w:ascii="StobiSerif Regular" w:hAnsi="StobiSerif Regular" w:cs="Arial"/>
          <w:sz w:val="22"/>
          <w:szCs w:val="22"/>
          <w:lang w:val="mk-MK"/>
        </w:rPr>
        <w:t xml:space="preserve"> проектот.</w:t>
      </w:r>
    </w:p>
    <w:p w14:paraId="1BFB1DF2" w14:textId="2EFBE79C" w:rsidR="006D51B8" w:rsidRPr="009A76BB" w:rsidRDefault="00A93951" w:rsidP="000904C1">
      <w:pPr>
        <w:pStyle w:val="ListParagraph"/>
        <w:numPr>
          <w:ilvl w:val="0"/>
          <w:numId w:val="73"/>
        </w:numPr>
        <w:suppressAutoHyphens w:val="0"/>
        <w:overflowPunct/>
        <w:autoSpaceDE/>
        <w:autoSpaceDN/>
        <w:adjustRightInd/>
        <w:spacing w:before="200"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Проверка и одобрување на </w:t>
      </w:r>
      <w:r w:rsidR="00340846" w:rsidRPr="009A76BB">
        <w:rPr>
          <w:rFonts w:ascii="StobiSerif Regular" w:hAnsi="StobiSerif Regular" w:cs="Arial"/>
          <w:sz w:val="22"/>
          <w:szCs w:val="22"/>
          <w:lang w:val="mk-MK"/>
        </w:rPr>
        <w:t>лабораторијата на Изведувачот</w:t>
      </w:r>
      <w:r w:rsidRPr="009A76BB">
        <w:rPr>
          <w:rFonts w:ascii="StobiSerif Regular" w:hAnsi="StobiSerif Regular" w:cs="Arial"/>
          <w:sz w:val="22"/>
          <w:szCs w:val="22"/>
          <w:lang w:val="mk-MK"/>
        </w:rPr>
        <w:t>, прелиминарно и тековно тестирање и спецификации;</w:t>
      </w:r>
    </w:p>
    <w:p w14:paraId="0BB89FB7" w14:textId="77777777" w:rsidR="00A93951" w:rsidRPr="009A76BB" w:rsidRDefault="00A93951" w:rsidP="000904C1">
      <w:pPr>
        <w:pStyle w:val="ListParagraph"/>
        <w:numPr>
          <w:ilvl w:val="0"/>
          <w:numId w:val="73"/>
        </w:numPr>
        <w:suppressAutoHyphens w:val="0"/>
        <w:overflowPunct/>
        <w:autoSpaceDE/>
        <w:autoSpaceDN/>
        <w:adjustRightInd/>
        <w:spacing w:before="160"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Следење и контрола на методите на тестирање на терен, преглед на резултатите од лабораториските тестови доставени од изведувачот, прелиминарни и тековни тестирања и спецификации;</w:t>
      </w:r>
    </w:p>
    <w:p w14:paraId="44D3D7F1" w14:textId="10F1139B" w:rsidR="00A93951" w:rsidRPr="009A76BB" w:rsidRDefault="00A93951"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Контрола на квалитет </w:t>
      </w:r>
      <w:r w:rsidR="00B9027A" w:rsidRPr="009A76BB">
        <w:rPr>
          <w:rFonts w:ascii="StobiSerif Regular" w:hAnsi="StobiSerif Regular" w:cs="Arial"/>
          <w:sz w:val="22"/>
          <w:szCs w:val="22"/>
          <w:lang w:val="mk-MK"/>
        </w:rPr>
        <w:t xml:space="preserve">на </w:t>
      </w:r>
      <w:r w:rsidRPr="009A76BB">
        <w:rPr>
          <w:rFonts w:ascii="StobiSerif Regular" w:hAnsi="StobiSerif Regular" w:cs="Arial"/>
          <w:sz w:val="22"/>
          <w:szCs w:val="22"/>
          <w:lang w:val="mk-MK"/>
        </w:rPr>
        <w:t>материјали вклучени во работите;</w:t>
      </w:r>
    </w:p>
    <w:p w14:paraId="0E1015B1" w14:textId="77777777" w:rsidR="00A93951" w:rsidRPr="009A76BB" w:rsidRDefault="00A93951"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Дневни мерења и водење евиденција за квантитетот на извршени градежни работи;</w:t>
      </w:r>
    </w:p>
    <w:p w14:paraId="1A1CD250" w14:textId="77777777" w:rsidR="00A93951" w:rsidRPr="009A76BB" w:rsidRDefault="00A93951"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Проверка и потврда на </w:t>
      </w:r>
      <w:r w:rsidR="00E10E45" w:rsidRPr="009A76BB">
        <w:rPr>
          <w:rFonts w:ascii="StobiSerif Regular" w:hAnsi="StobiSerif Regular" w:cs="Arial"/>
          <w:sz w:val="22"/>
          <w:szCs w:val="22"/>
          <w:lang w:val="mk-MK"/>
        </w:rPr>
        <w:t>градежните книги,</w:t>
      </w:r>
      <w:r w:rsidRPr="009A76BB">
        <w:rPr>
          <w:rFonts w:ascii="StobiSerif Regular" w:hAnsi="StobiSerif Regular" w:cs="Arial"/>
          <w:sz w:val="22"/>
          <w:szCs w:val="22"/>
          <w:lang w:val="mk-MK"/>
        </w:rPr>
        <w:t xml:space="preserve"> </w:t>
      </w:r>
      <w:r w:rsidR="00FE65BF" w:rsidRPr="009A76BB">
        <w:rPr>
          <w:rFonts w:ascii="StobiSerif Regular" w:hAnsi="StobiSerif Regular" w:cs="Arial"/>
          <w:sz w:val="22"/>
          <w:szCs w:val="22"/>
          <w:lang w:val="mk-MK"/>
        </w:rPr>
        <w:t xml:space="preserve">потврдите за периодични плаќања ППП </w:t>
      </w:r>
      <w:r w:rsidR="00FE65BF" w:rsidRPr="009A76BB">
        <w:rPr>
          <w:rFonts w:ascii="StobiSerif Regular" w:hAnsi="StobiSerif Regular" w:cs="Arial"/>
          <w:sz w:val="22"/>
          <w:szCs w:val="22"/>
          <w:lang w:val="sr-Latn-BA"/>
        </w:rPr>
        <w:t>(IPC),</w:t>
      </w:r>
      <w:r w:rsidRPr="009A76BB">
        <w:rPr>
          <w:rFonts w:ascii="StobiSerif Regular" w:hAnsi="StobiSerif Regular" w:cs="Arial"/>
          <w:sz w:val="22"/>
          <w:szCs w:val="22"/>
          <w:lang w:val="sr-Latn-BA"/>
        </w:rPr>
        <w:t xml:space="preserve"> </w:t>
      </w:r>
      <w:r w:rsidRPr="009A76BB">
        <w:rPr>
          <w:rFonts w:ascii="StobiSerif Regular" w:hAnsi="StobiSerif Regular" w:cs="Arial"/>
          <w:sz w:val="22"/>
          <w:szCs w:val="22"/>
          <w:lang w:val="mk-MK"/>
        </w:rPr>
        <w:t xml:space="preserve">како и </w:t>
      </w:r>
      <w:r w:rsidR="00C31560" w:rsidRPr="009A76BB">
        <w:rPr>
          <w:rFonts w:ascii="StobiSerif Regular" w:hAnsi="StobiSerif Regular" w:cs="Arial"/>
          <w:sz w:val="22"/>
          <w:szCs w:val="22"/>
          <w:lang w:val="mk-MK"/>
        </w:rPr>
        <w:t>потврдата</w:t>
      </w:r>
      <w:r w:rsidRPr="009A76BB">
        <w:rPr>
          <w:rFonts w:ascii="StobiSerif Regular" w:hAnsi="StobiSerif Regular" w:cs="Arial"/>
          <w:sz w:val="22"/>
          <w:szCs w:val="22"/>
          <w:lang w:val="mk-MK"/>
        </w:rPr>
        <w:t xml:space="preserve"> за финално плаќање;</w:t>
      </w:r>
    </w:p>
    <w:p w14:paraId="5EBD0494" w14:textId="77777777" w:rsidR="00A93951" w:rsidRPr="002900C8" w:rsidRDefault="00A93951"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lastRenderedPageBreak/>
        <w:t>Потврда на сите пресметки и барања за плаќање во врска со имплементацијата на договорите за градежни работи;</w:t>
      </w:r>
    </w:p>
    <w:p w14:paraId="1465807A" w14:textId="0B89E32D" w:rsidR="00A93951" w:rsidRPr="002900C8" w:rsidRDefault="00A93951" w:rsidP="002900C8">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Управување и </w:t>
      </w:r>
      <w:r w:rsidR="00340846" w:rsidRPr="009A76BB">
        <w:rPr>
          <w:rFonts w:ascii="StobiSerif Regular" w:hAnsi="StobiSerif Regular" w:cs="Arial"/>
          <w:sz w:val="22"/>
          <w:szCs w:val="22"/>
          <w:lang w:val="mk-MK"/>
        </w:rPr>
        <w:t xml:space="preserve">одржување во функција </w:t>
      </w:r>
      <w:r w:rsidRPr="009A76BB">
        <w:rPr>
          <w:rFonts w:ascii="StobiSerif Regular" w:hAnsi="StobiSerif Regular" w:cs="Arial"/>
          <w:sz w:val="22"/>
          <w:szCs w:val="22"/>
          <w:lang w:val="mk-MK"/>
        </w:rPr>
        <w:t>на независната лабораторија</w:t>
      </w:r>
      <w:r w:rsidR="00311AA8" w:rsidRPr="009A76BB">
        <w:rPr>
          <w:rFonts w:ascii="StobiSerif Regular" w:hAnsi="StobiSerif Regular" w:cs="Arial"/>
          <w:sz w:val="22"/>
          <w:szCs w:val="22"/>
          <w:lang w:val="mk-MK"/>
        </w:rPr>
        <w:t xml:space="preserve"> (за контола) на Консултантот, </w:t>
      </w:r>
      <w:r w:rsidRPr="009A76BB">
        <w:rPr>
          <w:rFonts w:ascii="StobiSerif Regular" w:hAnsi="StobiSerif Regular" w:cs="Arial"/>
          <w:sz w:val="22"/>
          <w:szCs w:val="22"/>
          <w:lang w:val="mk-MK"/>
        </w:rPr>
        <w:t xml:space="preserve">изведба на контролни тестирања во согласност со </w:t>
      </w:r>
      <w:r w:rsidR="00FB79D4" w:rsidRPr="009A76BB">
        <w:rPr>
          <w:rFonts w:ascii="StobiSerif Regular" w:hAnsi="StobiSerif Regular" w:cs="Arial"/>
          <w:sz w:val="22"/>
          <w:szCs w:val="22"/>
          <w:lang w:val="mk-MK"/>
        </w:rPr>
        <w:t xml:space="preserve">спецификациите </w:t>
      </w:r>
      <w:r w:rsidRPr="009A76BB">
        <w:rPr>
          <w:rFonts w:ascii="StobiSerif Regular" w:hAnsi="StobiSerif Regular" w:cs="Arial"/>
          <w:sz w:val="22"/>
          <w:szCs w:val="22"/>
          <w:lang w:val="mk-MK"/>
        </w:rPr>
        <w:t>и регулативите на Република Северна Македонија;</w:t>
      </w:r>
    </w:p>
    <w:p w14:paraId="14FE9294" w14:textId="77777777" w:rsidR="00A93951" w:rsidRPr="002900C8" w:rsidRDefault="00A93951"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Следење и изведба на контролни тестови за сите материјали наменети да бидат дел од постојаните работи и сите извршени работи. Изработка на извештај за изведените контролни тестови;</w:t>
      </w:r>
    </w:p>
    <w:p w14:paraId="0549EB78" w14:textId="43DCDBDC" w:rsidR="0016746C" w:rsidRPr="002900C8" w:rsidRDefault="0016746C"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Обезбедување </w:t>
      </w:r>
      <w:r w:rsidR="00340846" w:rsidRPr="009A76BB">
        <w:rPr>
          <w:rFonts w:ascii="StobiSerif Regular" w:hAnsi="StobiSerif Regular" w:cs="Arial"/>
          <w:sz w:val="22"/>
          <w:szCs w:val="22"/>
          <w:lang w:val="mk-MK"/>
        </w:rPr>
        <w:t xml:space="preserve">на ефикасно администрирње </w:t>
      </w:r>
      <w:r w:rsidRPr="009A76BB">
        <w:rPr>
          <w:rFonts w:ascii="StobiSerif Regular" w:hAnsi="StobiSerif Regular" w:cs="Arial"/>
          <w:sz w:val="22"/>
          <w:szCs w:val="22"/>
          <w:lang w:val="mk-MK"/>
        </w:rPr>
        <w:t>на договорите за работи и координ</w:t>
      </w:r>
      <w:r w:rsidR="00FB79D4" w:rsidRPr="009A76BB">
        <w:rPr>
          <w:rFonts w:ascii="StobiSerif Regular" w:hAnsi="StobiSerif Regular" w:cs="Arial"/>
          <w:sz w:val="22"/>
          <w:szCs w:val="22"/>
          <w:lang w:val="mk-MK"/>
        </w:rPr>
        <w:t>ирање</w:t>
      </w:r>
      <w:r w:rsidRPr="009A76BB">
        <w:rPr>
          <w:rFonts w:ascii="StobiSerif Regular" w:hAnsi="StobiSerif Regular" w:cs="Arial"/>
          <w:sz w:val="22"/>
          <w:szCs w:val="22"/>
          <w:lang w:val="mk-MK"/>
        </w:rPr>
        <w:t xml:space="preserve"> на работите;</w:t>
      </w:r>
    </w:p>
    <w:p w14:paraId="7FDB1ACE" w14:textId="77777777" w:rsidR="0016746C" w:rsidRPr="002900C8" w:rsidRDefault="0016746C"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Потврда на усогласеност на документите доставени од Изведувачот со легислативата и регулативите на Република Северна Македонија;</w:t>
      </w:r>
    </w:p>
    <w:p w14:paraId="13A0443B" w14:textId="4EB96CA4" w:rsidR="0016746C" w:rsidRPr="009A76BB" w:rsidRDefault="0016746C"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Препознавање </w:t>
      </w:r>
      <w:r w:rsidR="00FB79D4" w:rsidRPr="009A76BB">
        <w:rPr>
          <w:rFonts w:ascii="StobiSerif Regular" w:hAnsi="StobiSerif Regular" w:cs="Arial"/>
          <w:sz w:val="22"/>
          <w:szCs w:val="22"/>
          <w:lang w:val="mk-MK"/>
        </w:rPr>
        <w:t xml:space="preserve">неточности </w:t>
      </w:r>
      <w:r w:rsidRPr="009A76BB">
        <w:rPr>
          <w:rFonts w:ascii="StobiSerif Regular" w:hAnsi="StobiSerif Regular" w:cs="Arial"/>
          <w:sz w:val="22"/>
          <w:szCs w:val="22"/>
          <w:lang w:val="mk-MK"/>
        </w:rPr>
        <w:t xml:space="preserve">и </w:t>
      </w:r>
      <w:r w:rsidR="00FB79D4" w:rsidRPr="009A76BB">
        <w:rPr>
          <w:rFonts w:ascii="StobiSerif Regular" w:hAnsi="StobiSerif Regular" w:cs="Arial"/>
          <w:sz w:val="22"/>
          <w:szCs w:val="22"/>
          <w:lang w:val="mk-MK"/>
        </w:rPr>
        <w:t xml:space="preserve">предлагање </w:t>
      </w:r>
      <w:r w:rsidRPr="009A76BB">
        <w:rPr>
          <w:rFonts w:ascii="StobiSerif Regular" w:hAnsi="StobiSerif Regular" w:cs="Arial"/>
          <w:sz w:val="22"/>
          <w:szCs w:val="22"/>
          <w:lang w:val="mk-MK"/>
        </w:rPr>
        <w:t>рационални технички решенија и технологии за изведба на работите пред почетокот на изведување на работите, како и во било кој момент на изведба на работите, доколку има потреба;</w:t>
      </w:r>
    </w:p>
    <w:p w14:paraId="0666346C" w14:textId="77777777" w:rsidR="0016746C" w:rsidRPr="009A76BB" w:rsidRDefault="00311AA8"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Истражување на можни социјални</w:t>
      </w:r>
      <w:r w:rsidR="0016746C" w:rsidRPr="009A76BB">
        <w:rPr>
          <w:rFonts w:ascii="StobiSerif Regular" w:hAnsi="StobiSerif Regular" w:cs="Arial"/>
          <w:sz w:val="22"/>
          <w:szCs w:val="22"/>
          <w:lang w:val="mk-MK"/>
        </w:rPr>
        <w:t xml:space="preserve"> </w:t>
      </w:r>
      <w:r w:rsidR="00034FB8" w:rsidRPr="009A76BB">
        <w:rPr>
          <w:rFonts w:ascii="StobiSerif Regular" w:hAnsi="StobiSerif Regular" w:cs="Arial"/>
          <w:sz w:val="22"/>
          <w:szCs w:val="22"/>
          <w:lang w:val="mk-MK"/>
        </w:rPr>
        <w:t xml:space="preserve">ефекти </w:t>
      </w:r>
      <w:r w:rsidR="0016746C" w:rsidRPr="009A76BB">
        <w:rPr>
          <w:rFonts w:ascii="StobiSerif Regular" w:hAnsi="StobiSerif Regular" w:cs="Arial"/>
          <w:sz w:val="22"/>
          <w:szCs w:val="22"/>
          <w:lang w:val="mk-MK"/>
        </w:rPr>
        <w:t xml:space="preserve">и вршење набљудување </w:t>
      </w:r>
      <w:r w:rsidR="00034FB8" w:rsidRPr="009A76BB">
        <w:rPr>
          <w:rFonts w:ascii="StobiSerif Regular" w:hAnsi="StobiSerif Regular" w:cs="Arial"/>
          <w:sz w:val="22"/>
          <w:szCs w:val="22"/>
          <w:lang w:val="mk-MK"/>
        </w:rPr>
        <w:t xml:space="preserve">на  социјалните аспекти </w:t>
      </w:r>
      <w:r w:rsidR="0016746C" w:rsidRPr="009A76BB">
        <w:rPr>
          <w:rFonts w:ascii="StobiSerif Regular" w:hAnsi="StobiSerif Regular" w:cs="Arial"/>
          <w:sz w:val="22"/>
          <w:szCs w:val="22"/>
          <w:lang w:val="mk-MK"/>
        </w:rPr>
        <w:t xml:space="preserve">во согласност со </w:t>
      </w:r>
      <w:r w:rsidR="009E649F" w:rsidRPr="009A76BB">
        <w:rPr>
          <w:rFonts w:ascii="StobiSerif Regular" w:hAnsi="StobiSerif Regular" w:cs="Arial"/>
          <w:sz w:val="22"/>
          <w:szCs w:val="22"/>
          <w:lang w:val="mk-MK"/>
        </w:rPr>
        <w:t xml:space="preserve">Рамката </w:t>
      </w:r>
      <w:r w:rsidR="00B11CE1" w:rsidRPr="009A76BB">
        <w:rPr>
          <w:rFonts w:ascii="StobiSerif Regular" w:hAnsi="StobiSerif Regular" w:cs="Arial"/>
          <w:sz w:val="22"/>
          <w:szCs w:val="22"/>
          <w:lang w:val="mk-MK"/>
        </w:rPr>
        <w:t>на политики за р</w:t>
      </w:r>
      <w:r w:rsidR="009E649F" w:rsidRPr="009A76BB">
        <w:rPr>
          <w:rFonts w:ascii="StobiSerif Regular" w:hAnsi="StobiSerif Regular" w:cs="Arial"/>
          <w:sz w:val="22"/>
          <w:szCs w:val="22"/>
          <w:lang w:val="mk-MK"/>
        </w:rPr>
        <w:t>аселување РПР</w:t>
      </w:r>
      <w:r w:rsidR="00034FB8" w:rsidRPr="009A76BB">
        <w:rPr>
          <w:rFonts w:ascii="StobiSerif Regular" w:hAnsi="StobiSerif Regular" w:cs="Arial"/>
          <w:sz w:val="22"/>
          <w:szCs w:val="22"/>
          <w:lang w:val="mk-MK"/>
        </w:rPr>
        <w:t xml:space="preserve"> (</w:t>
      </w:r>
      <w:r w:rsidR="0016746C" w:rsidRPr="009A76BB">
        <w:rPr>
          <w:rFonts w:ascii="StobiSerif Regular" w:hAnsi="StobiSerif Regular" w:cs="Arial"/>
          <w:sz w:val="22"/>
          <w:szCs w:val="22"/>
          <w:lang w:val="sr-Latn-BA"/>
        </w:rPr>
        <w:t>RPF</w:t>
      </w:r>
      <w:r w:rsidR="00034FB8" w:rsidRPr="009A76BB">
        <w:rPr>
          <w:rFonts w:ascii="StobiSerif Regular" w:hAnsi="StobiSerif Regular" w:cs="Arial"/>
          <w:sz w:val="22"/>
          <w:szCs w:val="22"/>
          <w:lang w:val="mk-MK"/>
        </w:rPr>
        <w:t>)</w:t>
      </w:r>
      <w:r w:rsidR="0016746C" w:rsidRPr="009A76BB">
        <w:rPr>
          <w:rFonts w:ascii="StobiSerif Regular" w:hAnsi="StobiSerif Regular" w:cs="Arial"/>
          <w:sz w:val="22"/>
          <w:szCs w:val="22"/>
          <w:lang w:val="sr-Latn-BA"/>
        </w:rPr>
        <w:t>;</w:t>
      </w:r>
    </w:p>
    <w:p w14:paraId="19F5D46D" w14:textId="77777777" w:rsidR="0016746C" w:rsidRPr="009A76BB" w:rsidRDefault="0016746C"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Одредување процедури </w:t>
      </w:r>
      <w:r w:rsidR="00311AA8" w:rsidRPr="009A76BB">
        <w:rPr>
          <w:rFonts w:ascii="StobiSerif Regular" w:hAnsi="StobiSerif Regular" w:cs="Arial"/>
          <w:sz w:val="22"/>
          <w:szCs w:val="22"/>
          <w:lang w:val="mk-MK"/>
        </w:rPr>
        <w:t xml:space="preserve">во пишана форма </w:t>
      </w:r>
      <w:r w:rsidRPr="009A76BB">
        <w:rPr>
          <w:rFonts w:ascii="StobiSerif Regular" w:hAnsi="StobiSerif Regular" w:cs="Arial"/>
          <w:sz w:val="22"/>
          <w:szCs w:val="22"/>
          <w:lang w:val="mk-MK"/>
        </w:rPr>
        <w:t xml:space="preserve">и методи за ефикасно вршење на работите и издавање детални инструкции за активности согласно доставените барања на изведувачот, а во однос на прашањата кои не се експлицитно </w:t>
      </w:r>
      <w:r w:rsidR="00034FB8" w:rsidRPr="009A76BB">
        <w:rPr>
          <w:rFonts w:ascii="StobiSerif Regular" w:hAnsi="StobiSerif Regular" w:cs="Arial"/>
          <w:sz w:val="22"/>
          <w:szCs w:val="22"/>
          <w:lang w:val="mk-MK"/>
        </w:rPr>
        <w:t xml:space="preserve">дефинирани </w:t>
      </w:r>
      <w:r w:rsidRPr="009A76BB">
        <w:rPr>
          <w:rFonts w:ascii="StobiSerif Regular" w:hAnsi="StobiSerif Regular" w:cs="Arial"/>
          <w:sz w:val="22"/>
          <w:szCs w:val="22"/>
          <w:lang w:val="mk-MK"/>
        </w:rPr>
        <w:t>во договорот;</w:t>
      </w:r>
    </w:p>
    <w:p w14:paraId="06E30E20" w14:textId="77777777" w:rsidR="0016746C" w:rsidRPr="009A76BB" w:rsidRDefault="0016746C"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Отпочнување на сите потребни модификации и промени за време на извршувае на работите и добивање потребни одобрувања од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от;</w:t>
      </w:r>
    </w:p>
    <w:p w14:paraId="4FA1A1C3" w14:textId="77777777" w:rsidR="0016746C" w:rsidRPr="009A76BB" w:rsidRDefault="0016746C"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Собирање и ажурирање на сите модификации и промени за време на извршување на работите во инвестициско-техничката документација (во име и за потребите на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от);</w:t>
      </w:r>
    </w:p>
    <w:p w14:paraId="06C7A244" w14:textId="3A89BD20" w:rsidR="00801521" w:rsidRPr="009A76BB" w:rsidRDefault="0016746C"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Следење на примената на нови технологии или технологии </w:t>
      </w:r>
      <w:r w:rsidR="00A054F2" w:rsidRPr="009A76BB">
        <w:rPr>
          <w:rFonts w:ascii="StobiSerif Regular" w:hAnsi="StobiSerif Regular" w:cs="Arial"/>
          <w:sz w:val="22"/>
          <w:szCs w:val="22"/>
          <w:lang w:val="mk-MK"/>
        </w:rPr>
        <w:t xml:space="preserve">кои не </w:t>
      </w:r>
      <w:r w:rsidR="00FB79D4" w:rsidRPr="009A76BB">
        <w:rPr>
          <w:rFonts w:ascii="StobiSerif Regular" w:hAnsi="StobiSerif Regular" w:cs="Arial"/>
          <w:sz w:val="22"/>
          <w:szCs w:val="22"/>
          <w:lang w:val="mk-MK"/>
        </w:rPr>
        <w:t xml:space="preserve">се користат </w:t>
      </w:r>
      <w:r w:rsidR="00A054F2" w:rsidRPr="009A76BB">
        <w:rPr>
          <w:rFonts w:ascii="StobiSerif Regular" w:hAnsi="StobiSerif Regular" w:cs="Arial"/>
          <w:sz w:val="22"/>
          <w:szCs w:val="22"/>
          <w:lang w:val="mk-MK"/>
        </w:rPr>
        <w:t xml:space="preserve">често </w:t>
      </w:r>
      <w:r w:rsidR="00FB79D4" w:rsidRPr="009A76BB">
        <w:rPr>
          <w:rFonts w:ascii="StobiSerif Regular" w:hAnsi="StobiSerif Regular" w:cs="Arial"/>
          <w:sz w:val="22"/>
          <w:szCs w:val="22"/>
          <w:lang w:val="mk-MK"/>
        </w:rPr>
        <w:t>в</w:t>
      </w:r>
      <w:r w:rsidR="00A054F2" w:rsidRPr="009A76BB">
        <w:rPr>
          <w:rFonts w:ascii="StobiSerif Regular" w:hAnsi="StobiSerif Regular" w:cs="Arial"/>
          <w:sz w:val="22"/>
          <w:szCs w:val="22"/>
          <w:lang w:val="mk-MK"/>
        </w:rPr>
        <w:t xml:space="preserve">о Република Северна Македонија, во случај таква технологија да е наведена во договорот за работи, како и изработка на посебен извештај за искуства од користење на таквите технологии и давање препораки на </w:t>
      </w:r>
      <w:r w:rsidR="000F224E" w:rsidRPr="009A76BB">
        <w:rPr>
          <w:rFonts w:ascii="StobiSerif Regular" w:hAnsi="StobiSerif Regular" w:cs="Arial"/>
          <w:sz w:val="22"/>
          <w:szCs w:val="22"/>
          <w:lang w:val="mk-MK"/>
        </w:rPr>
        <w:t>Работодавач</w:t>
      </w:r>
      <w:r w:rsidR="00A054F2" w:rsidRPr="009A76BB">
        <w:rPr>
          <w:rFonts w:ascii="StobiSerif Regular" w:hAnsi="StobiSerif Regular" w:cs="Arial"/>
          <w:sz w:val="22"/>
          <w:szCs w:val="22"/>
          <w:lang w:val="mk-MK"/>
        </w:rPr>
        <w:t>от во поглед на понатамошна употреба на таквите технологии;</w:t>
      </w:r>
    </w:p>
    <w:p w14:paraId="33A8B7D0" w14:textId="77777777" w:rsidR="00A054F2" w:rsidRPr="009A76BB" w:rsidRDefault="00A054F2"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Давање мислења на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 xml:space="preserve">от по доставените барања од </w:t>
      </w:r>
      <w:r w:rsidR="007D3739" w:rsidRPr="009A76BB">
        <w:rPr>
          <w:rFonts w:ascii="StobiSerif Regular" w:hAnsi="StobiSerif Regular" w:cs="Arial"/>
          <w:sz w:val="22"/>
          <w:szCs w:val="22"/>
          <w:lang w:val="mk-MK"/>
        </w:rPr>
        <w:t xml:space="preserve">Изведувачот </w:t>
      </w:r>
      <w:r w:rsidRPr="009A76BB">
        <w:rPr>
          <w:rFonts w:ascii="StobiSerif Regular" w:hAnsi="StobiSerif Regular" w:cs="Arial"/>
          <w:sz w:val="22"/>
          <w:szCs w:val="22"/>
          <w:lang w:val="mk-MK"/>
        </w:rPr>
        <w:t xml:space="preserve">и давање препораки за </w:t>
      </w:r>
      <w:r w:rsidR="00FB79D4" w:rsidRPr="009A76BB">
        <w:rPr>
          <w:rFonts w:ascii="StobiSerif Regular" w:hAnsi="StobiSerif Regular" w:cs="Arial"/>
          <w:sz w:val="22"/>
          <w:szCs w:val="22"/>
          <w:lang w:val="mk-MK"/>
        </w:rPr>
        <w:t xml:space="preserve">регулирање на </w:t>
      </w:r>
      <w:r w:rsidRPr="009A76BB">
        <w:rPr>
          <w:rFonts w:ascii="StobiSerif Regular" w:hAnsi="StobiSerif Regular" w:cs="Arial"/>
          <w:sz w:val="22"/>
          <w:szCs w:val="22"/>
          <w:lang w:val="mk-MK"/>
        </w:rPr>
        <w:t>таквите барања кои ги надминуваат овластувањата на Консултантот;</w:t>
      </w:r>
    </w:p>
    <w:p w14:paraId="6AA06760" w14:textId="231253D8" w:rsidR="00A054F2" w:rsidRPr="009A76BB" w:rsidRDefault="00A054F2"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Евалуација на барањата </w:t>
      </w:r>
      <w:r w:rsidR="007D3739" w:rsidRPr="009A76BB">
        <w:rPr>
          <w:rFonts w:ascii="StobiSerif Regular" w:hAnsi="StobiSerif Regular" w:cs="Arial"/>
          <w:sz w:val="22"/>
          <w:szCs w:val="22"/>
          <w:lang w:val="mk-MK"/>
        </w:rPr>
        <w:t xml:space="preserve">од Изведувачот </w:t>
      </w:r>
      <w:r w:rsidRPr="009A76BB">
        <w:rPr>
          <w:rFonts w:ascii="StobiSerif Regular" w:hAnsi="StobiSerif Regular" w:cs="Arial"/>
          <w:sz w:val="22"/>
          <w:szCs w:val="22"/>
          <w:lang w:val="mk-MK"/>
        </w:rPr>
        <w:t xml:space="preserve">за </w:t>
      </w:r>
      <w:r w:rsidR="007D3739" w:rsidRPr="009A76BB">
        <w:rPr>
          <w:rFonts w:ascii="StobiSerif Regular" w:hAnsi="StobiSerif Regular" w:cs="Arial"/>
          <w:sz w:val="22"/>
          <w:szCs w:val="22"/>
          <w:lang w:val="mk-MK"/>
        </w:rPr>
        <w:t>варијации</w:t>
      </w:r>
      <w:r w:rsidRPr="009A76BB">
        <w:rPr>
          <w:rFonts w:ascii="StobiSerif Regular" w:hAnsi="StobiSerif Regular" w:cs="Arial"/>
          <w:sz w:val="22"/>
          <w:szCs w:val="22"/>
          <w:lang w:val="mk-MK"/>
        </w:rPr>
        <w:t xml:space="preserve"> и изработка на извештај и предлог </w:t>
      </w:r>
      <w:r w:rsidR="007D3739" w:rsidRPr="009A76BB">
        <w:rPr>
          <w:rFonts w:ascii="StobiSerif Regular" w:hAnsi="StobiSerif Regular" w:cs="Arial"/>
          <w:sz w:val="22"/>
          <w:szCs w:val="22"/>
          <w:lang w:val="mk-MK"/>
        </w:rPr>
        <w:t xml:space="preserve">за носење </w:t>
      </w:r>
      <w:r w:rsidRPr="009A76BB">
        <w:rPr>
          <w:rFonts w:ascii="StobiSerif Regular" w:hAnsi="StobiSerif Regular" w:cs="Arial"/>
          <w:sz w:val="22"/>
          <w:szCs w:val="22"/>
          <w:lang w:val="mk-MK"/>
        </w:rPr>
        <w:t xml:space="preserve">одлука на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от (евалуација на анализи на предложени единечни цени, динамика на работа, краен рок за извршување на дополнителните работи, методологии за работа</w:t>
      </w:r>
      <w:r w:rsidR="007D3739" w:rsidRPr="009A76BB">
        <w:rPr>
          <w:rFonts w:ascii="StobiSerif Regular" w:hAnsi="StobiSerif Regular" w:cs="Arial"/>
          <w:sz w:val="22"/>
          <w:szCs w:val="22"/>
          <w:lang w:val="mk-MK"/>
        </w:rPr>
        <w:t xml:space="preserve"> итн.</w:t>
      </w:r>
      <w:r w:rsidRPr="009A76BB">
        <w:rPr>
          <w:rFonts w:ascii="StobiSerif Regular" w:hAnsi="StobiSerif Regular" w:cs="Arial"/>
          <w:sz w:val="22"/>
          <w:szCs w:val="22"/>
          <w:lang w:val="mk-MK"/>
        </w:rPr>
        <w:t>);</w:t>
      </w:r>
    </w:p>
    <w:p w14:paraId="26AAAC49" w14:textId="77777777" w:rsidR="00A054F2" w:rsidRPr="009A76BB" w:rsidRDefault="007D3739"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lastRenderedPageBreak/>
        <w:t xml:space="preserve">Предлагање </w:t>
      </w:r>
      <w:r w:rsidR="00A054F2" w:rsidRPr="009A76BB">
        <w:rPr>
          <w:rFonts w:ascii="StobiSerif Regular" w:hAnsi="StobiSerif Regular" w:cs="Arial"/>
          <w:sz w:val="22"/>
          <w:szCs w:val="22"/>
          <w:lang w:val="mk-MK"/>
        </w:rPr>
        <w:t xml:space="preserve">мерки за </w:t>
      </w:r>
      <w:r w:rsidR="009E649F" w:rsidRPr="009A76BB">
        <w:rPr>
          <w:rFonts w:ascii="StobiSerif Regular" w:hAnsi="StobiSerif Regular" w:cs="Arial"/>
          <w:sz w:val="22"/>
          <w:szCs w:val="22"/>
          <w:lang w:val="mk-MK"/>
        </w:rPr>
        <w:t xml:space="preserve">отстранување </w:t>
      </w:r>
      <w:r w:rsidR="00A054F2" w:rsidRPr="009A76BB">
        <w:rPr>
          <w:rFonts w:ascii="StobiSerif Regular" w:hAnsi="StobiSerif Regular" w:cs="Arial"/>
          <w:sz w:val="22"/>
          <w:szCs w:val="22"/>
          <w:lang w:val="mk-MK"/>
        </w:rPr>
        <w:t>на забележаните недостатоци</w:t>
      </w:r>
      <w:r w:rsidR="0091435A" w:rsidRPr="009A76BB">
        <w:rPr>
          <w:rFonts w:ascii="StobiSerif Regular" w:hAnsi="StobiSerif Regular" w:cs="Arial"/>
          <w:sz w:val="22"/>
          <w:szCs w:val="22"/>
        </w:rPr>
        <w:t>/</w:t>
      </w:r>
      <w:r w:rsidR="0091435A" w:rsidRPr="009A76BB">
        <w:rPr>
          <w:rFonts w:ascii="StobiSerif Regular" w:hAnsi="StobiSerif Regular" w:cs="Arial"/>
          <w:sz w:val="22"/>
          <w:szCs w:val="22"/>
          <w:lang w:val="mk-MK"/>
        </w:rPr>
        <w:t>дефекти</w:t>
      </w:r>
      <w:r w:rsidR="00A054F2" w:rsidRPr="009A76BB">
        <w:rPr>
          <w:rFonts w:ascii="StobiSerif Regular" w:hAnsi="StobiSerif Regular" w:cs="Arial"/>
          <w:sz w:val="22"/>
          <w:szCs w:val="22"/>
          <w:lang w:val="mk-MK"/>
        </w:rPr>
        <w:t xml:space="preserve"> и издавање наредби за </w:t>
      </w:r>
      <w:r w:rsidR="009E649F" w:rsidRPr="009A76BB">
        <w:rPr>
          <w:rFonts w:ascii="StobiSerif Regular" w:hAnsi="StobiSerif Regular" w:cs="Arial"/>
          <w:sz w:val="22"/>
          <w:szCs w:val="22"/>
          <w:lang w:val="mk-MK"/>
        </w:rPr>
        <w:t xml:space="preserve">нивно </w:t>
      </w:r>
      <w:r w:rsidR="00A87D7A" w:rsidRPr="009A76BB">
        <w:rPr>
          <w:rFonts w:ascii="StobiSerif Regular" w:hAnsi="StobiSerif Regular" w:cs="Arial"/>
          <w:sz w:val="22"/>
          <w:szCs w:val="22"/>
          <w:lang w:val="mk-MK"/>
        </w:rPr>
        <w:t>кори</w:t>
      </w:r>
      <w:r w:rsidR="0091435A" w:rsidRPr="009A76BB">
        <w:rPr>
          <w:rFonts w:ascii="StobiSerif Regular" w:hAnsi="StobiSerif Regular" w:cs="Arial"/>
          <w:sz w:val="22"/>
          <w:szCs w:val="22"/>
          <w:lang w:val="mk-MK"/>
        </w:rPr>
        <w:t xml:space="preserve">гирање, </w:t>
      </w:r>
      <w:r w:rsidR="00A054F2" w:rsidRPr="009A76BB">
        <w:rPr>
          <w:rFonts w:ascii="StobiSerif Regular" w:hAnsi="StobiSerif Regular" w:cs="Arial"/>
          <w:sz w:val="22"/>
          <w:szCs w:val="22"/>
          <w:lang w:val="mk-MK"/>
        </w:rPr>
        <w:t xml:space="preserve">со претходно добиена согласност од </w:t>
      </w:r>
      <w:r w:rsidR="000F224E" w:rsidRPr="009A76BB">
        <w:rPr>
          <w:rFonts w:ascii="StobiSerif Regular" w:hAnsi="StobiSerif Regular" w:cs="Arial"/>
          <w:sz w:val="22"/>
          <w:szCs w:val="22"/>
          <w:lang w:val="mk-MK"/>
        </w:rPr>
        <w:t>Работодавач</w:t>
      </w:r>
      <w:r w:rsidR="00A054F2" w:rsidRPr="009A76BB">
        <w:rPr>
          <w:rFonts w:ascii="StobiSerif Regular" w:hAnsi="StobiSerif Regular" w:cs="Arial"/>
          <w:sz w:val="22"/>
          <w:szCs w:val="22"/>
          <w:lang w:val="mk-MK"/>
        </w:rPr>
        <w:t>от (онаму каде што е применливо);</w:t>
      </w:r>
    </w:p>
    <w:p w14:paraId="7CA04143" w14:textId="77777777" w:rsidR="00A054F2" w:rsidRPr="009A76BB" w:rsidRDefault="00A054F2"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Иницирање итни работи во случај на непредвидени настани, кои може да загрозат животи, безбедност и здравје на луѓето, или може да предизвикаат други загуби и опасности;</w:t>
      </w:r>
    </w:p>
    <w:p w14:paraId="2AF491E4" w14:textId="77777777" w:rsidR="00A054F2" w:rsidRPr="009A76BB" w:rsidRDefault="00A054F2"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Навремено информирање на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 xml:space="preserve">от за </w:t>
      </w:r>
      <w:r w:rsidR="00B71F59" w:rsidRPr="009A76BB">
        <w:rPr>
          <w:rFonts w:ascii="StobiSerif Regular" w:hAnsi="StobiSerif Regular" w:cs="Arial"/>
          <w:sz w:val="22"/>
          <w:szCs w:val="22"/>
          <w:lang w:val="mk-MK"/>
        </w:rPr>
        <w:t>некаков настан</w:t>
      </w:r>
      <w:r w:rsidRPr="009A76BB">
        <w:rPr>
          <w:rFonts w:ascii="StobiSerif Regular" w:hAnsi="StobiSerif Regular" w:cs="Arial"/>
          <w:sz w:val="22"/>
          <w:szCs w:val="22"/>
          <w:lang w:val="mk-MK"/>
        </w:rPr>
        <w:t xml:space="preserve"> или спор кои бараат </w:t>
      </w:r>
      <w:r w:rsidR="00845FAF" w:rsidRPr="009A76BB">
        <w:rPr>
          <w:rFonts w:ascii="StobiSerif Regular" w:hAnsi="StobiSerif Regular" w:cs="Arial"/>
          <w:sz w:val="22"/>
          <w:szCs w:val="22"/>
          <w:lang w:val="mk-MK"/>
        </w:rPr>
        <w:t xml:space="preserve">вклучување </w:t>
      </w:r>
      <w:r w:rsidRPr="009A76BB">
        <w:rPr>
          <w:rFonts w:ascii="StobiSerif Regular" w:hAnsi="StobiSerif Regular" w:cs="Arial"/>
          <w:sz w:val="22"/>
          <w:szCs w:val="22"/>
          <w:lang w:val="mk-MK"/>
        </w:rPr>
        <w:t xml:space="preserve">на персоналот на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 xml:space="preserve">от, и обезбедување документи, асистенција и препораки на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от со цел решавање на спорот;</w:t>
      </w:r>
    </w:p>
    <w:p w14:paraId="038D96B2" w14:textId="51293D88" w:rsidR="00D9299F" w:rsidRPr="009A76BB" w:rsidRDefault="00A054F2"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spacing w:val="-1"/>
          <w:sz w:val="22"/>
          <w:szCs w:val="22"/>
        </w:rPr>
      </w:pPr>
      <w:r w:rsidRPr="009A76BB">
        <w:rPr>
          <w:rFonts w:ascii="StobiSerif Regular" w:hAnsi="StobiSerif Regular" w:cs="Arial"/>
          <w:sz w:val="22"/>
          <w:szCs w:val="22"/>
          <w:lang w:val="mk-MK"/>
        </w:rPr>
        <w:t>Асистенција</w:t>
      </w:r>
      <w:r w:rsidRPr="009A76BB">
        <w:rPr>
          <w:rFonts w:ascii="StobiSerif Regular" w:hAnsi="StobiSerif Regular"/>
          <w:sz w:val="22"/>
          <w:szCs w:val="22"/>
          <w:lang w:val="mk-MK"/>
        </w:rPr>
        <w:t xml:space="preserve"> во спроведување и решавање </w:t>
      </w:r>
      <w:r w:rsidR="00FB79D4" w:rsidRPr="009A76BB">
        <w:rPr>
          <w:rFonts w:ascii="StobiSerif Regular" w:hAnsi="StobiSerif Regular"/>
          <w:sz w:val="22"/>
          <w:szCs w:val="22"/>
          <w:lang w:val="mk-MK"/>
        </w:rPr>
        <w:t>на поплаки/приговори</w:t>
      </w:r>
      <w:r w:rsidRPr="009A76BB">
        <w:rPr>
          <w:rFonts w:ascii="StobiSerif Regular" w:hAnsi="StobiSerif Regular"/>
          <w:sz w:val="22"/>
          <w:szCs w:val="22"/>
          <w:lang w:val="mk-MK"/>
        </w:rPr>
        <w:t xml:space="preserve">; </w:t>
      </w:r>
    </w:p>
    <w:p w14:paraId="69DAED59" w14:textId="77777777" w:rsidR="00A054F2" w:rsidRPr="009A76BB" w:rsidRDefault="00A054F2"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Евалуација на навремените предупредувања од страна на Изведувачот, побарувањата и други проблеми</w:t>
      </w:r>
      <w:r w:rsidR="009325D2"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 xml:space="preserve">кои може да се јават во фаза на имплементација на проектите, изработка на извештаи и предлог одлука на </w:t>
      </w:r>
      <w:r w:rsidR="00B11CE1" w:rsidRPr="009A76BB">
        <w:rPr>
          <w:rFonts w:ascii="StobiSerif Regular" w:hAnsi="StobiSerif Regular" w:cs="Arial"/>
          <w:sz w:val="22"/>
          <w:szCs w:val="22"/>
          <w:lang w:val="mk-MK"/>
        </w:rPr>
        <w:t>Работодавачот</w:t>
      </w:r>
      <w:r w:rsidRPr="009A76BB">
        <w:rPr>
          <w:rFonts w:ascii="StobiSerif Regular" w:hAnsi="StobiSerif Regular" w:cs="Arial"/>
          <w:sz w:val="22"/>
          <w:szCs w:val="22"/>
          <w:lang w:val="mk-MK"/>
        </w:rPr>
        <w:t>;</w:t>
      </w:r>
      <w:r w:rsidR="009325D2" w:rsidRPr="009A76BB">
        <w:rPr>
          <w:rFonts w:ascii="StobiSerif Regular" w:hAnsi="StobiSerif Regular" w:cs="Arial"/>
          <w:sz w:val="22"/>
          <w:szCs w:val="22"/>
          <w:lang w:val="mk-MK"/>
        </w:rPr>
        <w:t xml:space="preserve"> </w:t>
      </w:r>
    </w:p>
    <w:p w14:paraId="0ED06280" w14:textId="362A5A22" w:rsidR="00A054F2" w:rsidRPr="009A76BB" w:rsidRDefault="00A054F2"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Комуникација со релевантните власти во Република Северна Македонија и со луѓето на терен, во врска со прашања во однос на безбедност во сообраќајот, заштита на животнат</w:t>
      </w:r>
      <w:r w:rsidR="009325D2" w:rsidRPr="009A76BB">
        <w:rPr>
          <w:rFonts w:ascii="StobiSerif Regular" w:hAnsi="StobiSerif Regular" w:cs="Arial"/>
          <w:sz w:val="22"/>
          <w:szCs w:val="22"/>
          <w:lang w:val="mk-MK"/>
        </w:rPr>
        <w:t>а</w:t>
      </w:r>
      <w:r w:rsidRPr="009A76BB">
        <w:rPr>
          <w:rFonts w:ascii="StobiSerif Regular" w:hAnsi="StobiSerif Regular" w:cs="Arial"/>
          <w:sz w:val="22"/>
          <w:szCs w:val="22"/>
          <w:lang w:val="mk-MK"/>
        </w:rPr>
        <w:t xml:space="preserve"> средина, официјални проверки и други слични активности. Водење посебна евиденција за </w:t>
      </w:r>
      <w:r w:rsidR="00FB79D4" w:rsidRPr="009A76BB">
        <w:rPr>
          <w:rFonts w:ascii="StobiSerif Regular" w:hAnsi="StobiSerif Regular" w:cs="Arial"/>
          <w:sz w:val="22"/>
          <w:szCs w:val="22"/>
          <w:lang w:val="mk-MK"/>
        </w:rPr>
        <w:t xml:space="preserve">одлуки/решенија </w:t>
      </w:r>
      <w:r w:rsidRPr="009A76BB">
        <w:rPr>
          <w:rFonts w:ascii="StobiSerif Regular" w:hAnsi="StobiSerif Regular" w:cs="Arial"/>
          <w:sz w:val="22"/>
          <w:szCs w:val="22"/>
          <w:lang w:val="mk-MK"/>
        </w:rPr>
        <w:t>од релевантни државни и локални власти (министерства, инспекции и сл</w:t>
      </w:r>
      <w:r w:rsidR="008A11D7" w:rsidRPr="009A76BB">
        <w:rPr>
          <w:rFonts w:ascii="StobiSerif Regular" w:hAnsi="StobiSerif Regular" w:cs="Arial"/>
          <w:sz w:val="22"/>
          <w:szCs w:val="22"/>
          <w:lang w:val="mk-MK"/>
        </w:rPr>
        <w:t xml:space="preserve">ично) и навремено информирање на </w:t>
      </w:r>
      <w:r w:rsidR="000F224E" w:rsidRPr="009A76BB">
        <w:rPr>
          <w:rFonts w:ascii="StobiSerif Regular" w:hAnsi="StobiSerif Regular" w:cs="Arial"/>
          <w:sz w:val="22"/>
          <w:szCs w:val="22"/>
          <w:lang w:val="mk-MK"/>
        </w:rPr>
        <w:t>Работодавач</w:t>
      </w:r>
      <w:r w:rsidR="008A11D7" w:rsidRPr="009A76BB">
        <w:rPr>
          <w:rFonts w:ascii="StobiSerif Regular" w:hAnsi="StobiSerif Regular" w:cs="Arial"/>
          <w:sz w:val="22"/>
          <w:szCs w:val="22"/>
          <w:lang w:val="mk-MK"/>
        </w:rPr>
        <w:t>от за истото;</w:t>
      </w:r>
    </w:p>
    <w:p w14:paraId="6B5F82F1" w14:textId="11D08805" w:rsidR="008A11D7" w:rsidRPr="009A76BB" w:rsidRDefault="008A11D7"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Преземање на сите потребни активности за исполнување на </w:t>
      </w:r>
      <w:r w:rsidR="00FB79D4" w:rsidRPr="009A76BB">
        <w:rPr>
          <w:rFonts w:ascii="StobiSerif Regular" w:hAnsi="StobiSerif Regular" w:cs="Arial"/>
          <w:sz w:val="22"/>
          <w:szCs w:val="22"/>
          <w:lang w:val="mk-MK"/>
        </w:rPr>
        <w:t>одлуки/решенија</w:t>
      </w:r>
      <w:r w:rsidRPr="009A76BB">
        <w:rPr>
          <w:rFonts w:ascii="StobiSerif Regular" w:hAnsi="StobiSerif Regular" w:cs="Arial"/>
          <w:sz w:val="22"/>
          <w:szCs w:val="22"/>
          <w:lang w:val="mk-MK"/>
        </w:rPr>
        <w:t xml:space="preserve"> од релевантните државни и локални власти. Водење евиденција за такви активности и навремено информирање на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от за истите;</w:t>
      </w:r>
    </w:p>
    <w:p w14:paraId="4A2F4B77" w14:textId="77777777" w:rsidR="008A11D7" w:rsidRPr="009A76BB" w:rsidRDefault="008A11D7"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Препраќање извештаи за опасни и неовластени активности во работните зони во име на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от до надлежните власти;</w:t>
      </w:r>
    </w:p>
    <w:p w14:paraId="136EEE13" w14:textId="77777777" w:rsidR="008A11D7" w:rsidRPr="009A76BB" w:rsidRDefault="008A11D7"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Континуирана организација на ефикасен надзор на терен, вклучително човечки и други ресурси, во согласност со распоредите за извршување на работите;</w:t>
      </w:r>
    </w:p>
    <w:p w14:paraId="21AFFA37" w14:textId="77777777" w:rsidR="008A11D7" w:rsidRPr="009A76BB" w:rsidRDefault="00845FAF"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Подготовка</w:t>
      </w:r>
      <w:r w:rsidR="0059418C" w:rsidRPr="009A76BB">
        <w:rPr>
          <w:rFonts w:ascii="StobiSerif Regular" w:hAnsi="StobiSerif Regular" w:cs="Arial"/>
          <w:sz w:val="22"/>
          <w:szCs w:val="22"/>
          <w:lang w:val="mk-MK"/>
        </w:rPr>
        <w:t xml:space="preserve"> </w:t>
      </w:r>
      <w:r w:rsidR="008A11D7" w:rsidRPr="009A76BB">
        <w:rPr>
          <w:rFonts w:ascii="StobiSerif Regular" w:hAnsi="StobiSerif Regular" w:cs="Arial"/>
          <w:sz w:val="22"/>
          <w:szCs w:val="22"/>
          <w:lang w:val="mk-MK"/>
        </w:rPr>
        <w:t>и доставување на сите наведени извештаи од надзорот како и други документи потребни за ефикасно завршување на работите;</w:t>
      </w:r>
    </w:p>
    <w:p w14:paraId="771EC301" w14:textId="77777777" w:rsidR="008A11D7" w:rsidRPr="009A76BB" w:rsidRDefault="008A11D7"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Собирање </w:t>
      </w:r>
      <w:r w:rsidR="00156F72" w:rsidRPr="009A76BB">
        <w:rPr>
          <w:rFonts w:ascii="StobiSerif Regular" w:hAnsi="StobiSerif Regular" w:cs="Arial"/>
          <w:sz w:val="22"/>
          <w:szCs w:val="22"/>
          <w:lang w:val="mk-MK"/>
        </w:rPr>
        <w:t xml:space="preserve">на </w:t>
      </w:r>
      <w:r w:rsidRPr="009A76BB">
        <w:rPr>
          <w:rFonts w:ascii="StobiSerif Regular" w:hAnsi="StobiSerif Regular" w:cs="Arial"/>
          <w:sz w:val="22"/>
          <w:szCs w:val="22"/>
          <w:lang w:val="mk-MK"/>
        </w:rPr>
        <w:t>инвестициско-техничка документација и презентирање на Комисијата за техничк</w:t>
      </w:r>
      <w:r w:rsidR="00845FAF" w:rsidRPr="009A76BB">
        <w:rPr>
          <w:rFonts w:ascii="StobiSerif Regular" w:hAnsi="StobiSerif Regular" w:cs="Arial"/>
          <w:sz w:val="22"/>
          <w:szCs w:val="22"/>
          <w:lang w:val="mk-MK"/>
        </w:rPr>
        <w:t>и</w:t>
      </w:r>
      <w:r w:rsidRPr="009A76BB">
        <w:rPr>
          <w:rFonts w:ascii="StobiSerif Regular" w:hAnsi="StobiSerif Regular" w:cs="Arial"/>
          <w:sz w:val="22"/>
          <w:szCs w:val="22"/>
          <w:lang w:val="mk-MK"/>
        </w:rPr>
        <w:t xml:space="preserve"> </w:t>
      </w:r>
      <w:r w:rsidR="00845FAF" w:rsidRPr="009A76BB">
        <w:rPr>
          <w:rFonts w:ascii="StobiSerif Regular" w:hAnsi="StobiSerif Regular" w:cs="Arial"/>
          <w:sz w:val="22"/>
          <w:szCs w:val="22"/>
          <w:lang w:val="mk-MK"/>
        </w:rPr>
        <w:t xml:space="preserve">преглед </w:t>
      </w:r>
      <w:r w:rsidRPr="009A76BB">
        <w:rPr>
          <w:rFonts w:ascii="StobiSerif Regular" w:hAnsi="StobiSerif Regular" w:cs="Arial"/>
          <w:sz w:val="22"/>
          <w:szCs w:val="22"/>
          <w:lang w:val="mk-MK"/>
        </w:rPr>
        <w:t>и прием на работите;</w:t>
      </w:r>
    </w:p>
    <w:p w14:paraId="722BF1F3" w14:textId="77777777" w:rsidR="008A11D7" w:rsidRPr="009A76BB" w:rsidRDefault="008A11D7"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Учество во работата на Комисијата за техничк</w:t>
      </w:r>
      <w:r w:rsidR="00156F72" w:rsidRPr="009A76BB">
        <w:rPr>
          <w:rFonts w:ascii="StobiSerif Regular" w:hAnsi="StobiSerif Regular" w:cs="Arial"/>
          <w:sz w:val="22"/>
          <w:szCs w:val="22"/>
          <w:lang w:val="mk-MK"/>
        </w:rPr>
        <w:t>и преглед</w:t>
      </w:r>
      <w:r w:rsidRPr="009A76BB">
        <w:rPr>
          <w:rFonts w:ascii="StobiSerif Regular" w:hAnsi="StobiSerif Regular" w:cs="Arial"/>
          <w:sz w:val="22"/>
          <w:szCs w:val="22"/>
          <w:lang w:val="mk-MK"/>
        </w:rPr>
        <w:t xml:space="preserve"> и прием на работите;</w:t>
      </w:r>
    </w:p>
    <w:p w14:paraId="1AEDE965" w14:textId="77777777" w:rsidR="00FB79D4" w:rsidRPr="009A76BB" w:rsidRDefault="008D4D77"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spacing w:val="-1"/>
          <w:sz w:val="22"/>
          <w:szCs w:val="22"/>
        </w:rPr>
      </w:pPr>
      <w:r w:rsidRPr="009A76BB">
        <w:rPr>
          <w:rFonts w:ascii="StobiSerif Regular" w:hAnsi="StobiSerif Regular" w:cs="Arial"/>
          <w:sz w:val="22"/>
          <w:szCs w:val="22"/>
          <w:lang w:val="mk-MK"/>
        </w:rPr>
        <w:t>Осигурување</w:t>
      </w:r>
      <w:r w:rsidRPr="009A76BB">
        <w:rPr>
          <w:rFonts w:ascii="StobiSerif Regular" w:hAnsi="StobiSerif Regular"/>
          <w:sz w:val="22"/>
          <w:szCs w:val="22"/>
          <w:lang w:val="mk-MK"/>
        </w:rPr>
        <w:t xml:space="preserve"> на усогласеност на Изведувачот со договорениот План за управување со животната средина и </w:t>
      </w:r>
      <w:r w:rsidR="00B71F59" w:rsidRPr="009A76BB">
        <w:rPr>
          <w:rFonts w:ascii="StobiSerif Regular" w:hAnsi="StobiSerif Regular"/>
          <w:sz w:val="22"/>
          <w:szCs w:val="22"/>
          <w:lang w:val="mk-MK"/>
        </w:rPr>
        <w:t xml:space="preserve">социјални </w:t>
      </w:r>
      <w:r w:rsidRPr="009A76BB">
        <w:rPr>
          <w:rFonts w:ascii="StobiSerif Regular" w:hAnsi="StobiSerif Regular"/>
          <w:sz w:val="22"/>
          <w:szCs w:val="22"/>
          <w:lang w:val="mk-MK"/>
        </w:rPr>
        <w:t xml:space="preserve">аспекти </w:t>
      </w:r>
      <w:r w:rsidR="00AE4C45" w:rsidRPr="009A76BB">
        <w:rPr>
          <w:rFonts w:ascii="StobiSerif Regular" w:hAnsi="StobiSerif Regular" w:cs="Arial"/>
          <w:sz w:val="22"/>
          <w:szCs w:val="22"/>
          <w:lang w:val="mk-MK"/>
        </w:rPr>
        <w:t>ПУЖССА</w:t>
      </w:r>
      <w:r w:rsidR="00B71F59" w:rsidRPr="009A76BB">
        <w:rPr>
          <w:rFonts w:ascii="StobiSerif Regular" w:hAnsi="StobiSerif Regular"/>
          <w:sz w:val="22"/>
          <w:szCs w:val="22"/>
          <w:lang w:val="mk-MK"/>
        </w:rPr>
        <w:t xml:space="preserve"> (</w:t>
      </w:r>
      <w:r w:rsidRPr="009A76BB">
        <w:rPr>
          <w:rFonts w:ascii="StobiSerif Regular" w:hAnsi="StobiSerif Regular"/>
          <w:sz w:val="22"/>
          <w:szCs w:val="22"/>
        </w:rPr>
        <w:t>ESMP)</w:t>
      </w:r>
      <w:r w:rsidRPr="009A76BB">
        <w:rPr>
          <w:rFonts w:ascii="StobiSerif Regular" w:hAnsi="StobiSerif Regular"/>
          <w:sz w:val="22"/>
          <w:szCs w:val="22"/>
          <w:lang w:val="mk-MK"/>
        </w:rPr>
        <w:t xml:space="preserve">; </w:t>
      </w:r>
    </w:p>
    <w:p w14:paraId="341F93BF" w14:textId="5A011D75" w:rsidR="00D9299F" w:rsidRPr="009A76BB" w:rsidRDefault="00FB79D4"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spacing w:val="-1"/>
          <w:sz w:val="22"/>
          <w:szCs w:val="22"/>
        </w:rPr>
      </w:pPr>
      <w:r w:rsidRPr="009A76BB">
        <w:rPr>
          <w:rFonts w:ascii="StobiSerif Regular" w:hAnsi="StobiSerif Regular"/>
          <w:sz w:val="22"/>
          <w:szCs w:val="22"/>
          <w:lang w:val="mk-MK"/>
        </w:rPr>
        <w:t>Н</w:t>
      </w:r>
      <w:r w:rsidR="008D4D77" w:rsidRPr="009A76BB">
        <w:rPr>
          <w:rFonts w:ascii="StobiSerif Regular" w:hAnsi="StobiSerif Regular"/>
          <w:sz w:val="22"/>
          <w:szCs w:val="22"/>
          <w:lang w:val="mk-MK"/>
        </w:rPr>
        <w:t xml:space="preserve">еделна контрола и процена на напредокот на работите, наредување суспендирање на работите или одобрување продолжување на периодот за завршување на работите, со согласност </w:t>
      </w:r>
      <w:r w:rsidRPr="009A76BB">
        <w:rPr>
          <w:rFonts w:ascii="StobiSerif Regular" w:hAnsi="StobiSerif Regular"/>
          <w:sz w:val="22"/>
          <w:szCs w:val="22"/>
          <w:lang w:val="mk-MK"/>
        </w:rPr>
        <w:t xml:space="preserve">од </w:t>
      </w:r>
      <w:r w:rsidR="008D4D77" w:rsidRPr="009A76BB">
        <w:rPr>
          <w:rFonts w:ascii="StobiSerif Regular" w:hAnsi="StobiSerif Regular"/>
          <w:sz w:val="22"/>
          <w:szCs w:val="22"/>
          <w:lang w:val="mk-MK"/>
        </w:rPr>
        <w:t>Работодавачот;</w:t>
      </w:r>
    </w:p>
    <w:p w14:paraId="3A73C7E0" w14:textId="181DBEF6" w:rsidR="00522A14" w:rsidRPr="009A76BB" w:rsidRDefault="00522A14"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lastRenderedPageBreak/>
        <w:t xml:space="preserve">Преглед и одобрување на планови </w:t>
      </w:r>
      <w:r w:rsidR="00E80ADF" w:rsidRPr="009A76BB">
        <w:rPr>
          <w:rFonts w:ascii="StobiSerif Regular" w:hAnsi="StobiSerif Regular"/>
          <w:sz w:val="22"/>
          <w:szCs w:val="22"/>
          <w:lang w:val="mk-MK"/>
        </w:rPr>
        <w:t>за управување со животната средина и социјални аспекти</w:t>
      </w:r>
      <w:r w:rsidRPr="009A76BB">
        <w:rPr>
          <w:rFonts w:ascii="StobiSerif Regular" w:hAnsi="StobiSerif Regular" w:cs="Arial"/>
          <w:sz w:val="22"/>
          <w:szCs w:val="22"/>
          <w:lang w:val="mk-MK"/>
        </w:rPr>
        <w:t xml:space="preserve"> поединечно за одредени локации, изработени од Изведувачот;</w:t>
      </w:r>
    </w:p>
    <w:p w14:paraId="06C7ACC7" w14:textId="019886D4" w:rsidR="00522A14" w:rsidRPr="009A76BB" w:rsidRDefault="00522A14"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Преглед на </w:t>
      </w:r>
      <w:r w:rsidR="00FE65BF" w:rsidRPr="009A76BB">
        <w:rPr>
          <w:rFonts w:ascii="StobiSerif Regular" w:hAnsi="StobiSerif Regular" w:cs="Arial"/>
          <w:sz w:val="22"/>
          <w:szCs w:val="22"/>
          <w:lang w:val="mk-MK"/>
        </w:rPr>
        <w:t xml:space="preserve">Плановите на Изведувачите </w:t>
      </w:r>
      <w:r w:rsidR="00E80ADF" w:rsidRPr="009A76BB">
        <w:rPr>
          <w:rFonts w:ascii="StobiSerif Regular" w:hAnsi="StobiSerif Regular"/>
          <w:sz w:val="22"/>
          <w:szCs w:val="22"/>
          <w:lang w:val="mk-MK"/>
        </w:rPr>
        <w:t>за управување со животната средина и социјални аспекти</w:t>
      </w:r>
      <w:r w:rsidRPr="009A76BB">
        <w:rPr>
          <w:rFonts w:ascii="StobiSerif Regular" w:hAnsi="StobiSerif Regular" w:cs="Arial"/>
          <w:sz w:val="22"/>
          <w:szCs w:val="22"/>
          <w:lang w:val="mk-MK"/>
        </w:rPr>
        <w:t xml:space="preserve">, со цел да се осигура усогласеност со </w:t>
      </w:r>
      <w:r w:rsidR="00AE4C45" w:rsidRPr="009A76BB">
        <w:rPr>
          <w:rFonts w:ascii="StobiSerif Regular" w:hAnsi="StobiSerif Regular" w:cs="Arial"/>
          <w:sz w:val="22"/>
          <w:szCs w:val="22"/>
          <w:lang w:val="mk-MK"/>
        </w:rPr>
        <w:t xml:space="preserve">ПУЖССА </w:t>
      </w:r>
      <w:r w:rsidR="00B71F59" w:rsidRPr="009A76BB">
        <w:rPr>
          <w:rFonts w:ascii="StobiSerif Regular" w:hAnsi="StobiSerif Regular"/>
          <w:sz w:val="22"/>
          <w:szCs w:val="22"/>
          <w:lang w:val="mk-MK"/>
        </w:rPr>
        <w:t>(</w:t>
      </w:r>
      <w:r w:rsidR="00AE4C45" w:rsidRPr="009A76BB">
        <w:rPr>
          <w:rFonts w:ascii="StobiSerif Regular" w:hAnsi="StobiSerif Regular"/>
          <w:sz w:val="22"/>
          <w:szCs w:val="22"/>
        </w:rPr>
        <w:t>ESMP</w:t>
      </w:r>
      <w:r w:rsidR="00C44AED" w:rsidRPr="009A76BB">
        <w:rPr>
          <w:rFonts w:ascii="StobiSerif Regular" w:hAnsi="StobiSerif Regular"/>
          <w:sz w:val="22"/>
          <w:szCs w:val="22"/>
        </w:rPr>
        <w:t>s</w:t>
      </w:r>
      <w:r w:rsidR="00B71F59" w:rsidRPr="009A76BB">
        <w:rPr>
          <w:rFonts w:ascii="StobiSerif Regular" w:hAnsi="StobiSerif Regular"/>
          <w:sz w:val="22"/>
          <w:szCs w:val="22"/>
          <w:lang w:val="mk-MK"/>
        </w:rPr>
        <w:t>)</w:t>
      </w:r>
      <w:r w:rsidRPr="009A76BB">
        <w:rPr>
          <w:rFonts w:ascii="StobiSerif Regular" w:hAnsi="StobiSerif Regular" w:cs="Arial"/>
          <w:sz w:val="22"/>
          <w:szCs w:val="22"/>
          <w:lang w:val="mk-MK"/>
        </w:rPr>
        <w:t>;</w:t>
      </w:r>
    </w:p>
    <w:p w14:paraId="353BFDF3" w14:textId="77777777" w:rsidR="00522A14" w:rsidRPr="009A76BB" w:rsidRDefault="00522A14"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Повремени проверки на следењето и </w:t>
      </w:r>
      <w:r w:rsidR="00156F72" w:rsidRPr="009A76BB">
        <w:rPr>
          <w:rFonts w:ascii="StobiSerif Regular" w:hAnsi="StobiSerif Regular" w:cs="Arial"/>
          <w:sz w:val="22"/>
          <w:szCs w:val="22"/>
          <w:lang w:val="mk-MK"/>
        </w:rPr>
        <w:t xml:space="preserve">контрола </w:t>
      </w:r>
      <w:r w:rsidRPr="009A76BB">
        <w:rPr>
          <w:rFonts w:ascii="StobiSerif Regular" w:hAnsi="StobiSerif Regular" w:cs="Arial"/>
          <w:sz w:val="22"/>
          <w:szCs w:val="22"/>
          <w:lang w:val="mk-MK"/>
        </w:rPr>
        <w:t>на податоците од следењата и надзорот;</w:t>
      </w:r>
    </w:p>
    <w:p w14:paraId="598A1AD5" w14:textId="77777777" w:rsidR="00522A14" w:rsidRPr="009A76BB" w:rsidRDefault="00522A14"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Редовни </w:t>
      </w:r>
      <w:r w:rsidR="007B2BF7" w:rsidRPr="009A76BB">
        <w:rPr>
          <w:rFonts w:ascii="StobiSerif Regular" w:hAnsi="StobiSerif Regular" w:cs="Arial"/>
          <w:sz w:val="22"/>
          <w:szCs w:val="22"/>
          <w:lang w:val="mk-MK"/>
        </w:rPr>
        <w:t xml:space="preserve">контроли </w:t>
      </w:r>
      <w:r w:rsidRPr="009A76BB">
        <w:rPr>
          <w:rFonts w:ascii="StobiSerif Regular" w:hAnsi="StobiSerif Regular" w:cs="Arial"/>
          <w:sz w:val="22"/>
          <w:szCs w:val="22"/>
          <w:lang w:val="mk-MK"/>
        </w:rPr>
        <w:t>на локација;</w:t>
      </w:r>
    </w:p>
    <w:p w14:paraId="22344921" w14:textId="77777777" w:rsidR="00522A14" w:rsidRPr="009A76BB" w:rsidRDefault="00522A14"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Редовни повратни информации до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 xml:space="preserve">от за резултатите од </w:t>
      </w:r>
      <w:r w:rsidR="00156F72" w:rsidRPr="009A76BB">
        <w:rPr>
          <w:rFonts w:ascii="StobiSerif Regular" w:hAnsi="StobiSerif Regular" w:cs="Arial"/>
          <w:sz w:val="22"/>
          <w:szCs w:val="22"/>
          <w:lang w:val="mk-MK"/>
        </w:rPr>
        <w:t>контролите</w:t>
      </w:r>
      <w:r w:rsidRPr="009A76BB">
        <w:rPr>
          <w:rFonts w:ascii="StobiSerif Regular" w:hAnsi="StobiSerif Regular" w:cs="Arial"/>
          <w:sz w:val="22"/>
          <w:szCs w:val="22"/>
          <w:lang w:val="mk-MK"/>
        </w:rPr>
        <w:t xml:space="preserve">, согласно процедурите за неусогласеност со </w:t>
      </w:r>
      <w:r w:rsidR="00AE4C45" w:rsidRPr="009A76BB">
        <w:rPr>
          <w:rFonts w:ascii="StobiSerif Regular" w:hAnsi="StobiSerif Regular" w:cs="Arial"/>
          <w:sz w:val="22"/>
          <w:szCs w:val="22"/>
          <w:lang w:val="mk-MK"/>
        </w:rPr>
        <w:t xml:space="preserve">ПУЖССА </w:t>
      </w:r>
      <w:r w:rsidR="00B71F59" w:rsidRPr="009A76BB">
        <w:rPr>
          <w:rFonts w:ascii="StobiSerif Regular" w:hAnsi="StobiSerif Regular"/>
          <w:sz w:val="22"/>
          <w:szCs w:val="22"/>
          <w:lang w:val="mk-MK"/>
        </w:rPr>
        <w:t>(</w:t>
      </w:r>
      <w:r w:rsidR="00B71F59" w:rsidRPr="009A76BB">
        <w:rPr>
          <w:rFonts w:ascii="StobiSerif Regular" w:hAnsi="StobiSerif Regular"/>
          <w:sz w:val="22"/>
          <w:szCs w:val="22"/>
        </w:rPr>
        <w:t>ESMP</w:t>
      </w:r>
      <w:r w:rsidR="00B71F59" w:rsidRPr="009A76BB">
        <w:rPr>
          <w:rFonts w:ascii="StobiSerif Regular" w:hAnsi="StobiSerif Regular"/>
          <w:sz w:val="22"/>
          <w:szCs w:val="22"/>
          <w:lang w:val="mk-MK"/>
        </w:rPr>
        <w:t>)</w:t>
      </w:r>
      <w:r w:rsidR="00B71F59" w:rsidRPr="009A76BB">
        <w:rPr>
          <w:rFonts w:ascii="StobiSerif Regular" w:hAnsi="StobiSerif Regular" w:cs="Arial"/>
          <w:sz w:val="22"/>
          <w:szCs w:val="22"/>
          <w:lang w:val="mk-MK"/>
        </w:rPr>
        <w:t>;</w:t>
      </w:r>
    </w:p>
    <w:p w14:paraId="4AE6321B" w14:textId="325DBB91" w:rsidR="00522A14" w:rsidRPr="009A76BB" w:rsidRDefault="00522A14"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Програми за обука за </w:t>
      </w:r>
      <w:r w:rsidR="00E80ADF" w:rsidRPr="009A76BB">
        <w:rPr>
          <w:rFonts w:ascii="StobiSerif Regular" w:hAnsi="StobiSerif Regular" w:cs="Arial"/>
          <w:sz w:val="22"/>
          <w:szCs w:val="22"/>
          <w:lang w:val="mk-MK"/>
        </w:rPr>
        <w:t xml:space="preserve">тимовите </w:t>
      </w:r>
      <w:r w:rsidRPr="009A76BB">
        <w:rPr>
          <w:rFonts w:ascii="StobiSerif Regular" w:hAnsi="StobiSerif Regular" w:cs="Arial"/>
          <w:sz w:val="22"/>
          <w:szCs w:val="22"/>
          <w:lang w:val="mk-MK"/>
        </w:rPr>
        <w:t xml:space="preserve">на Изведувачот </w:t>
      </w:r>
      <w:r w:rsidR="00E80ADF" w:rsidRPr="009A76BB">
        <w:rPr>
          <w:rFonts w:ascii="StobiSerif Regular" w:hAnsi="StobiSerif Regular"/>
          <w:sz w:val="22"/>
          <w:szCs w:val="22"/>
          <w:lang w:val="mk-MK"/>
        </w:rPr>
        <w:t>за управување со животната средина</w:t>
      </w:r>
      <w:r w:rsidRPr="009A76BB">
        <w:rPr>
          <w:rFonts w:ascii="StobiSerif Regular" w:hAnsi="StobiSerif Regular" w:cs="Arial"/>
          <w:sz w:val="22"/>
          <w:szCs w:val="22"/>
          <w:lang w:val="mk-MK"/>
        </w:rPr>
        <w:t xml:space="preserve"> на почетокот на фазата на градење со цел да се запознаат со идентификуваните проблеми и да ја подобрат усогласеноста од аспект на животна средина;</w:t>
      </w:r>
    </w:p>
    <w:p w14:paraId="7C1D1BB5" w14:textId="50F17CEC" w:rsidR="00522A14" w:rsidRPr="009A76BB" w:rsidRDefault="00522A14"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Развој на Водич низ добри пракси за градежни работи кој би им помогнал на </w:t>
      </w:r>
      <w:r w:rsidR="00E80ADF" w:rsidRPr="009A76BB">
        <w:rPr>
          <w:rFonts w:ascii="StobiSerif Regular" w:hAnsi="StobiSerif Regular" w:cs="Arial"/>
          <w:sz w:val="22"/>
          <w:szCs w:val="22"/>
          <w:lang w:val="mk-MK"/>
        </w:rPr>
        <w:t xml:space="preserve">Изведувачите </w:t>
      </w:r>
      <w:r w:rsidRPr="009A76BB">
        <w:rPr>
          <w:rFonts w:ascii="StobiSerif Regular" w:hAnsi="StobiSerif Regular" w:cs="Arial"/>
          <w:sz w:val="22"/>
          <w:szCs w:val="22"/>
          <w:lang w:val="mk-MK"/>
        </w:rPr>
        <w:t xml:space="preserve">при имплементацијата на </w:t>
      </w:r>
      <w:r w:rsidR="00AE4C45" w:rsidRPr="009A76BB">
        <w:rPr>
          <w:rFonts w:ascii="StobiSerif Regular" w:hAnsi="StobiSerif Regular" w:cs="Arial"/>
          <w:sz w:val="22"/>
          <w:szCs w:val="22"/>
          <w:lang w:val="mk-MK"/>
        </w:rPr>
        <w:t xml:space="preserve">ПУЖССА </w:t>
      </w:r>
      <w:r w:rsidR="00B71F59" w:rsidRPr="009A76BB">
        <w:rPr>
          <w:rFonts w:ascii="StobiSerif Regular" w:hAnsi="StobiSerif Regular"/>
          <w:sz w:val="22"/>
          <w:szCs w:val="22"/>
          <w:lang w:val="mk-MK"/>
        </w:rPr>
        <w:t>(</w:t>
      </w:r>
      <w:r w:rsidR="00B71F59" w:rsidRPr="009A76BB">
        <w:rPr>
          <w:rFonts w:ascii="StobiSerif Regular" w:hAnsi="StobiSerif Regular"/>
          <w:sz w:val="22"/>
          <w:szCs w:val="22"/>
        </w:rPr>
        <w:t>ESMP</w:t>
      </w:r>
      <w:r w:rsidR="00B71F59" w:rsidRPr="009A76BB">
        <w:rPr>
          <w:rFonts w:ascii="StobiSerif Regular" w:hAnsi="StobiSerif Regular"/>
          <w:sz w:val="22"/>
          <w:szCs w:val="22"/>
          <w:lang w:val="mk-MK"/>
        </w:rPr>
        <w:t>)</w:t>
      </w:r>
      <w:r w:rsidR="00B71F59" w:rsidRPr="009A76BB">
        <w:rPr>
          <w:rFonts w:ascii="StobiSerif Regular" w:hAnsi="StobiSerif Regular" w:cs="Arial"/>
          <w:sz w:val="22"/>
          <w:szCs w:val="22"/>
          <w:lang w:val="mk-MK"/>
        </w:rPr>
        <w:t>;</w:t>
      </w:r>
    </w:p>
    <w:p w14:paraId="03BCF029" w14:textId="77777777" w:rsidR="00522A14" w:rsidRPr="009A76BB" w:rsidRDefault="00522A14"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Изработка и доставување на редовни извештаи за следење на аспектите на животната средина и напредокот во имплементацијата;</w:t>
      </w:r>
    </w:p>
    <w:p w14:paraId="0255FCB0" w14:textId="77777777" w:rsidR="00522A14" w:rsidRPr="009A76BB" w:rsidRDefault="00522A14"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Постојана интеракција со специјалистот/ката од ЕИП за заштита на животна средина и </w:t>
      </w:r>
      <w:r w:rsidR="007C3353" w:rsidRPr="009A76BB">
        <w:rPr>
          <w:rFonts w:ascii="StobiSerif Regular" w:hAnsi="StobiSerif Regular" w:cs="Arial"/>
          <w:sz w:val="22"/>
          <w:szCs w:val="22"/>
          <w:lang w:val="mk-MK"/>
        </w:rPr>
        <w:t>социјални</w:t>
      </w:r>
      <w:r w:rsidR="0059418C"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аспекти, во поглед на имплементацијата на одредбите за животна средина;</w:t>
      </w:r>
    </w:p>
    <w:p w14:paraId="7031D4D3" w14:textId="2EA6DD77" w:rsidR="004C5AAF" w:rsidRPr="009A76BB" w:rsidRDefault="00522A14"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Осигурување дека се одржуваат соодветни механизми за заштита на животната средина на помошните</w:t>
      </w:r>
      <w:r w:rsidR="007B2BF7" w:rsidRPr="009A76BB">
        <w:rPr>
          <w:rFonts w:ascii="StobiSerif Regular" w:hAnsi="StobiSerif Regular" w:cs="Arial"/>
          <w:sz w:val="22"/>
          <w:szCs w:val="22"/>
          <w:lang w:val="mk-MK"/>
        </w:rPr>
        <w:t xml:space="preserve"> локации како што се </w:t>
      </w:r>
      <w:r w:rsidR="00E80ADF" w:rsidRPr="009A76BB">
        <w:rPr>
          <w:rFonts w:ascii="StobiSerif Regular" w:hAnsi="StobiSerif Regular" w:cs="Arial"/>
          <w:sz w:val="22"/>
          <w:szCs w:val="22"/>
          <w:lang w:val="mk-MK"/>
        </w:rPr>
        <w:t>позајмишта, одлагалишта, магацини за чување материјали, кампуси на работната сила</w:t>
      </w:r>
      <w:r w:rsidR="004C5AAF" w:rsidRPr="009A76BB">
        <w:rPr>
          <w:rFonts w:ascii="StobiSerif Regular" w:hAnsi="StobiSerif Regular" w:cs="Arial"/>
          <w:sz w:val="22"/>
          <w:szCs w:val="22"/>
          <w:lang w:val="mk-MK"/>
        </w:rPr>
        <w:t xml:space="preserve">, итн. од каде </w:t>
      </w:r>
      <w:r w:rsidR="00E80ADF" w:rsidRPr="009A76BB">
        <w:rPr>
          <w:rFonts w:ascii="StobiSerif Regular" w:hAnsi="StobiSerif Regular" w:cs="Arial"/>
          <w:sz w:val="22"/>
          <w:szCs w:val="22"/>
          <w:lang w:val="mk-MK"/>
        </w:rPr>
        <w:t>што И</w:t>
      </w:r>
      <w:r w:rsidR="004C5AAF" w:rsidRPr="009A76BB">
        <w:rPr>
          <w:rFonts w:ascii="StobiSerif Regular" w:hAnsi="StobiSerif Regular" w:cs="Arial"/>
          <w:sz w:val="22"/>
          <w:szCs w:val="22"/>
          <w:lang w:val="mk-MK"/>
        </w:rPr>
        <w:t xml:space="preserve">зведувачот набавува материјал за работите поврзани со </w:t>
      </w:r>
      <w:r w:rsidR="00B27913" w:rsidRPr="009A76BB">
        <w:rPr>
          <w:rFonts w:ascii="StobiSerif Regular" w:hAnsi="StobiSerif Regular" w:cs="Arial"/>
          <w:sz w:val="22"/>
          <w:szCs w:val="22"/>
          <w:lang w:val="mk-MK"/>
        </w:rPr>
        <w:t>рехабилитација</w:t>
      </w:r>
      <w:r w:rsidR="00E80ADF" w:rsidRPr="009A76BB">
        <w:rPr>
          <w:rFonts w:ascii="StobiSerif Regular" w:hAnsi="StobiSerif Regular" w:cs="Arial"/>
          <w:sz w:val="22"/>
          <w:szCs w:val="22"/>
          <w:lang w:val="mk-MK"/>
        </w:rPr>
        <w:t>/реконструкција</w:t>
      </w:r>
      <w:r w:rsidR="00B27913" w:rsidRPr="009A76BB">
        <w:rPr>
          <w:rFonts w:ascii="StobiSerif Regular" w:hAnsi="StobiSerif Regular" w:cs="Arial"/>
          <w:sz w:val="22"/>
          <w:szCs w:val="22"/>
          <w:lang w:val="mk-MK"/>
        </w:rPr>
        <w:t xml:space="preserve"> </w:t>
      </w:r>
      <w:r w:rsidR="004C5AAF" w:rsidRPr="009A76BB">
        <w:rPr>
          <w:rFonts w:ascii="StobiSerif Regular" w:hAnsi="StobiSerif Regular" w:cs="Arial"/>
          <w:sz w:val="22"/>
          <w:szCs w:val="22"/>
          <w:lang w:val="mk-MK"/>
        </w:rPr>
        <w:t xml:space="preserve"> на патиштата;</w:t>
      </w:r>
    </w:p>
    <w:p w14:paraId="42BE97FD" w14:textId="503BD3C0" w:rsidR="00522A14" w:rsidRPr="009A76BB" w:rsidRDefault="00E80ADF"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Н</w:t>
      </w:r>
      <w:r w:rsidR="004C5AAF" w:rsidRPr="009A76BB">
        <w:rPr>
          <w:rFonts w:ascii="StobiSerif Regular" w:hAnsi="StobiSerif Regular" w:cs="Arial"/>
          <w:sz w:val="22"/>
          <w:szCs w:val="22"/>
          <w:lang w:val="mk-MK"/>
        </w:rPr>
        <w:t xml:space="preserve">адзор над </w:t>
      </w:r>
      <w:r w:rsidRPr="009A76BB">
        <w:rPr>
          <w:rFonts w:ascii="StobiSerif Regular" w:hAnsi="StobiSerif Regular" w:cs="Arial"/>
          <w:sz w:val="22"/>
          <w:szCs w:val="22"/>
          <w:lang w:val="mk-MK"/>
        </w:rPr>
        <w:t xml:space="preserve">изградбата </w:t>
      </w:r>
      <w:r w:rsidR="004C5AAF" w:rsidRPr="009A76BB">
        <w:rPr>
          <w:rFonts w:ascii="StobiSerif Regular" w:hAnsi="StobiSerif Regular" w:cs="Arial"/>
          <w:sz w:val="22"/>
          <w:szCs w:val="22"/>
          <w:lang w:val="mk-MK"/>
        </w:rPr>
        <w:t>и одржување</w:t>
      </w:r>
      <w:r w:rsidRPr="009A76BB">
        <w:rPr>
          <w:rFonts w:ascii="StobiSerif Regular" w:hAnsi="StobiSerif Regular" w:cs="Arial"/>
          <w:sz w:val="22"/>
          <w:szCs w:val="22"/>
          <w:lang w:val="mk-MK"/>
        </w:rPr>
        <w:t>то</w:t>
      </w:r>
      <w:r w:rsidR="004C5AAF" w:rsidRPr="009A76BB">
        <w:rPr>
          <w:rFonts w:ascii="StobiSerif Regular" w:hAnsi="StobiSerif Regular" w:cs="Arial"/>
          <w:sz w:val="22"/>
          <w:szCs w:val="22"/>
          <w:lang w:val="mk-MK"/>
        </w:rPr>
        <w:t xml:space="preserve"> на објектите кои се дел од кампусот за работната сила</w:t>
      </w:r>
      <w:r w:rsidR="00FE22CE" w:rsidRPr="009A76BB">
        <w:rPr>
          <w:rFonts w:ascii="StobiSerif Regular" w:hAnsi="StobiSerif Regular" w:cs="Arial"/>
          <w:sz w:val="22"/>
          <w:szCs w:val="22"/>
          <w:lang w:val="mk-MK"/>
        </w:rPr>
        <w:t>, доколку има,</w:t>
      </w:r>
      <w:r w:rsidR="004C5AAF"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 xml:space="preserve">вклучувајќи ги </w:t>
      </w:r>
      <w:r w:rsidR="004C5AAF" w:rsidRPr="009A76BB">
        <w:rPr>
          <w:rFonts w:ascii="StobiSerif Regular" w:hAnsi="StobiSerif Regular" w:cs="Arial"/>
          <w:sz w:val="22"/>
          <w:szCs w:val="22"/>
          <w:lang w:val="mk-MK"/>
        </w:rPr>
        <w:t>одредбите за безбедност и здравје на работниците.</w:t>
      </w:r>
      <w:r w:rsidR="00522A14" w:rsidRPr="009A76BB">
        <w:rPr>
          <w:rFonts w:ascii="StobiSerif Regular" w:hAnsi="StobiSerif Regular" w:cs="Arial"/>
          <w:sz w:val="22"/>
          <w:szCs w:val="22"/>
          <w:lang w:val="mk-MK"/>
        </w:rPr>
        <w:t xml:space="preserve"> </w:t>
      </w:r>
    </w:p>
    <w:p w14:paraId="24D9B022" w14:textId="77777777" w:rsidR="004C5AAF" w:rsidRPr="009A76BB" w:rsidRDefault="004C5AAF"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Издавање </w:t>
      </w:r>
      <w:r w:rsidR="00C31560" w:rsidRPr="009A76BB">
        <w:rPr>
          <w:rFonts w:ascii="StobiSerif Regular" w:hAnsi="StobiSerif Regular" w:cs="Arial"/>
          <w:sz w:val="22"/>
          <w:szCs w:val="22"/>
          <w:lang w:val="mk-MK"/>
        </w:rPr>
        <w:t>потврди</w:t>
      </w:r>
      <w:r w:rsidRPr="009A76BB">
        <w:rPr>
          <w:rFonts w:ascii="StobiSerif Regular" w:hAnsi="StobiSerif Regular" w:cs="Arial"/>
          <w:sz w:val="22"/>
          <w:szCs w:val="22"/>
          <w:lang w:val="mk-MK"/>
        </w:rPr>
        <w:t xml:space="preserve"> за периодични плаќања на Изведувачот врз основа на измерените завршени работи или за потврда на завршување на работите или дел од нив, соодветно;</w:t>
      </w:r>
    </w:p>
    <w:p w14:paraId="4E46DF6B" w14:textId="77777777" w:rsidR="004C5AAF" w:rsidRPr="009A76BB" w:rsidRDefault="004C5AAF"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Да </w:t>
      </w:r>
      <w:r w:rsidR="00F60C30" w:rsidRPr="009A76BB">
        <w:rPr>
          <w:rFonts w:ascii="StobiSerif Regular" w:hAnsi="StobiSerif Regular" w:cs="Arial"/>
          <w:sz w:val="22"/>
          <w:szCs w:val="22"/>
          <w:lang w:val="mk-MK"/>
        </w:rPr>
        <w:t>присуствува при</w:t>
      </w:r>
      <w:r w:rsidRPr="009A76BB">
        <w:rPr>
          <w:rFonts w:ascii="StobiSerif Regular" w:hAnsi="StobiSerif Regular" w:cs="Arial"/>
          <w:sz w:val="22"/>
          <w:szCs w:val="22"/>
          <w:lang w:val="mk-MK"/>
        </w:rPr>
        <w:t xml:space="preserve"> работните инспекции од страна државните власти согласно македонскиот закон</w:t>
      </w:r>
      <w:r w:rsidR="007B2BF7" w:rsidRPr="009A76BB">
        <w:rPr>
          <w:rFonts w:ascii="StobiSerif Regular" w:hAnsi="StobiSerif Regular" w:cs="Arial"/>
          <w:sz w:val="22"/>
          <w:szCs w:val="22"/>
          <w:lang w:val="mk-MK"/>
        </w:rPr>
        <w:t xml:space="preserve"> за инспекциски надзор, како претставник на Инвеститорот</w:t>
      </w:r>
      <w:r w:rsidRPr="009A76BB">
        <w:rPr>
          <w:rFonts w:ascii="StobiSerif Regular" w:hAnsi="StobiSerif Regular" w:cs="Arial"/>
          <w:sz w:val="22"/>
          <w:szCs w:val="22"/>
          <w:lang w:val="mk-MK"/>
        </w:rPr>
        <w:t>;</w:t>
      </w:r>
    </w:p>
    <w:p w14:paraId="0FF5E843" w14:textId="77777777" w:rsidR="004C5AAF" w:rsidRPr="009A76BB" w:rsidRDefault="004C5AAF"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Организир</w:t>
      </w:r>
      <w:r w:rsidR="0059418C" w:rsidRPr="009A76BB">
        <w:rPr>
          <w:rFonts w:ascii="StobiSerif Regular" w:hAnsi="StobiSerif Regular" w:cs="Arial"/>
          <w:sz w:val="22"/>
          <w:szCs w:val="22"/>
          <w:lang w:val="mk-MK"/>
        </w:rPr>
        <w:t>ање н</w:t>
      </w:r>
      <w:r w:rsidRPr="009A76BB">
        <w:rPr>
          <w:rFonts w:ascii="StobiSerif Regular" w:hAnsi="StobiSerif Regular" w:cs="Arial"/>
          <w:sz w:val="22"/>
          <w:szCs w:val="22"/>
          <w:lang w:val="mk-MK"/>
        </w:rPr>
        <w:t>а периодичен и привремен технички прием на работите</w:t>
      </w:r>
      <w:r w:rsidR="00F60C30" w:rsidRPr="009A76BB">
        <w:rPr>
          <w:rFonts w:ascii="StobiSerif Regular" w:hAnsi="StobiSerif Regular" w:cs="Arial"/>
          <w:sz w:val="22"/>
          <w:szCs w:val="22"/>
          <w:lang w:val="mk-MK"/>
        </w:rPr>
        <w:t>,</w:t>
      </w:r>
      <w:r w:rsidRPr="009A76BB">
        <w:rPr>
          <w:rFonts w:ascii="StobiSerif Regular" w:hAnsi="StobiSerif Regular" w:cs="Arial"/>
          <w:sz w:val="22"/>
          <w:szCs w:val="22"/>
          <w:lang w:val="mk-MK"/>
        </w:rPr>
        <w:t xml:space="preserve"> </w:t>
      </w:r>
      <w:r w:rsidR="00FE22CE" w:rsidRPr="009A76BB">
        <w:rPr>
          <w:rFonts w:ascii="StobiSerif Regular" w:hAnsi="StobiSerif Regular" w:cs="Arial"/>
          <w:sz w:val="22"/>
          <w:szCs w:val="22"/>
          <w:lang w:val="mk-MK"/>
        </w:rPr>
        <w:t>доколку ги има</w:t>
      </w:r>
      <w:r w:rsidR="00F60C30" w:rsidRPr="009A76BB">
        <w:rPr>
          <w:rFonts w:ascii="StobiSerif Regular" w:hAnsi="StobiSerif Regular" w:cs="Arial"/>
          <w:sz w:val="22"/>
          <w:szCs w:val="22"/>
          <w:lang w:val="mk-MK"/>
        </w:rPr>
        <w:t>,</w:t>
      </w:r>
      <w:r w:rsidR="00FE22CE"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и доставува</w:t>
      </w:r>
      <w:r w:rsidR="0059418C" w:rsidRPr="009A76BB">
        <w:rPr>
          <w:rFonts w:ascii="StobiSerif Regular" w:hAnsi="StobiSerif Regular" w:cs="Arial"/>
          <w:sz w:val="22"/>
          <w:szCs w:val="22"/>
          <w:lang w:val="mk-MK"/>
        </w:rPr>
        <w:t>ње</w:t>
      </w:r>
      <w:r w:rsidRPr="009A76BB">
        <w:rPr>
          <w:rFonts w:ascii="StobiSerif Regular" w:hAnsi="StobiSerif Regular" w:cs="Arial"/>
          <w:sz w:val="22"/>
          <w:szCs w:val="22"/>
          <w:lang w:val="mk-MK"/>
        </w:rPr>
        <w:t xml:space="preserve"> </w:t>
      </w:r>
      <w:r w:rsidR="0059418C" w:rsidRPr="009A76BB">
        <w:rPr>
          <w:rFonts w:ascii="StobiSerif Regular" w:hAnsi="StobiSerif Regular" w:cs="Arial"/>
          <w:sz w:val="22"/>
          <w:szCs w:val="22"/>
          <w:lang w:val="mk-MK"/>
        </w:rPr>
        <w:t xml:space="preserve">на </w:t>
      </w:r>
      <w:r w:rsidR="007C3353" w:rsidRPr="009A76BB">
        <w:rPr>
          <w:rFonts w:ascii="StobiSerif Regular" w:hAnsi="StobiSerif Regular" w:cs="Arial"/>
          <w:sz w:val="22"/>
          <w:szCs w:val="22"/>
          <w:lang w:val="mk-MK"/>
        </w:rPr>
        <w:t>сите документи од надзорот</w:t>
      </w:r>
      <w:r w:rsidRPr="009A76BB">
        <w:rPr>
          <w:rFonts w:ascii="StobiSerif Regular" w:hAnsi="StobiSerif Regular" w:cs="Arial"/>
          <w:sz w:val="22"/>
          <w:szCs w:val="22"/>
          <w:lang w:val="mk-MK"/>
        </w:rPr>
        <w:t xml:space="preserve"> </w:t>
      </w:r>
      <w:r w:rsidR="0059418C" w:rsidRPr="009A76BB">
        <w:rPr>
          <w:rFonts w:ascii="StobiSerif Regular" w:hAnsi="StobiSerif Regular" w:cs="Arial"/>
          <w:sz w:val="22"/>
          <w:szCs w:val="22"/>
          <w:lang w:val="mk-MK"/>
        </w:rPr>
        <w:t xml:space="preserve">до </w:t>
      </w:r>
      <w:r w:rsidRPr="009A76BB">
        <w:rPr>
          <w:rFonts w:ascii="StobiSerif Regular" w:hAnsi="StobiSerif Regular" w:cs="Arial"/>
          <w:sz w:val="22"/>
          <w:szCs w:val="22"/>
          <w:lang w:val="mk-MK"/>
        </w:rPr>
        <w:t xml:space="preserve">комисијата за </w:t>
      </w:r>
      <w:r w:rsidR="00F60C30" w:rsidRPr="009A76BB">
        <w:rPr>
          <w:rFonts w:ascii="StobiSerif Regular" w:hAnsi="StobiSerif Regular" w:cs="Arial"/>
          <w:sz w:val="22"/>
          <w:szCs w:val="22"/>
          <w:lang w:val="mk-MK"/>
        </w:rPr>
        <w:t>примо-предавање</w:t>
      </w:r>
      <w:r w:rsidRPr="009A76BB">
        <w:rPr>
          <w:rFonts w:ascii="StobiSerif Regular" w:hAnsi="StobiSerif Regular" w:cs="Arial"/>
          <w:sz w:val="22"/>
          <w:szCs w:val="22"/>
          <w:lang w:val="mk-MK"/>
        </w:rPr>
        <w:t xml:space="preserve"> на работите;</w:t>
      </w:r>
    </w:p>
    <w:p w14:paraId="67DC0464" w14:textId="22373C07" w:rsidR="004C5AAF" w:rsidRPr="009A76BB" w:rsidRDefault="004C5AAF"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Издава</w:t>
      </w:r>
      <w:r w:rsidR="0059418C" w:rsidRPr="009A76BB">
        <w:rPr>
          <w:rFonts w:ascii="StobiSerif Regular" w:hAnsi="StobiSerif Regular" w:cs="Arial"/>
          <w:sz w:val="22"/>
          <w:szCs w:val="22"/>
          <w:lang w:val="mk-MK"/>
        </w:rPr>
        <w:t>ње на</w:t>
      </w:r>
      <w:r w:rsidRPr="009A76BB">
        <w:rPr>
          <w:rFonts w:ascii="StobiSerif Regular" w:hAnsi="StobiSerif Regular" w:cs="Arial"/>
          <w:sz w:val="22"/>
          <w:szCs w:val="22"/>
          <w:lang w:val="mk-MK"/>
        </w:rPr>
        <w:t xml:space="preserve"> </w:t>
      </w:r>
      <w:r w:rsidR="00C31560" w:rsidRPr="009A76BB">
        <w:rPr>
          <w:rFonts w:ascii="StobiSerif Regular" w:hAnsi="StobiSerif Regular" w:cs="Arial"/>
          <w:sz w:val="22"/>
          <w:szCs w:val="22"/>
          <w:lang w:val="mk-MK"/>
        </w:rPr>
        <w:t>потврда</w:t>
      </w:r>
      <w:r w:rsidRPr="009A76BB">
        <w:rPr>
          <w:rFonts w:ascii="StobiSerif Regular" w:hAnsi="StobiSerif Regular" w:cs="Arial"/>
          <w:sz w:val="22"/>
          <w:szCs w:val="22"/>
          <w:lang w:val="mk-MK"/>
        </w:rPr>
        <w:t xml:space="preserve"> за завршени работи/</w:t>
      </w:r>
      <w:r w:rsidR="00F60C30" w:rsidRPr="009A76BB">
        <w:rPr>
          <w:rFonts w:ascii="StobiSerif Regular" w:hAnsi="StobiSerif Regular" w:cs="Arial"/>
          <w:sz w:val="22"/>
          <w:szCs w:val="22"/>
          <w:lang w:val="mk-MK"/>
        </w:rPr>
        <w:t xml:space="preserve">примо-предавање </w:t>
      </w:r>
      <w:r w:rsidRPr="009A76BB">
        <w:rPr>
          <w:rFonts w:ascii="StobiSerif Regular" w:hAnsi="StobiSerif Regular" w:cs="Arial"/>
          <w:sz w:val="22"/>
          <w:szCs w:val="22"/>
          <w:lang w:val="mk-MK"/>
        </w:rPr>
        <w:t>на работите;</w:t>
      </w:r>
    </w:p>
    <w:p w14:paraId="7EA1570D" w14:textId="77777777" w:rsidR="004C5AAF" w:rsidRPr="009A76BB" w:rsidRDefault="0059418C"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Асист</w:t>
      </w:r>
      <w:r w:rsidR="00536734" w:rsidRPr="009A76BB">
        <w:rPr>
          <w:rFonts w:ascii="StobiSerif Regular" w:hAnsi="StobiSerif Regular" w:cs="Arial"/>
          <w:sz w:val="22"/>
          <w:szCs w:val="22"/>
          <w:lang w:val="mk-MK"/>
        </w:rPr>
        <w:t>ирање</w:t>
      </w:r>
      <w:r w:rsidRPr="009A76BB">
        <w:rPr>
          <w:rFonts w:ascii="StobiSerif Regular" w:hAnsi="StobiSerif Regular" w:cs="Arial"/>
          <w:sz w:val="22"/>
          <w:szCs w:val="22"/>
          <w:lang w:val="mk-MK"/>
        </w:rPr>
        <w:t xml:space="preserve"> </w:t>
      </w:r>
      <w:r w:rsidR="00FE22CE" w:rsidRPr="009A76BB">
        <w:rPr>
          <w:rFonts w:ascii="StobiSerif Regular" w:hAnsi="StobiSerif Regular" w:cs="Arial"/>
          <w:sz w:val="22"/>
          <w:szCs w:val="22"/>
          <w:lang w:val="mk-MK"/>
        </w:rPr>
        <w:t xml:space="preserve">на Крајниот корисник </w:t>
      </w:r>
      <w:r w:rsidR="004C5AAF" w:rsidRPr="009A76BB">
        <w:rPr>
          <w:rFonts w:ascii="StobiSerif Regular" w:hAnsi="StobiSerif Regular" w:cs="Arial"/>
          <w:sz w:val="22"/>
          <w:szCs w:val="22"/>
          <w:lang w:val="mk-MK"/>
        </w:rPr>
        <w:t xml:space="preserve">при </w:t>
      </w:r>
      <w:r w:rsidR="00E31BE7" w:rsidRPr="009A76BB">
        <w:rPr>
          <w:rFonts w:ascii="StobiSerif Regular" w:hAnsi="StobiSerif Regular" w:cs="Arial"/>
          <w:sz w:val="22"/>
          <w:szCs w:val="22"/>
          <w:lang w:val="mk-MK"/>
        </w:rPr>
        <w:t>примо-предавање</w:t>
      </w:r>
      <w:r w:rsidR="004C5AAF" w:rsidRPr="009A76BB">
        <w:rPr>
          <w:rFonts w:ascii="StobiSerif Regular" w:hAnsi="StobiSerif Regular" w:cs="Arial"/>
          <w:sz w:val="22"/>
          <w:szCs w:val="22"/>
          <w:lang w:val="mk-MK"/>
        </w:rPr>
        <w:t xml:space="preserve"> на работите;</w:t>
      </w:r>
    </w:p>
    <w:p w14:paraId="0E958F0D" w14:textId="3C0692C3" w:rsidR="0009293F" w:rsidRPr="009A76BB" w:rsidRDefault="004C5AAF" w:rsidP="000904C1">
      <w:pPr>
        <w:pStyle w:val="ListParagraph"/>
        <w:numPr>
          <w:ilvl w:val="0"/>
          <w:numId w:val="73"/>
        </w:numPr>
        <w:suppressAutoHyphens w:val="0"/>
        <w:overflowPunct/>
        <w:autoSpaceDE/>
        <w:autoSpaceDN/>
        <w:adjustRightInd/>
        <w:spacing w:line="276" w:lineRule="auto"/>
        <w:contextualSpacing/>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lastRenderedPageBreak/>
        <w:t>Собира</w:t>
      </w:r>
      <w:r w:rsidR="0059418C" w:rsidRPr="009A76BB">
        <w:rPr>
          <w:rFonts w:ascii="StobiSerif Regular" w:hAnsi="StobiSerif Regular" w:cs="Arial"/>
          <w:sz w:val="22"/>
          <w:szCs w:val="22"/>
          <w:lang w:val="mk-MK"/>
        </w:rPr>
        <w:t>ње</w:t>
      </w:r>
      <w:r w:rsidRPr="009A76BB">
        <w:rPr>
          <w:rFonts w:ascii="StobiSerif Regular" w:hAnsi="StobiSerif Regular" w:cs="Arial"/>
          <w:sz w:val="22"/>
          <w:szCs w:val="22"/>
          <w:lang w:val="mk-MK"/>
        </w:rPr>
        <w:t xml:space="preserve"> </w:t>
      </w:r>
      <w:r w:rsidR="0059418C" w:rsidRPr="009A76BB">
        <w:rPr>
          <w:rFonts w:ascii="StobiSerif Regular" w:hAnsi="StobiSerif Regular" w:cs="Arial"/>
          <w:sz w:val="22"/>
          <w:szCs w:val="22"/>
          <w:lang w:val="mk-MK"/>
        </w:rPr>
        <w:t xml:space="preserve">на </w:t>
      </w:r>
      <w:r w:rsidRPr="009A76BB">
        <w:rPr>
          <w:rFonts w:ascii="StobiSerif Regular" w:hAnsi="StobiSerif Regular" w:cs="Arial"/>
          <w:sz w:val="22"/>
          <w:szCs w:val="22"/>
          <w:lang w:val="mk-MK"/>
        </w:rPr>
        <w:t xml:space="preserve">податоци за проектот врз база на индикатори како на </w:t>
      </w:r>
      <w:r w:rsidR="0059418C" w:rsidRPr="009A76BB">
        <w:rPr>
          <w:rFonts w:ascii="StobiSerif Regular" w:hAnsi="StobiSerif Regular" w:cs="Arial"/>
          <w:sz w:val="22"/>
          <w:szCs w:val="22"/>
          <w:lang w:val="mk-MK"/>
        </w:rPr>
        <w:t xml:space="preserve">пр. </w:t>
      </w:r>
      <w:r w:rsidRPr="009A76BB">
        <w:rPr>
          <w:rFonts w:ascii="StobiSerif Regular" w:hAnsi="StobiSerif Regular" w:cs="Arial"/>
          <w:sz w:val="22"/>
          <w:szCs w:val="22"/>
          <w:lang w:val="mk-MK"/>
        </w:rPr>
        <w:t xml:space="preserve">креирани работни места, примени и решени </w:t>
      </w:r>
      <w:r w:rsidR="00E80ADF" w:rsidRPr="009A76BB">
        <w:rPr>
          <w:rFonts w:ascii="StobiSerif Regular" w:hAnsi="StobiSerif Regular" w:cs="Arial"/>
          <w:sz w:val="22"/>
          <w:szCs w:val="22"/>
          <w:lang w:val="mk-MK"/>
        </w:rPr>
        <w:t>поплаки/приговори</w:t>
      </w:r>
      <w:r w:rsidRPr="009A76BB">
        <w:rPr>
          <w:rFonts w:ascii="StobiSerif Regular" w:hAnsi="StobiSerif Regular" w:cs="Arial"/>
          <w:sz w:val="22"/>
          <w:szCs w:val="22"/>
          <w:lang w:val="mk-MK"/>
        </w:rPr>
        <w:t>, итн.</w:t>
      </w:r>
    </w:p>
    <w:p w14:paraId="1A9DACFB" w14:textId="77777777" w:rsidR="00D9299F" w:rsidRPr="009A76BB" w:rsidRDefault="004C5AAF" w:rsidP="00CE3C27">
      <w:pPr>
        <w:pStyle w:val="ListParagraph"/>
        <w:numPr>
          <w:ilvl w:val="2"/>
          <w:numId w:val="54"/>
        </w:numPr>
        <w:spacing w:before="160" w:line="276" w:lineRule="auto"/>
        <w:rPr>
          <w:rFonts w:ascii="StobiSerif Regular" w:hAnsi="StobiSerif Regular" w:cs="Arial"/>
          <w:b/>
          <w:sz w:val="22"/>
          <w:szCs w:val="22"/>
        </w:rPr>
      </w:pPr>
      <w:r w:rsidRPr="009A76BB">
        <w:rPr>
          <w:rFonts w:ascii="StobiSerif Regular" w:hAnsi="StobiSerif Regular" w:cs="Arial"/>
          <w:b/>
          <w:sz w:val="22"/>
          <w:szCs w:val="22"/>
          <w:lang w:val="mk-MK"/>
        </w:rPr>
        <w:t>Услуги во периодот по градењето</w:t>
      </w:r>
    </w:p>
    <w:p w14:paraId="2E01E90F" w14:textId="633921D9" w:rsidR="00F46071" w:rsidRPr="009A76BB" w:rsidRDefault="0048544F" w:rsidP="009A76BB">
      <w:pPr>
        <w:suppressAutoHyphens w:val="0"/>
        <w:overflowPunct/>
        <w:autoSpaceDE/>
        <w:autoSpaceDN/>
        <w:adjustRightInd/>
        <w:spacing w:before="240" w:after="160" w:line="276" w:lineRule="auto"/>
        <w:textAlignment w:val="auto"/>
        <w:rPr>
          <w:rFonts w:ascii="StobiSerif Regular" w:hAnsi="StobiSerif Regular" w:cs="Arial"/>
          <w:b/>
          <w:sz w:val="22"/>
          <w:szCs w:val="22"/>
        </w:rPr>
      </w:pPr>
      <w:r w:rsidRPr="009A76BB">
        <w:rPr>
          <w:rFonts w:ascii="StobiSerif Regular" w:hAnsi="StobiSerif Regular" w:cs="Arial"/>
          <w:b/>
          <w:sz w:val="22"/>
          <w:szCs w:val="22"/>
          <w:lang w:val="mk-MK"/>
        </w:rPr>
        <w:t>Услуги во</w:t>
      </w:r>
      <w:r w:rsidR="004C5AAF" w:rsidRPr="009A76BB">
        <w:rPr>
          <w:rFonts w:ascii="StobiSerif Regular" w:hAnsi="StobiSerif Regular" w:cs="Arial"/>
          <w:b/>
          <w:sz w:val="22"/>
          <w:szCs w:val="22"/>
          <w:lang w:val="mk-MK"/>
        </w:rPr>
        <w:t xml:space="preserve"> рамки на </w:t>
      </w:r>
      <w:r w:rsidR="004C5AAF" w:rsidRPr="009A76BB">
        <w:rPr>
          <w:rFonts w:ascii="StobiSerif Regular" w:hAnsi="StobiSerif Regular" w:cs="Arial"/>
          <w:b/>
          <w:bCs/>
          <w:sz w:val="22"/>
          <w:szCs w:val="22"/>
          <w:lang w:val="mk-MK"/>
        </w:rPr>
        <w:t xml:space="preserve">периодот </w:t>
      </w:r>
      <w:r w:rsidR="00AE4C45" w:rsidRPr="009A76BB">
        <w:rPr>
          <w:rFonts w:ascii="StobiSerif Regular" w:hAnsi="StobiSerif Regular" w:cs="Arial"/>
          <w:b/>
          <w:bCs/>
          <w:sz w:val="22"/>
          <w:szCs w:val="22"/>
          <w:lang w:val="mk-MK"/>
        </w:rPr>
        <w:t>за пријавување н</w:t>
      </w:r>
      <w:r w:rsidR="00912311" w:rsidRPr="009A76BB">
        <w:rPr>
          <w:rFonts w:ascii="StobiSerif Regular" w:hAnsi="StobiSerif Regular" w:cs="Arial"/>
          <w:b/>
          <w:bCs/>
          <w:sz w:val="22"/>
          <w:szCs w:val="22"/>
          <w:lang w:val="mk-MK"/>
        </w:rPr>
        <w:t xml:space="preserve">а </w:t>
      </w:r>
      <w:r w:rsidR="007B703F" w:rsidRPr="009A76BB">
        <w:rPr>
          <w:rFonts w:ascii="StobiSerif Regular" w:hAnsi="StobiSerif Regular" w:cs="Arial"/>
          <w:b/>
          <w:bCs/>
          <w:sz w:val="22"/>
          <w:szCs w:val="22"/>
          <w:lang w:val="mk-MK"/>
        </w:rPr>
        <w:t>недос</w:t>
      </w:r>
      <w:r w:rsidR="00F60C30" w:rsidRPr="009A76BB">
        <w:rPr>
          <w:rFonts w:ascii="StobiSerif Regular" w:hAnsi="StobiSerif Regular" w:cs="Arial"/>
          <w:b/>
          <w:bCs/>
          <w:sz w:val="22"/>
          <w:szCs w:val="22"/>
          <w:lang w:val="mk-MK"/>
        </w:rPr>
        <w:t>т</w:t>
      </w:r>
      <w:r w:rsidR="007B703F" w:rsidRPr="009A76BB">
        <w:rPr>
          <w:rFonts w:ascii="StobiSerif Regular" w:hAnsi="StobiSerif Regular" w:cs="Arial"/>
          <w:b/>
          <w:bCs/>
          <w:sz w:val="22"/>
          <w:szCs w:val="22"/>
          <w:lang w:val="mk-MK"/>
        </w:rPr>
        <w:t>атоци/</w:t>
      </w:r>
      <w:r w:rsidR="00912311" w:rsidRPr="009A76BB">
        <w:rPr>
          <w:rFonts w:ascii="StobiSerif Regular" w:hAnsi="StobiSerif Regular" w:cs="Arial"/>
          <w:b/>
          <w:bCs/>
          <w:sz w:val="22"/>
          <w:szCs w:val="22"/>
          <w:lang w:val="mk-MK"/>
        </w:rPr>
        <w:t xml:space="preserve">дефекти </w:t>
      </w:r>
      <w:r w:rsidR="005E1022" w:rsidRPr="009A76BB">
        <w:rPr>
          <w:rFonts w:ascii="StobiSerif Regular" w:hAnsi="StobiSerif Regular" w:cs="Arial"/>
          <w:b/>
          <w:bCs/>
          <w:sz w:val="22"/>
          <w:szCs w:val="22"/>
          <w:lang w:val="mk-MK"/>
        </w:rPr>
        <w:t xml:space="preserve">ППНД </w:t>
      </w:r>
      <w:r w:rsidR="00F46071" w:rsidRPr="009A76BB">
        <w:rPr>
          <w:rFonts w:ascii="StobiSerif Regular" w:hAnsi="StobiSerif Regular" w:cs="Arial"/>
          <w:b/>
          <w:sz w:val="22"/>
          <w:szCs w:val="22"/>
        </w:rPr>
        <w:t>(DNP)</w:t>
      </w:r>
    </w:p>
    <w:p w14:paraId="1A56B00E" w14:textId="2751656D" w:rsidR="00D61C19" w:rsidRPr="009A76BB" w:rsidRDefault="00912311" w:rsidP="00D61D0B">
      <w:pPr>
        <w:suppressAutoHyphens w:val="0"/>
        <w:overflowPunct/>
        <w:autoSpaceDE/>
        <w:autoSpaceDN/>
        <w:adjustRightInd/>
        <w:spacing w:before="240" w:after="160"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Во текот на овој период Консултантот повремено ги посетува локациите за да ја оцени изведбата на завршените работи, да издаде потребни </w:t>
      </w:r>
      <w:r w:rsidR="00C31560" w:rsidRPr="009A76BB">
        <w:rPr>
          <w:rFonts w:ascii="StobiSerif Regular" w:hAnsi="StobiSerif Regular" w:cs="Arial"/>
          <w:sz w:val="22"/>
          <w:szCs w:val="22"/>
          <w:lang w:val="mk-MK"/>
        </w:rPr>
        <w:t>потврди</w:t>
      </w:r>
      <w:r w:rsidRPr="009A76BB">
        <w:rPr>
          <w:rFonts w:ascii="StobiSerif Regular" w:hAnsi="StobiSerif Regular" w:cs="Arial"/>
          <w:sz w:val="22"/>
          <w:szCs w:val="22"/>
          <w:lang w:val="mk-MK"/>
        </w:rPr>
        <w:t xml:space="preserve">, да даде дополнителни инструкции или да советува за поправки или модификации на работите. Во првиот месец посетите треба да бидат редовни, скоро на дневна база, додека во останатиот период посетите треба да бидат најмалку квартални. Исто така треба да се проверуваат активностите за одржување и да се достави соодветен извештај. Периодот на </w:t>
      </w:r>
      <w:r w:rsidR="00E80ADF" w:rsidRPr="009A76BB">
        <w:rPr>
          <w:rFonts w:ascii="StobiSerif Regular" w:hAnsi="StobiSerif Regular" w:cs="Arial"/>
          <w:bCs/>
          <w:sz w:val="22"/>
          <w:szCs w:val="22"/>
          <w:lang w:val="mk-MK"/>
        </w:rPr>
        <w:t xml:space="preserve">пријавување на недостатоци/дефекти </w:t>
      </w:r>
      <w:r w:rsidRPr="009A76BB">
        <w:rPr>
          <w:rFonts w:ascii="StobiSerif Regular" w:hAnsi="StobiSerif Regular" w:cs="Arial"/>
          <w:sz w:val="22"/>
          <w:szCs w:val="22"/>
          <w:lang w:val="mk-MK"/>
        </w:rPr>
        <w:t xml:space="preserve">ќе трае 12 месеци (365 дена) за секој договор за градежни работи. За време на </w:t>
      </w:r>
      <w:r w:rsidR="0054130A" w:rsidRPr="009A76BB">
        <w:rPr>
          <w:rFonts w:ascii="StobiSerif Regular" w:hAnsi="StobiSerif Regular" w:cs="Arial"/>
          <w:sz w:val="22"/>
          <w:szCs w:val="22"/>
          <w:lang w:val="mk-MK"/>
        </w:rPr>
        <w:t>ПП</w:t>
      </w:r>
      <w:r w:rsidR="005E1022" w:rsidRPr="009A76BB">
        <w:rPr>
          <w:rFonts w:ascii="StobiSerif Regular" w:hAnsi="StobiSerif Regular" w:cs="Arial"/>
          <w:sz w:val="22"/>
          <w:szCs w:val="22"/>
          <w:lang w:val="mk-MK"/>
        </w:rPr>
        <w:t>Н</w:t>
      </w:r>
      <w:r w:rsidR="0054130A" w:rsidRPr="009A76BB">
        <w:rPr>
          <w:rFonts w:ascii="StobiSerif Regular" w:hAnsi="StobiSerif Regular" w:cs="Arial"/>
          <w:sz w:val="22"/>
          <w:szCs w:val="22"/>
          <w:lang w:val="mk-MK"/>
        </w:rPr>
        <w:t xml:space="preserve">Д </w:t>
      </w:r>
      <w:r w:rsidR="00F60C30" w:rsidRPr="009A76BB">
        <w:rPr>
          <w:rFonts w:ascii="StobiSerif Regular" w:hAnsi="StobiSerif Regular" w:cs="Arial"/>
          <w:sz w:val="22"/>
          <w:szCs w:val="22"/>
          <w:lang w:val="mk-MK"/>
        </w:rPr>
        <w:t>(</w:t>
      </w:r>
      <w:r w:rsidRPr="009A76BB">
        <w:rPr>
          <w:rFonts w:ascii="StobiSerif Regular" w:hAnsi="StobiSerif Regular" w:cs="Arial"/>
          <w:sz w:val="22"/>
          <w:szCs w:val="22"/>
        </w:rPr>
        <w:t>DNP</w:t>
      </w:r>
      <w:r w:rsidR="00F60C30" w:rsidRPr="009A76BB">
        <w:rPr>
          <w:rFonts w:ascii="StobiSerif Regular" w:hAnsi="StobiSerif Regular" w:cs="Arial"/>
          <w:sz w:val="22"/>
          <w:szCs w:val="22"/>
          <w:lang w:val="mk-MK"/>
        </w:rPr>
        <w:t>)</w:t>
      </w:r>
      <w:r w:rsidRPr="009A76BB">
        <w:rPr>
          <w:rFonts w:ascii="StobiSerif Regular" w:hAnsi="StobiSerif Regular" w:cs="Arial"/>
          <w:sz w:val="22"/>
          <w:szCs w:val="22"/>
          <w:lang w:val="mk-MK"/>
        </w:rPr>
        <w:t xml:space="preserve"> </w:t>
      </w:r>
      <w:r w:rsidR="008C2BE4" w:rsidRPr="009A76BB">
        <w:rPr>
          <w:rFonts w:ascii="StobiSerif Regular" w:hAnsi="StobiSerif Regular" w:cs="Arial"/>
          <w:sz w:val="22"/>
          <w:szCs w:val="22"/>
          <w:lang w:val="mk-MK"/>
        </w:rPr>
        <w:t>Консултантот</w:t>
      </w:r>
      <w:r w:rsidRPr="009A76BB">
        <w:rPr>
          <w:rFonts w:ascii="StobiSerif Regular" w:hAnsi="StobiSerif Regular" w:cs="Arial"/>
          <w:sz w:val="22"/>
          <w:szCs w:val="22"/>
          <w:lang w:val="mk-MK"/>
        </w:rPr>
        <w:t xml:space="preserve"> треба да г</w:t>
      </w:r>
      <w:r w:rsidR="00EB5CE7" w:rsidRPr="009A76BB">
        <w:rPr>
          <w:rFonts w:ascii="StobiSerif Regular" w:hAnsi="StobiSerif Regular" w:cs="Arial"/>
          <w:sz w:val="22"/>
          <w:szCs w:val="22"/>
          <w:lang w:val="mk-MK"/>
        </w:rPr>
        <w:t>и</w:t>
      </w:r>
      <w:r w:rsidRPr="009A76BB">
        <w:rPr>
          <w:rFonts w:ascii="StobiSerif Regular" w:hAnsi="StobiSerif Regular" w:cs="Arial"/>
          <w:sz w:val="22"/>
          <w:szCs w:val="22"/>
          <w:lang w:val="mk-MK"/>
        </w:rPr>
        <w:t xml:space="preserve"> следи </w:t>
      </w:r>
      <w:r w:rsidR="00EB5CE7" w:rsidRPr="009A76BB">
        <w:rPr>
          <w:rFonts w:ascii="StobiSerif Regular" w:hAnsi="StobiSerif Regular" w:cs="Arial"/>
          <w:sz w:val="22"/>
          <w:szCs w:val="22"/>
          <w:lang w:val="mk-MK"/>
        </w:rPr>
        <w:t xml:space="preserve">корекциите на работите предизвикани од невнимание или </w:t>
      </w:r>
      <w:r w:rsidR="007C3353" w:rsidRPr="009A76BB">
        <w:rPr>
          <w:rFonts w:ascii="StobiSerif Regular" w:hAnsi="StobiSerif Regular" w:cs="Arial"/>
          <w:sz w:val="22"/>
          <w:szCs w:val="22"/>
          <w:lang w:val="mk-MK"/>
        </w:rPr>
        <w:t>н</w:t>
      </w:r>
      <w:r w:rsidRPr="009A76BB">
        <w:rPr>
          <w:rFonts w:ascii="StobiSerif Regular" w:hAnsi="StobiSerif Regular" w:cs="Arial"/>
          <w:sz w:val="22"/>
          <w:szCs w:val="22"/>
          <w:lang w:val="mk-MK"/>
        </w:rPr>
        <w:t xml:space="preserve">езавршените активности, да идентификува и изработува извештаи доколку има дефекти, да биде надзор над работите за корекција и да </w:t>
      </w:r>
      <w:r w:rsidR="001C538F" w:rsidRPr="009A76BB">
        <w:rPr>
          <w:rFonts w:ascii="StobiSerif Regular" w:hAnsi="StobiSerif Regular" w:cs="Arial"/>
          <w:sz w:val="22"/>
          <w:szCs w:val="22"/>
          <w:lang w:val="mk-MK"/>
        </w:rPr>
        <w:t xml:space="preserve">подготви </w:t>
      </w:r>
      <w:r w:rsidRPr="009A76BB">
        <w:rPr>
          <w:rFonts w:ascii="StobiSerif Regular" w:hAnsi="StobiSerif Regular" w:cs="Arial"/>
          <w:sz w:val="22"/>
          <w:szCs w:val="22"/>
          <w:lang w:val="mk-MK"/>
        </w:rPr>
        <w:t xml:space="preserve">и издаде </w:t>
      </w:r>
      <w:r w:rsidR="00C31560" w:rsidRPr="009A76BB">
        <w:rPr>
          <w:rFonts w:ascii="StobiSerif Regular" w:hAnsi="StobiSerif Regular" w:cs="Arial"/>
          <w:sz w:val="22"/>
          <w:szCs w:val="22"/>
          <w:lang w:val="mk-MK"/>
        </w:rPr>
        <w:t>потврда</w:t>
      </w:r>
      <w:r w:rsidRPr="009A76BB">
        <w:rPr>
          <w:rFonts w:ascii="StobiSerif Regular" w:hAnsi="StobiSerif Regular" w:cs="Arial"/>
          <w:sz w:val="22"/>
          <w:szCs w:val="22"/>
          <w:lang w:val="mk-MK"/>
        </w:rPr>
        <w:t xml:space="preserve"> за финалното плаќање. За време на овој период, </w:t>
      </w:r>
      <w:r w:rsidR="008C2BE4" w:rsidRPr="009A76BB">
        <w:rPr>
          <w:rFonts w:ascii="StobiSerif Regular" w:hAnsi="StobiSerif Regular" w:cs="Arial"/>
          <w:sz w:val="22"/>
          <w:szCs w:val="22"/>
          <w:lang w:val="mk-MK"/>
        </w:rPr>
        <w:t>Консултантот</w:t>
      </w:r>
      <w:r w:rsidRPr="009A76BB">
        <w:rPr>
          <w:rFonts w:ascii="StobiSerif Regular" w:hAnsi="StobiSerif Regular" w:cs="Arial"/>
          <w:sz w:val="22"/>
          <w:szCs w:val="22"/>
          <w:lang w:val="mk-MK"/>
        </w:rPr>
        <w:t>, доколку забележи дека има дефекти треба тоа да му го  посочи на изведувачот и да ги надгледува активностите за корекција. Севкупно, се очекуваат, но не се ограничени на следните активности:</w:t>
      </w:r>
      <w:r w:rsidR="007821C8" w:rsidRPr="009A76BB">
        <w:rPr>
          <w:rFonts w:ascii="StobiSerif Regular" w:hAnsi="StobiSerif Regular"/>
          <w:sz w:val="22"/>
          <w:szCs w:val="22"/>
        </w:rPr>
        <w:t xml:space="preserve"> </w:t>
      </w:r>
    </w:p>
    <w:p w14:paraId="0AACC721" w14:textId="77777777" w:rsidR="00912311" w:rsidRPr="009A76BB" w:rsidRDefault="00912311" w:rsidP="00EB5CE7">
      <w:pPr>
        <w:pStyle w:val="ListParagraph"/>
        <w:numPr>
          <w:ilvl w:val="0"/>
          <w:numId w:val="74"/>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Надзор над работите на Изведувачот кои се сметаат за корективни мерки согласно известувањето од Комисијата за технички </w:t>
      </w:r>
      <w:r w:rsidR="00184AD5" w:rsidRPr="009A76BB">
        <w:rPr>
          <w:rFonts w:ascii="StobiSerif Regular" w:hAnsi="StobiSerif Regular" w:cs="Arial"/>
          <w:sz w:val="22"/>
          <w:szCs w:val="22"/>
          <w:lang w:val="mk-MK"/>
        </w:rPr>
        <w:t xml:space="preserve">преглед </w:t>
      </w:r>
      <w:r w:rsidRPr="009A76BB">
        <w:rPr>
          <w:rFonts w:ascii="StobiSerif Regular" w:hAnsi="StobiSerif Regular" w:cs="Arial"/>
          <w:sz w:val="22"/>
          <w:szCs w:val="22"/>
          <w:lang w:val="mk-MK"/>
        </w:rPr>
        <w:t>на работите;</w:t>
      </w:r>
    </w:p>
    <w:p w14:paraId="215FFFC0" w14:textId="78ACC516" w:rsidR="00912311" w:rsidRPr="009A76BB" w:rsidRDefault="00912311" w:rsidP="00EB5CE7">
      <w:pPr>
        <w:pStyle w:val="ListParagraph"/>
        <w:numPr>
          <w:ilvl w:val="0"/>
          <w:numId w:val="74"/>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Проверка и известување за работните активности за одржување за време на периодот на </w:t>
      </w:r>
      <w:r w:rsidR="00EB5CE7" w:rsidRPr="009A76BB">
        <w:rPr>
          <w:rFonts w:ascii="StobiSerif Regular" w:hAnsi="StobiSerif Regular" w:cs="Arial"/>
          <w:sz w:val="22"/>
          <w:szCs w:val="22"/>
          <w:lang w:val="mk-MK"/>
        </w:rPr>
        <w:t>пријав</w:t>
      </w:r>
      <w:r w:rsidR="0048544F" w:rsidRPr="009A76BB">
        <w:rPr>
          <w:rFonts w:ascii="StobiSerif Regular" w:hAnsi="StobiSerif Regular" w:cs="Arial"/>
          <w:sz w:val="22"/>
          <w:szCs w:val="22"/>
          <w:lang w:val="mk-MK"/>
        </w:rPr>
        <w:t>ување</w:t>
      </w:r>
      <w:r w:rsidR="00EB5CE7" w:rsidRPr="009A76BB">
        <w:rPr>
          <w:rFonts w:ascii="StobiSerif Regular" w:hAnsi="StobiSerif Regular" w:cs="Arial"/>
          <w:sz w:val="22"/>
          <w:szCs w:val="22"/>
          <w:lang w:val="mk-MK"/>
        </w:rPr>
        <w:t xml:space="preserve"> на недостатоци/дефекти</w:t>
      </w:r>
      <w:r w:rsidRPr="009A76BB">
        <w:rPr>
          <w:rFonts w:ascii="StobiSerif Regular" w:hAnsi="StobiSerif Regular" w:cs="Arial"/>
          <w:sz w:val="22"/>
          <w:szCs w:val="22"/>
          <w:lang w:val="mk-MK"/>
        </w:rPr>
        <w:t>;</w:t>
      </w:r>
    </w:p>
    <w:p w14:paraId="7AE33C84" w14:textId="77777777" w:rsidR="00912311" w:rsidRPr="009A76BB" w:rsidRDefault="00912311" w:rsidP="00EB5CE7">
      <w:pPr>
        <w:pStyle w:val="ListParagraph"/>
        <w:numPr>
          <w:ilvl w:val="0"/>
          <w:numId w:val="74"/>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Следење на работата на Изведувачот и издавање </w:t>
      </w:r>
      <w:r w:rsidR="00184AD5" w:rsidRPr="009A76BB">
        <w:rPr>
          <w:rFonts w:ascii="StobiSerif Regular" w:hAnsi="StobiSerif Regular" w:cs="Arial"/>
          <w:sz w:val="22"/>
          <w:szCs w:val="22"/>
          <w:lang w:val="mk-MK"/>
        </w:rPr>
        <w:t xml:space="preserve">на </w:t>
      </w:r>
      <w:r w:rsidRPr="009A76BB">
        <w:rPr>
          <w:rFonts w:ascii="StobiSerif Regular" w:hAnsi="StobiSerif Regular" w:cs="Arial"/>
          <w:sz w:val="22"/>
          <w:szCs w:val="22"/>
          <w:lang w:val="mk-MK"/>
        </w:rPr>
        <w:t xml:space="preserve">потребни </w:t>
      </w:r>
      <w:r w:rsidR="00C31560" w:rsidRPr="009A76BB">
        <w:rPr>
          <w:rFonts w:ascii="StobiSerif Regular" w:hAnsi="StobiSerif Regular" w:cs="Arial"/>
          <w:sz w:val="22"/>
          <w:szCs w:val="22"/>
          <w:lang w:val="mk-MK"/>
        </w:rPr>
        <w:t>потврди</w:t>
      </w:r>
      <w:r w:rsidRPr="009A76BB">
        <w:rPr>
          <w:rFonts w:ascii="StobiSerif Regular" w:hAnsi="StobiSerif Regular" w:cs="Arial"/>
          <w:sz w:val="22"/>
          <w:szCs w:val="22"/>
          <w:lang w:val="mk-MK"/>
        </w:rPr>
        <w:t xml:space="preserve"> и извештаи;</w:t>
      </w:r>
    </w:p>
    <w:p w14:paraId="7A959700" w14:textId="206E7ACC" w:rsidR="00912311" w:rsidRPr="009A76BB" w:rsidRDefault="006A1644" w:rsidP="00EB5CE7">
      <w:pPr>
        <w:pStyle w:val="ListParagraph"/>
        <w:numPr>
          <w:ilvl w:val="0"/>
          <w:numId w:val="74"/>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Повремени посети на локациите за следење на </w:t>
      </w:r>
      <w:r w:rsidR="00C45D4E" w:rsidRPr="009A76BB">
        <w:rPr>
          <w:rFonts w:ascii="StobiSerif Regular" w:hAnsi="StobiSerif Regular" w:cs="Arial"/>
          <w:sz w:val="22"/>
          <w:szCs w:val="22"/>
          <w:lang w:val="mk-MK"/>
        </w:rPr>
        <w:t xml:space="preserve">поправките (корекциите)  </w:t>
      </w:r>
      <w:r w:rsidRPr="009A76BB">
        <w:rPr>
          <w:rFonts w:ascii="StobiSerif Regular" w:hAnsi="StobiSerif Regular" w:cs="Arial"/>
          <w:sz w:val="22"/>
          <w:szCs w:val="22"/>
          <w:lang w:val="mk-MK"/>
        </w:rPr>
        <w:t xml:space="preserve">на </w:t>
      </w:r>
      <w:r w:rsidR="00C45D4E" w:rsidRPr="009A76BB">
        <w:rPr>
          <w:rFonts w:ascii="StobiSerif Regular" w:hAnsi="StobiSerif Regular" w:cs="Arial"/>
          <w:sz w:val="22"/>
          <w:szCs w:val="22"/>
          <w:lang w:val="mk-MK"/>
        </w:rPr>
        <w:t>грешките поради невнимание</w:t>
      </w:r>
      <w:r w:rsidRPr="009A76BB">
        <w:rPr>
          <w:rFonts w:ascii="StobiSerif Regular" w:hAnsi="StobiSerif Regular" w:cs="Arial"/>
          <w:sz w:val="22"/>
          <w:szCs w:val="22"/>
          <w:lang w:val="mk-MK"/>
        </w:rPr>
        <w:t xml:space="preserve">/незавршените работи и давање дополнителни инструкции или совети за поправка </w:t>
      </w:r>
      <w:r w:rsidR="00975788" w:rsidRPr="009A76BB">
        <w:rPr>
          <w:rFonts w:ascii="StobiSerif Regular" w:hAnsi="StobiSerif Regular" w:cs="Arial"/>
          <w:sz w:val="22"/>
          <w:szCs w:val="22"/>
          <w:lang w:val="mk-MK"/>
        </w:rPr>
        <w:t xml:space="preserve">(корекција) </w:t>
      </w:r>
      <w:r w:rsidRPr="009A76BB">
        <w:rPr>
          <w:rFonts w:ascii="StobiSerif Regular" w:hAnsi="StobiSerif Regular" w:cs="Arial"/>
          <w:sz w:val="22"/>
          <w:szCs w:val="22"/>
          <w:lang w:val="mk-MK"/>
        </w:rPr>
        <w:t>или модификација на работите;</w:t>
      </w:r>
    </w:p>
    <w:p w14:paraId="57CECF5D" w14:textId="74B7F257" w:rsidR="004B5795" w:rsidRPr="009A76BB" w:rsidRDefault="006A1644" w:rsidP="00EB5CE7">
      <w:pPr>
        <w:pStyle w:val="ListParagraph"/>
        <w:numPr>
          <w:ilvl w:val="0"/>
          <w:numId w:val="74"/>
        </w:numPr>
        <w:suppressAutoHyphens w:val="0"/>
        <w:overflowPunct/>
        <w:autoSpaceDE/>
        <w:autoSpaceDN/>
        <w:adjustRightInd/>
        <w:spacing w:line="276" w:lineRule="auto"/>
        <w:contextualSpacing/>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Потврда дека Изведувачите ги завршиле сите </w:t>
      </w:r>
      <w:r w:rsidR="00C45D4E" w:rsidRPr="009A76BB">
        <w:rPr>
          <w:rFonts w:ascii="StobiSerif Regular" w:hAnsi="StobiSerif Regular" w:cs="Arial"/>
          <w:sz w:val="22"/>
          <w:szCs w:val="22"/>
          <w:lang w:val="mk-MK"/>
        </w:rPr>
        <w:t xml:space="preserve">поправки (корекции) </w:t>
      </w:r>
      <w:r w:rsidRPr="009A76BB">
        <w:rPr>
          <w:rFonts w:ascii="StobiSerif Regular" w:hAnsi="StobiSerif Regular" w:cs="Arial"/>
          <w:sz w:val="22"/>
          <w:szCs w:val="22"/>
          <w:lang w:val="mk-MK"/>
        </w:rPr>
        <w:t xml:space="preserve"> на дефекти, доколку ги има и кога истите се забележани, и да биде надзор над нивно завршување;</w:t>
      </w:r>
      <w:r w:rsidR="004F0DEF" w:rsidRPr="009A76BB">
        <w:rPr>
          <w:rFonts w:ascii="StobiSerif Regular" w:hAnsi="StobiSerif Regular" w:cs="Arial"/>
          <w:sz w:val="22"/>
          <w:szCs w:val="22"/>
          <w:lang w:val="mk-MK"/>
        </w:rPr>
        <w:t xml:space="preserve"> </w:t>
      </w:r>
    </w:p>
    <w:p w14:paraId="33F60012" w14:textId="4FD8E80B" w:rsidR="001B1789" w:rsidRPr="009A76BB" w:rsidRDefault="006A1644" w:rsidP="00EB5CE7">
      <w:pPr>
        <w:pStyle w:val="ListParagraph"/>
        <w:numPr>
          <w:ilvl w:val="0"/>
          <w:numId w:val="74"/>
        </w:numPr>
        <w:suppressAutoHyphens w:val="0"/>
        <w:overflowPunct/>
        <w:autoSpaceDE/>
        <w:autoSpaceDN/>
        <w:adjustRightInd/>
        <w:spacing w:line="276" w:lineRule="auto"/>
        <w:contextualSpacing/>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Три месеци </w:t>
      </w:r>
      <w:r w:rsidR="008323B7" w:rsidRPr="009A76BB">
        <w:rPr>
          <w:rFonts w:ascii="StobiSerif Regular" w:hAnsi="StobiSerif Regular" w:cs="Arial"/>
          <w:sz w:val="22"/>
          <w:szCs w:val="22"/>
          <w:lang w:val="mk-MK"/>
        </w:rPr>
        <w:t xml:space="preserve">(90 дена) </w:t>
      </w:r>
      <w:r w:rsidRPr="009A76BB">
        <w:rPr>
          <w:rFonts w:ascii="StobiSerif Regular" w:hAnsi="StobiSerif Regular" w:cs="Arial"/>
          <w:sz w:val="22"/>
          <w:szCs w:val="22"/>
          <w:lang w:val="mk-MK"/>
        </w:rPr>
        <w:t xml:space="preserve">пред крајот на периодот на </w:t>
      </w:r>
      <w:r w:rsidR="00C45D4E" w:rsidRPr="009A76BB">
        <w:rPr>
          <w:rFonts w:ascii="StobiSerif Regular" w:hAnsi="StobiSerif Regular" w:cs="Arial"/>
          <w:sz w:val="22"/>
          <w:szCs w:val="22"/>
          <w:lang w:val="mk-MK"/>
        </w:rPr>
        <w:t xml:space="preserve">пријавување на недостатоци/дефекти </w:t>
      </w:r>
      <w:r w:rsidRPr="009A76BB">
        <w:rPr>
          <w:rFonts w:ascii="StobiSerif Regular" w:hAnsi="StobiSerif Regular" w:cs="Arial"/>
          <w:sz w:val="22"/>
          <w:szCs w:val="22"/>
          <w:lang w:val="mk-MK"/>
        </w:rPr>
        <w:t xml:space="preserve">дефекти </w:t>
      </w:r>
      <w:r w:rsidR="008C2BE4" w:rsidRPr="009A76BB">
        <w:rPr>
          <w:rFonts w:ascii="StobiSerif Regular" w:hAnsi="StobiSerif Regular" w:cs="Arial"/>
          <w:sz w:val="22"/>
          <w:szCs w:val="22"/>
          <w:lang w:val="mk-MK"/>
        </w:rPr>
        <w:t>Консултантот</w:t>
      </w:r>
      <w:r w:rsidRPr="009A76BB">
        <w:rPr>
          <w:rFonts w:ascii="StobiSerif Regular" w:hAnsi="StobiSerif Regular" w:cs="Arial"/>
          <w:sz w:val="22"/>
          <w:szCs w:val="22"/>
          <w:lang w:val="mk-MK"/>
        </w:rPr>
        <w:t xml:space="preserve"> </w:t>
      </w:r>
      <w:r w:rsidR="001B1789" w:rsidRPr="009A76BB">
        <w:rPr>
          <w:rFonts w:ascii="StobiSerif Regular" w:hAnsi="StobiSerif Regular" w:cs="Arial"/>
          <w:sz w:val="22"/>
          <w:szCs w:val="22"/>
          <w:lang w:val="mk-MK"/>
        </w:rPr>
        <w:t xml:space="preserve">треба да спроведе детална </w:t>
      </w:r>
      <w:r w:rsidR="0091435A" w:rsidRPr="009A76BB">
        <w:rPr>
          <w:rFonts w:ascii="StobiSerif Regular" w:hAnsi="StobiSerif Regular" w:cs="Arial"/>
          <w:sz w:val="22"/>
          <w:szCs w:val="22"/>
          <w:lang w:val="mk-MK"/>
        </w:rPr>
        <w:t xml:space="preserve"> контрола </w:t>
      </w:r>
      <w:r w:rsidR="001B1789" w:rsidRPr="009A76BB">
        <w:rPr>
          <w:rFonts w:ascii="StobiSerif Regular" w:hAnsi="StobiSerif Regular" w:cs="Arial"/>
          <w:sz w:val="22"/>
          <w:szCs w:val="22"/>
          <w:lang w:val="mk-MK"/>
        </w:rPr>
        <w:t xml:space="preserve">на </w:t>
      </w:r>
      <w:r w:rsidR="005B29A6" w:rsidRPr="009A76BB">
        <w:rPr>
          <w:rFonts w:ascii="StobiSerif Regular" w:hAnsi="StobiSerif Regular" w:cs="Arial"/>
          <w:sz w:val="22"/>
          <w:szCs w:val="22"/>
          <w:lang w:val="mk-MK"/>
        </w:rPr>
        <w:t xml:space="preserve">состојбата на </w:t>
      </w:r>
      <w:r w:rsidR="001B1789" w:rsidRPr="009A76BB">
        <w:rPr>
          <w:rFonts w:ascii="StobiSerif Regular" w:hAnsi="StobiSerif Regular" w:cs="Arial"/>
          <w:sz w:val="22"/>
          <w:szCs w:val="22"/>
          <w:lang w:val="mk-MK"/>
        </w:rPr>
        <w:t xml:space="preserve">патиштата и </w:t>
      </w:r>
      <w:r w:rsidR="00F741FA" w:rsidRPr="009A76BB">
        <w:rPr>
          <w:rFonts w:ascii="StobiSerif Regular" w:hAnsi="StobiSerif Regular" w:cs="Arial"/>
          <w:sz w:val="22"/>
          <w:szCs w:val="22"/>
          <w:lang w:val="mk-MK"/>
        </w:rPr>
        <w:t xml:space="preserve">објектите </w:t>
      </w:r>
      <w:r w:rsidR="001B1789" w:rsidRPr="009A76BB">
        <w:rPr>
          <w:rFonts w:ascii="StobiSerif Regular" w:hAnsi="StobiSerif Regular" w:cs="Arial"/>
          <w:sz w:val="22"/>
          <w:szCs w:val="22"/>
          <w:lang w:val="mk-MK"/>
        </w:rPr>
        <w:t xml:space="preserve">и да изработи извештај за </w:t>
      </w:r>
      <w:r w:rsidR="0091435A" w:rsidRPr="009A76BB">
        <w:rPr>
          <w:rFonts w:ascii="StobiSerif Regular" w:hAnsi="StobiSerif Regular" w:cs="Arial"/>
          <w:sz w:val="22"/>
          <w:szCs w:val="22"/>
          <w:lang w:val="mk-MK"/>
        </w:rPr>
        <w:t>недостатоците/</w:t>
      </w:r>
      <w:r w:rsidR="001B1789" w:rsidRPr="009A76BB">
        <w:rPr>
          <w:rFonts w:ascii="StobiSerif Regular" w:hAnsi="StobiSerif Regular" w:cs="Arial"/>
          <w:sz w:val="22"/>
          <w:szCs w:val="22"/>
          <w:lang w:val="mk-MK"/>
        </w:rPr>
        <w:t>дефектите кој ќе им послужи на Работодавачот и Изведувачот.</w:t>
      </w:r>
    </w:p>
    <w:p w14:paraId="7F6D91D8" w14:textId="71B8B505" w:rsidR="001B1789" w:rsidRPr="009A76BB" w:rsidRDefault="001B1789" w:rsidP="00EB5CE7">
      <w:pPr>
        <w:pStyle w:val="ListParagraph"/>
        <w:numPr>
          <w:ilvl w:val="0"/>
          <w:numId w:val="74"/>
        </w:numPr>
        <w:suppressAutoHyphens w:val="0"/>
        <w:overflowPunct/>
        <w:autoSpaceDE/>
        <w:autoSpaceDN/>
        <w:adjustRightInd/>
        <w:spacing w:line="276" w:lineRule="auto"/>
        <w:contextualSpacing/>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lastRenderedPageBreak/>
        <w:t xml:space="preserve">Пред истекот на периодот за </w:t>
      </w:r>
      <w:r w:rsidR="0091435A" w:rsidRPr="009A76BB">
        <w:rPr>
          <w:rFonts w:ascii="StobiSerif Regular" w:hAnsi="StobiSerif Regular" w:cs="Arial"/>
          <w:sz w:val="22"/>
          <w:szCs w:val="22"/>
          <w:lang w:val="mk-MK"/>
        </w:rPr>
        <w:t>пријавување на недостатоци/</w:t>
      </w:r>
      <w:r w:rsidRPr="009A76BB">
        <w:rPr>
          <w:rFonts w:ascii="StobiSerif Regular" w:hAnsi="StobiSerif Regular" w:cs="Arial"/>
          <w:sz w:val="22"/>
          <w:szCs w:val="22"/>
          <w:lang w:val="mk-MK"/>
        </w:rPr>
        <w:t xml:space="preserve">дефекти </w:t>
      </w:r>
      <w:r w:rsidR="008C2BE4" w:rsidRPr="009A76BB">
        <w:rPr>
          <w:rFonts w:ascii="StobiSerif Regular" w:hAnsi="StobiSerif Regular" w:cs="Arial"/>
          <w:sz w:val="22"/>
          <w:szCs w:val="22"/>
          <w:lang w:val="mk-MK"/>
        </w:rPr>
        <w:t>Консултантот</w:t>
      </w:r>
      <w:r w:rsidRPr="009A76BB">
        <w:rPr>
          <w:rFonts w:ascii="StobiSerif Regular" w:hAnsi="StobiSerif Regular" w:cs="Arial"/>
          <w:sz w:val="22"/>
          <w:szCs w:val="22"/>
          <w:lang w:val="mk-MK"/>
        </w:rPr>
        <w:t xml:space="preserve"> треба да потврди дека </w:t>
      </w:r>
      <w:r w:rsidR="0091435A" w:rsidRPr="009A76BB">
        <w:rPr>
          <w:rFonts w:ascii="StobiSerif Regular" w:hAnsi="StobiSerif Regular" w:cs="Arial"/>
          <w:sz w:val="22"/>
          <w:szCs w:val="22"/>
          <w:lang w:val="mk-MK"/>
        </w:rPr>
        <w:t>недостатоците/</w:t>
      </w:r>
      <w:r w:rsidRPr="009A76BB">
        <w:rPr>
          <w:rFonts w:ascii="StobiSerif Regular" w:hAnsi="StobiSerif Regular" w:cs="Arial"/>
          <w:sz w:val="22"/>
          <w:szCs w:val="22"/>
          <w:lang w:val="mk-MK"/>
        </w:rPr>
        <w:t xml:space="preserve">дефектите се </w:t>
      </w:r>
      <w:r w:rsidR="00C45D4E" w:rsidRPr="009A76BB">
        <w:rPr>
          <w:rFonts w:ascii="StobiSerif Regular" w:hAnsi="StobiSerif Regular" w:cs="Arial"/>
          <w:sz w:val="22"/>
          <w:szCs w:val="22"/>
          <w:lang w:val="mk-MK"/>
        </w:rPr>
        <w:t>коригирани</w:t>
      </w:r>
      <w:r w:rsidRPr="009A76BB">
        <w:rPr>
          <w:rFonts w:ascii="StobiSerif Regular" w:hAnsi="StobiSerif Regular" w:cs="Arial"/>
          <w:sz w:val="22"/>
          <w:szCs w:val="22"/>
          <w:lang w:val="mk-MK"/>
        </w:rPr>
        <w:t>;</w:t>
      </w:r>
    </w:p>
    <w:p w14:paraId="29810D79" w14:textId="26053601" w:rsidR="001B1789" w:rsidRPr="009A76BB" w:rsidRDefault="001B1789" w:rsidP="00EB5CE7">
      <w:pPr>
        <w:pStyle w:val="ListParagraph"/>
        <w:numPr>
          <w:ilvl w:val="0"/>
          <w:numId w:val="74"/>
        </w:numPr>
        <w:suppressAutoHyphens w:val="0"/>
        <w:overflowPunct/>
        <w:autoSpaceDE/>
        <w:autoSpaceDN/>
        <w:adjustRightInd/>
        <w:spacing w:line="276" w:lineRule="auto"/>
        <w:contextualSpacing/>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Изда</w:t>
      </w:r>
      <w:r w:rsidR="004F0DEF" w:rsidRPr="009A76BB">
        <w:rPr>
          <w:rFonts w:ascii="StobiSerif Regular" w:hAnsi="StobiSerif Regular" w:cs="Arial"/>
          <w:sz w:val="22"/>
          <w:szCs w:val="22"/>
          <w:lang w:val="mk-MK"/>
        </w:rPr>
        <w:t>вање на</w:t>
      </w:r>
      <w:r w:rsidRPr="009A76BB">
        <w:rPr>
          <w:rFonts w:ascii="StobiSerif Regular" w:hAnsi="StobiSerif Regular" w:cs="Arial"/>
          <w:sz w:val="22"/>
          <w:szCs w:val="22"/>
          <w:lang w:val="mk-MK"/>
        </w:rPr>
        <w:t xml:space="preserve"> </w:t>
      </w:r>
      <w:r w:rsidR="005C0169" w:rsidRPr="009A76BB">
        <w:rPr>
          <w:rFonts w:ascii="StobiSerif Regular" w:hAnsi="StobiSerif Regular" w:cs="Arial"/>
          <w:sz w:val="22"/>
          <w:szCs w:val="22"/>
          <w:lang w:val="mk-MK"/>
        </w:rPr>
        <w:t xml:space="preserve">Потврди </w:t>
      </w:r>
      <w:r w:rsidR="00C45D4E" w:rsidRPr="009A76BB">
        <w:rPr>
          <w:rFonts w:ascii="StobiSerif Regular" w:hAnsi="StobiSerif Regular" w:cs="Arial"/>
          <w:sz w:val="22"/>
          <w:szCs w:val="22"/>
          <w:lang w:val="mk-MK"/>
        </w:rPr>
        <w:t xml:space="preserve">дека дефектите се коригирани од страна на Изведувачите како и </w:t>
      </w:r>
      <w:r w:rsidR="005C0169" w:rsidRPr="009A76BB">
        <w:rPr>
          <w:rFonts w:ascii="StobiSerif Regular" w:hAnsi="StobiSerif Regular" w:cs="Arial"/>
          <w:sz w:val="22"/>
          <w:szCs w:val="22"/>
          <w:lang w:val="mk-MK"/>
        </w:rPr>
        <w:t>П</w:t>
      </w:r>
      <w:r w:rsidR="00C45D4E" w:rsidRPr="009A76BB">
        <w:rPr>
          <w:rFonts w:ascii="StobiSerif Regular" w:hAnsi="StobiSerif Regular" w:cs="Arial"/>
          <w:sz w:val="22"/>
          <w:szCs w:val="22"/>
          <w:lang w:val="mk-MK"/>
        </w:rPr>
        <w:t xml:space="preserve">отврди за завршени </w:t>
      </w:r>
      <w:r w:rsidRPr="009A76BB">
        <w:rPr>
          <w:rFonts w:ascii="StobiSerif Regular" w:hAnsi="StobiSerif Regular" w:cs="Arial"/>
          <w:sz w:val="22"/>
          <w:szCs w:val="22"/>
          <w:lang w:val="mk-MK"/>
        </w:rPr>
        <w:t xml:space="preserve"> работ</w:t>
      </w:r>
      <w:r w:rsidR="00C45D4E" w:rsidRPr="009A76BB">
        <w:rPr>
          <w:rFonts w:ascii="StobiSerif Regular" w:hAnsi="StobiSerif Regular" w:cs="Arial"/>
          <w:sz w:val="22"/>
          <w:szCs w:val="22"/>
          <w:lang w:val="mk-MK"/>
        </w:rPr>
        <w:t>и</w:t>
      </w:r>
      <w:r w:rsidRPr="009A76BB">
        <w:rPr>
          <w:rFonts w:ascii="StobiSerif Regular" w:hAnsi="StobiSerif Regular" w:cs="Arial"/>
          <w:sz w:val="22"/>
          <w:szCs w:val="22"/>
          <w:lang w:val="mk-MK"/>
        </w:rPr>
        <w:t xml:space="preserve"> ;</w:t>
      </w:r>
    </w:p>
    <w:p w14:paraId="56EE9420" w14:textId="6EE12D9B" w:rsidR="00614518" w:rsidRPr="009A76BB" w:rsidRDefault="00C45D4E" w:rsidP="00EB5CE7">
      <w:pPr>
        <w:pStyle w:val="ListParagraph"/>
        <w:numPr>
          <w:ilvl w:val="0"/>
          <w:numId w:val="74"/>
        </w:numPr>
        <w:suppressAutoHyphens w:val="0"/>
        <w:overflowPunct/>
        <w:autoSpaceDE/>
        <w:autoSpaceDN/>
        <w:adjustRightInd/>
        <w:spacing w:line="276" w:lineRule="auto"/>
        <w:contextualSpacing/>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Подготовк</w:t>
      </w:r>
      <w:r w:rsidR="005C0169" w:rsidRPr="009A76BB">
        <w:rPr>
          <w:rFonts w:ascii="StobiSerif Regular" w:hAnsi="StobiSerif Regular" w:cs="Arial"/>
          <w:sz w:val="22"/>
          <w:szCs w:val="22"/>
          <w:lang w:val="mk-MK"/>
        </w:rPr>
        <w:t>а</w:t>
      </w:r>
      <w:r w:rsidRPr="009A76BB">
        <w:rPr>
          <w:rFonts w:ascii="StobiSerif Regular" w:hAnsi="StobiSerif Regular" w:cs="Arial"/>
          <w:sz w:val="22"/>
          <w:szCs w:val="22"/>
          <w:lang w:val="mk-MK"/>
        </w:rPr>
        <w:t xml:space="preserve"> </w:t>
      </w:r>
      <w:r w:rsidR="001B1789" w:rsidRPr="009A76BB">
        <w:rPr>
          <w:rFonts w:ascii="StobiSerif Regular" w:hAnsi="StobiSerif Regular" w:cs="Arial"/>
          <w:sz w:val="22"/>
          <w:szCs w:val="22"/>
          <w:lang w:val="mk-MK"/>
        </w:rPr>
        <w:t xml:space="preserve">на </w:t>
      </w:r>
      <w:r w:rsidR="005C0169" w:rsidRPr="009A76BB">
        <w:rPr>
          <w:rFonts w:ascii="StobiSerif Regular" w:hAnsi="StobiSerif Regular" w:cs="Arial"/>
          <w:sz w:val="22"/>
          <w:szCs w:val="22"/>
          <w:lang w:val="mk-MK"/>
        </w:rPr>
        <w:t xml:space="preserve">Потврда </w:t>
      </w:r>
      <w:r w:rsidR="001B1789" w:rsidRPr="009A76BB">
        <w:rPr>
          <w:rFonts w:ascii="StobiSerif Regular" w:hAnsi="StobiSerif Regular" w:cs="Arial"/>
          <w:sz w:val="22"/>
          <w:szCs w:val="22"/>
          <w:lang w:val="mk-MK"/>
        </w:rPr>
        <w:t>за финално плаќање за секој посебен договор.</w:t>
      </w:r>
    </w:p>
    <w:p w14:paraId="19B5802C" w14:textId="77777777" w:rsidR="007D56A9" w:rsidRPr="009A76BB" w:rsidRDefault="004A1F15" w:rsidP="009A76BB">
      <w:pPr>
        <w:suppressAutoHyphens w:val="0"/>
        <w:overflowPunct/>
        <w:autoSpaceDE/>
        <w:autoSpaceDN/>
        <w:adjustRightInd/>
        <w:spacing w:before="240" w:after="160" w:line="276" w:lineRule="auto"/>
        <w:textAlignment w:val="auto"/>
        <w:rPr>
          <w:rFonts w:ascii="StobiSerif Regular" w:hAnsi="StobiSerif Regular" w:cs="Arial"/>
          <w:b/>
          <w:sz w:val="22"/>
          <w:szCs w:val="22"/>
          <w:lang w:val="mk-MK"/>
        </w:rPr>
      </w:pPr>
      <w:r w:rsidRPr="009A76BB">
        <w:rPr>
          <w:rFonts w:ascii="StobiSerif Regular" w:hAnsi="StobiSerif Regular" w:cs="Arial"/>
          <w:b/>
          <w:sz w:val="22"/>
          <w:szCs w:val="22"/>
          <w:lang w:val="mk-MK"/>
        </w:rPr>
        <w:t xml:space="preserve">Услуги по завршување на работите и </w:t>
      </w:r>
      <w:r w:rsidR="00C44AED" w:rsidRPr="009A76BB">
        <w:rPr>
          <w:rFonts w:ascii="StobiSerif Regular" w:hAnsi="StobiSerif Regular" w:cs="Arial"/>
          <w:b/>
          <w:sz w:val="22"/>
          <w:szCs w:val="22"/>
          <w:lang w:val="mk-MK"/>
        </w:rPr>
        <w:t xml:space="preserve">ППНД (DNP) </w:t>
      </w:r>
      <w:r w:rsidRPr="009A76BB">
        <w:rPr>
          <w:rFonts w:ascii="StobiSerif Regular" w:hAnsi="StobiSerif Regular" w:cs="Arial"/>
          <w:b/>
          <w:sz w:val="22"/>
          <w:szCs w:val="22"/>
          <w:lang w:val="mk-MK"/>
        </w:rPr>
        <w:t xml:space="preserve"> периодот </w:t>
      </w:r>
    </w:p>
    <w:p w14:paraId="6302C4B7" w14:textId="4F9F989B" w:rsidR="00B5587E" w:rsidRPr="009A76BB" w:rsidRDefault="004A1F15" w:rsidP="008C5B05">
      <w:pPr>
        <w:suppressAutoHyphens w:val="0"/>
        <w:overflowPunct/>
        <w:autoSpaceDE/>
        <w:autoSpaceDN/>
        <w:adjustRightInd/>
        <w:spacing w:line="276" w:lineRule="auto"/>
        <w:textAlignment w:val="auto"/>
        <w:rPr>
          <w:rFonts w:ascii="StobiSerif Regular" w:hAnsi="StobiSerif Regular"/>
          <w:sz w:val="22"/>
          <w:szCs w:val="22"/>
        </w:rPr>
      </w:pPr>
      <w:r w:rsidRPr="009A76BB">
        <w:rPr>
          <w:rFonts w:ascii="StobiSerif Regular" w:hAnsi="StobiSerif Regular" w:cs="Arial"/>
          <w:sz w:val="22"/>
          <w:szCs w:val="22"/>
          <w:lang w:val="mk-MK"/>
        </w:rPr>
        <w:t xml:space="preserve">Во рок од </w:t>
      </w:r>
      <w:r w:rsidR="008323B7" w:rsidRPr="009A76BB">
        <w:rPr>
          <w:rFonts w:ascii="StobiSerif Regular" w:hAnsi="StobiSerif Regular" w:cs="Arial"/>
          <w:sz w:val="22"/>
          <w:szCs w:val="22"/>
          <w:lang w:val="mk-MK"/>
        </w:rPr>
        <w:t>1 (</w:t>
      </w:r>
      <w:r w:rsidRPr="009A76BB">
        <w:rPr>
          <w:rFonts w:ascii="StobiSerif Regular" w:hAnsi="StobiSerif Regular" w:cs="Arial"/>
          <w:sz w:val="22"/>
          <w:szCs w:val="22"/>
          <w:lang w:val="mk-MK"/>
        </w:rPr>
        <w:t>еден</w:t>
      </w:r>
      <w:r w:rsidR="008323B7" w:rsidRPr="009A76BB">
        <w:rPr>
          <w:rFonts w:ascii="StobiSerif Regular" w:hAnsi="StobiSerif Regular" w:cs="Arial"/>
          <w:sz w:val="22"/>
          <w:szCs w:val="22"/>
          <w:lang w:val="mk-MK"/>
        </w:rPr>
        <w:t>)</w:t>
      </w:r>
      <w:r w:rsidRPr="009A76BB">
        <w:rPr>
          <w:rFonts w:ascii="StobiSerif Regular" w:hAnsi="StobiSerif Regular" w:cs="Arial"/>
          <w:sz w:val="22"/>
          <w:szCs w:val="22"/>
          <w:lang w:val="mk-MK"/>
        </w:rPr>
        <w:t xml:space="preserve"> месец </w:t>
      </w:r>
      <w:r w:rsidR="008323B7" w:rsidRPr="009A76BB">
        <w:rPr>
          <w:rFonts w:ascii="StobiSerif Regular" w:hAnsi="StobiSerif Regular" w:cs="Arial"/>
          <w:sz w:val="22"/>
          <w:szCs w:val="22"/>
          <w:lang w:val="mk-MK"/>
        </w:rPr>
        <w:t xml:space="preserve">(30 дена) </w:t>
      </w:r>
      <w:r w:rsidRPr="009A76BB">
        <w:rPr>
          <w:rFonts w:ascii="StobiSerif Regular" w:hAnsi="StobiSerif Regular" w:cs="Arial"/>
          <w:sz w:val="22"/>
          <w:szCs w:val="22"/>
          <w:lang w:val="mk-MK"/>
        </w:rPr>
        <w:t>по пер</w:t>
      </w:r>
      <w:r w:rsidR="005B29A6" w:rsidRPr="009A76BB">
        <w:rPr>
          <w:rFonts w:ascii="StobiSerif Regular" w:hAnsi="StobiSerif Regular" w:cs="Arial"/>
          <w:sz w:val="22"/>
          <w:szCs w:val="22"/>
          <w:lang w:val="mk-MK"/>
        </w:rPr>
        <w:t>ио</w:t>
      </w:r>
      <w:r w:rsidRPr="009A76BB">
        <w:rPr>
          <w:rFonts w:ascii="StobiSerif Regular" w:hAnsi="StobiSerif Regular" w:cs="Arial"/>
          <w:sz w:val="22"/>
          <w:szCs w:val="22"/>
          <w:lang w:val="mk-MK"/>
        </w:rPr>
        <w:t xml:space="preserve">дот за </w:t>
      </w:r>
      <w:r w:rsidR="0048544F" w:rsidRPr="009A76BB">
        <w:rPr>
          <w:rFonts w:ascii="StobiSerif Regular" w:hAnsi="StobiSerif Regular" w:cs="Arial"/>
          <w:sz w:val="22"/>
          <w:szCs w:val="22"/>
          <w:lang w:val="mk-MK"/>
        </w:rPr>
        <w:t>пријавување на недостатоци/дефекти</w:t>
      </w:r>
      <w:r w:rsidRPr="009A76BB">
        <w:rPr>
          <w:rFonts w:ascii="StobiSerif Regular" w:hAnsi="StobiSerif Regular" w:cs="Arial"/>
          <w:sz w:val="22"/>
          <w:szCs w:val="22"/>
          <w:lang w:val="mk-MK"/>
        </w:rPr>
        <w:t>, Консултантот треба да:</w:t>
      </w:r>
    </w:p>
    <w:p w14:paraId="7C418B2D" w14:textId="38AE518B" w:rsidR="004A1F15" w:rsidRPr="009A76BB" w:rsidRDefault="004A1F15" w:rsidP="00CE3C27">
      <w:pPr>
        <w:numPr>
          <w:ilvl w:val="0"/>
          <w:numId w:val="44"/>
        </w:numPr>
        <w:suppressAutoHyphens w:val="0"/>
        <w:overflowPunct/>
        <w:autoSpaceDE/>
        <w:autoSpaceDN/>
        <w:adjustRightInd/>
        <w:spacing w:line="276" w:lineRule="auto"/>
        <w:textAlignment w:val="auto"/>
        <w:rPr>
          <w:rFonts w:ascii="StobiSerif Regular" w:hAnsi="StobiSerif Regular"/>
          <w:sz w:val="22"/>
          <w:szCs w:val="22"/>
        </w:rPr>
      </w:pPr>
      <w:r w:rsidRPr="009A76BB">
        <w:rPr>
          <w:rFonts w:ascii="StobiSerif Regular" w:hAnsi="StobiSerif Regular"/>
          <w:sz w:val="22"/>
          <w:szCs w:val="22"/>
          <w:lang w:val="mk-MK"/>
        </w:rPr>
        <w:t xml:space="preserve">Изработи </w:t>
      </w:r>
      <w:r w:rsidR="005C0169" w:rsidRPr="009A76BB">
        <w:rPr>
          <w:rFonts w:ascii="StobiSerif Regular" w:hAnsi="StobiSerif Regular"/>
          <w:sz w:val="22"/>
          <w:szCs w:val="22"/>
          <w:lang w:val="mk-MK"/>
        </w:rPr>
        <w:t xml:space="preserve">Финален </w:t>
      </w:r>
      <w:r w:rsidRPr="009A76BB">
        <w:rPr>
          <w:rFonts w:ascii="StobiSerif Regular" w:hAnsi="StobiSerif Regular"/>
          <w:sz w:val="22"/>
          <w:szCs w:val="22"/>
          <w:lang w:val="mk-MK"/>
        </w:rPr>
        <w:t xml:space="preserve">извештај за работите за секој посебен </w:t>
      </w:r>
      <w:r w:rsidR="00F741FA" w:rsidRPr="009A76BB">
        <w:rPr>
          <w:rFonts w:ascii="StobiSerif Regular" w:hAnsi="StobiSerif Regular"/>
          <w:sz w:val="22"/>
          <w:szCs w:val="22"/>
          <w:lang w:val="mk-MK"/>
        </w:rPr>
        <w:t xml:space="preserve">Договор за работи </w:t>
      </w:r>
      <w:r w:rsidRPr="009A76BB">
        <w:rPr>
          <w:rFonts w:ascii="StobiSerif Regular" w:hAnsi="StobiSerif Regular"/>
          <w:sz w:val="22"/>
          <w:szCs w:val="22"/>
          <w:lang w:val="mk-MK"/>
        </w:rPr>
        <w:t>и Завршен извештај за услугите;</w:t>
      </w:r>
    </w:p>
    <w:p w14:paraId="7985305C" w14:textId="77777777" w:rsidR="004A1F15" w:rsidRPr="009A76BB" w:rsidRDefault="005B29A6" w:rsidP="00CE3C27">
      <w:pPr>
        <w:numPr>
          <w:ilvl w:val="0"/>
          <w:numId w:val="44"/>
        </w:numPr>
        <w:suppressAutoHyphens w:val="0"/>
        <w:overflowPunct/>
        <w:autoSpaceDE/>
        <w:autoSpaceDN/>
        <w:adjustRightInd/>
        <w:spacing w:line="276" w:lineRule="auto"/>
        <w:textAlignment w:val="auto"/>
        <w:rPr>
          <w:rFonts w:ascii="StobiSerif Regular" w:hAnsi="StobiSerif Regular"/>
          <w:sz w:val="22"/>
          <w:szCs w:val="22"/>
        </w:rPr>
      </w:pPr>
      <w:r w:rsidRPr="009A76BB">
        <w:rPr>
          <w:rFonts w:ascii="StobiSerif Regular" w:hAnsi="StobiSerif Regular"/>
          <w:sz w:val="22"/>
          <w:szCs w:val="22"/>
          <w:lang w:val="mk-MK"/>
        </w:rPr>
        <w:t xml:space="preserve">Контрола </w:t>
      </w:r>
      <w:r w:rsidR="004A1F15" w:rsidRPr="009A76BB">
        <w:rPr>
          <w:rFonts w:ascii="StobiSerif Regular" w:hAnsi="StobiSerif Regular"/>
          <w:sz w:val="22"/>
          <w:szCs w:val="22"/>
          <w:lang w:val="mk-MK"/>
        </w:rPr>
        <w:t>и верификација на цртежите на изведена состојба;</w:t>
      </w:r>
    </w:p>
    <w:p w14:paraId="059D32BC" w14:textId="0C40564B" w:rsidR="004A1F15" w:rsidRPr="009A76BB" w:rsidRDefault="005C0169" w:rsidP="00CE3C27">
      <w:pPr>
        <w:numPr>
          <w:ilvl w:val="0"/>
          <w:numId w:val="44"/>
        </w:numPr>
        <w:suppressAutoHyphens w:val="0"/>
        <w:overflowPunct/>
        <w:autoSpaceDE/>
        <w:autoSpaceDN/>
        <w:adjustRightInd/>
        <w:spacing w:line="276" w:lineRule="auto"/>
        <w:textAlignment w:val="auto"/>
        <w:rPr>
          <w:rFonts w:ascii="StobiSerif Regular" w:hAnsi="StobiSerif Regular"/>
          <w:sz w:val="22"/>
          <w:szCs w:val="22"/>
        </w:rPr>
      </w:pPr>
      <w:r w:rsidRPr="009A76BB">
        <w:rPr>
          <w:rFonts w:ascii="StobiSerif Regular" w:hAnsi="StobiSerif Regular"/>
          <w:sz w:val="22"/>
          <w:szCs w:val="22"/>
          <w:lang w:val="mk-MK"/>
        </w:rPr>
        <w:t xml:space="preserve">Ја комплетира </w:t>
      </w:r>
      <w:r w:rsidR="004A1F15" w:rsidRPr="009A76BB">
        <w:rPr>
          <w:rFonts w:ascii="StobiSerif Regular" w:hAnsi="StobiSerif Regular"/>
          <w:sz w:val="22"/>
          <w:szCs w:val="22"/>
          <w:lang w:val="mk-MK"/>
        </w:rPr>
        <w:t>инвестициско-</w:t>
      </w:r>
      <w:r w:rsidRPr="009A76BB">
        <w:rPr>
          <w:rFonts w:ascii="StobiSerif Regular" w:hAnsi="StobiSerif Regular"/>
          <w:sz w:val="22"/>
          <w:szCs w:val="22"/>
          <w:lang w:val="mk-MK"/>
        </w:rPr>
        <w:t xml:space="preserve">техничката </w:t>
      </w:r>
      <w:r w:rsidR="004A1F15" w:rsidRPr="009A76BB">
        <w:rPr>
          <w:rFonts w:ascii="StobiSerif Regular" w:hAnsi="StobiSerif Regular"/>
          <w:sz w:val="22"/>
          <w:szCs w:val="22"/>
          <w:lang w:val="mk-MK"/>
        </w:rPr>
        <w:t>документ</w:t>
      </w:r>
      <w:r w:rsidRPr="009A76BB">
        <w:rPr>
          <w:rFonts w:ascii="StobiSerif Regular" w:hAnsi="StobiSerif Regular"/>
          <w:sz w:val="22"/>
          <w:szCs w:val="22"/>
          <w:lang w:val="mk-MK"/>
        </w:rPr>
        <w:t>ација</w:t>
      </w:r>
      <w:r w:rsidR="004A1F15" w:rsidRPr="009A76BB">
        <w:rPr>
          <w:rFonts w:ascii="StobiSerif Regular" w:hAnsi="StobiSerif Regular"/>
          <w:sz w:val="22"/>
          <w:szCs w:val="22"/>
          <w:lang w:val="mk-MK"/>
        </w:rPr>
        <w:t xml:space="preserve"> и </w:t>
      </w:r>
      <w:r w:rsidRPr="009A76BB">
        <w:rPr>
          <w:rFonts w:ascii="StobiSerif Regular" w:hAnsi="StobiSerif Regular"/>
          <w:sz w:val="22"/>
          <w:szCs w:val="22"/>
          <w:lang w:val="mk-MK"/>
        </w:rPr>
        <w:t xml:space="preserve">да ја презентира </w:t>
      </w:r>
      <w:r w:rsidR="004A1F15" w:rsidRPr="009A76BB">
        <w:rPr>
          <w:rFonts w:ascii="StobiSerif Regular" w:hAnsi="StobiSerif Regular"/>
          <w:sz w:val="22"/>
          <w:szCs w:val="22"/>
          <w:lang w:val="mk-MK"/>
        </w:rPr>
        <w:t>пред Комисијата за техничк</w:t>
      </w:r>
      <w:r w:rsidR="005B29A6" w:rsidRPr="009A76BB">
        <w:rPr>
          <w:rFonts w:ascii="StobiSerif Regular" w:hAnsi="StobiSerif Regular"/>
          <w:sz w:val="22"/>
          <w:szCs w:val="22"/>
          <w:lang w:val="mk-MK"/>
        </w:rPr>
        <w:t>и</w:t>
      </w:r>
      <w:r w:rsidR="004A1F15" w:rsidRPr="009A76BB">
        <w:rPr>
          <w:rFonts w:ascii="StobiSerif Regular" w:hAnsi="StobiSerif Regular"/>
          <w:sz w:val="22"/>
          <w:szCs w:val="22"/>
          <w:lang w:val="mk-MK"/>
        </w:rPr>
        <w:t xml:space="preserve"> </w:t>
      </w:r>
      <w:r w:rsidR="005B29A6" w:rsidRPr="009A76BB">
        <w:rPr>
          <w:rFonts w:ascii="StobiSerif Regular" w:hAnsi="StobiSerif Regular"/>
          <w:sz w:val="22"/>
          <w:szCs w:val="22"/>
          <w:lang w:val="mk-MK"/>
        </w:rPr>
        <w:t xml:space="preserve">преглед </w:t>
      </w:r>
      <w:r w:rsidR="004A1F15" w:rsidRPr="009A76BB">
        <w:rPr>
          <w:rFonts w:ascii="StobiSerif Regular" w:hAnsi="StobiSerif Regular"/>
          <w:sz w:val="22"/>
          <w:szCs w:val="22"/>
          <w:lang w:val="mk-MK"/>
        </w:rPr>
        <w:t>и прием на работите;</w:t>
      </w:r>
    </w:p>
    <w:p w14:paraId="7AB00CC4" w14:textId="77777777" w:rsidR="007D56A9" w:rsidRPr="009A76BB" w:rsidRDefault="004A1F15" w:rsidP="00CE3C27">
      <w:pPr>
        <w:numPr>
          <w:ilvl w:val="0"/>
          <w:numId w:val="44"/>
        </w:numPr>
        <w:suppressAutoHyphens w:val="0"/>
        <w:overflowPunct/>
        <w:autoSpaceDE/>
        <w:autoSpaceDN/>
        <w:adjustRightInd/>
        <w:spacing w:line="276" w:lineRule="auto"/>
        <w:textAlignment w:val="auto"/>
        <w:rPr>
          <w:rFonts w:ascii="StobiSerif Regular" w:hAnsi="StobiSerif Regular"/>
          <w:sz w:val="22"/>
          <w:szCs w:val="22"/>
        </w:rPr>
      </w:pPr>
      <w:r w:rsidRPr="009A76BB">
        <w:rPr>
          <w:rFonts w:ascii="StobiSerif Regular" w:hAnsi="StobiSerif Regular"/>
          <w:sz w:val="22"/>
          <w:szCs w:val="22"/>
          <w:lang w:val="mk-MK"/>
        </w:rPr>
        <w:t>Учествува во работата на Комисијата за финална пресметка за работите</w:t>
      </w:r>
      <w:r w:rsidR="00F741FA" w:rsidRPr="009A76BB">
        <w:rPr>
          <w:rFonts w:ascii="StobiSerif Regular" w:hAnsi="StobiSerif Regular"/>
          <w:sz w:val="22"/>
          <w:szCs w:val="22"/>
          <w:lang w:val="mk-MK"/>
        </w:rPr>
        <w:t>;</w:t>
      </w:r>
    </w:p>
    <w:p w14:paraId="4EE6BD6E" w14:textId="484B6314" w:rsidR="00F741FA" w:rsidRPr="009A76BB" w:rsidRDefault="005C0169" w:rsidP="00CE3C27">
      <w:pPr>
        <w:numPr>
          <w:ilvl w:val="0"/>
          <w:numId w:val="44"/>
        </w:numPr>
        <w:suppressAutoHyphens w:val="0"/>
        <w:overflowPunct/>
        <w:autoSpaceDE/>
        <w:autoSpaceDN/>
        <w:adjustRightInd/>
        <w:spacing w:line="276" w:lineRule="auto"/>
        <w:textAlignment w:val="auto"/>
        <w:rPr>
          <w:rFonts w:ascii="StobiSerif Regular" w:hAnsi="StobiSerif Regular"/>
          <w:sz w:val="22"/>
          <w:szCs w:val="22"/>
        </w:rPr>
      </w:pPr>
      <w:r w:rsidRPr="009A76BB">
        <w:rPr>
          <w:rFonts w:ascii="StobiSerif Regular" w:hAnsi="StobiSerif Regular" w:cs="Arial"/>
          <w:sz w:val="22"/>
          <w:szCs w:val="22"/>
          <w:lang w:val="mk-MK"/>
        </w:rPr>
        <w:t>Издаде П</w:t>
      </w:r>
      <w:r w:rsidR="00F741FA" w:rsidRPr="009A76BB">
        <w:rPr>
          <w:rFonts w:ascii="StobiSerif Regular" w:hAnsi="StobiSerif Regular" w:cs="Arial"/>
          <w:sz w:val="22"/>
          <w:szCs w:val="22"/>
          <w:lang w:val="mk-MK"/>
        </w:rPr>
        <w:t>отврда за финално плаќање за секој посебен договор</w:t>
      </w:r>
      <w:r w:rsidRPr="009A76BB">
        <w:rPr>
          <w:rFonts w:ascii="StobiSerif Regular" w:hAnsi="StobiSerif Regular" w:cs="Arial"/>
          <w:sz w:val="22"/>
          <w:szCs w:val="22"/>
          <w:lang w:val="mk-MK"/>
        </w:rPr>
        <w:t>.</w:t>
      </w:r>
    </w:p>
    <w:p w14:paraId="04FDF31D" w14:textId="77777777" w:rsidR="005B29A6" w:rsidRPr="009A76BB" w:rsidRDefault="005B29A6" w:rsidP="008C5B05">
      <w:pPr>
        <w:suppressAutoHyphens w:val="0"/>
        <w:overflowPunct/>
        <w:autoSpaceDE/>
        <w:autoSpaceDN/>
        <w:adjustRightInd/>
        <w:spacing w:line="276" w:lineRule="auto"/>
        <w:textAlignment w:val="auto"/>
        <w:rPr>
          <w:rFonts w:ascii="StobiSerif Regular" w:hAnsi="StobiSerif Regular"/>
          <w:sz w:val="22"/>
          <w:szCs w:val="22"/>
        </w:rPr>
      </w:pPr>
    </w:p>
    <w:p w14:paraId="1D646452" w14:textId="77777777" w:rsidR="00C749F1" w:rsidRPr="009A76BB" w:rsidRDefault="005B29A6" w:rsidP="00CE3C27">
      <w:pPr>
        <w:pStyle w:val="ListParagraph"/>
        <w:numPr>
          <w:ilvl w:val="2"/>
          <w:numId w:val="54"/>
        </w:numPr>
        <w:spacing w:before="240" w:after="160" w:line="276" w:lineRule="auto"/>
        <w:rPr>
          <w:rFonts w:ascii="StobiSerif Regular" w:hAnsi="StobiSerif Regular" w:cs="Arial"/>
          <w:b/>
          <w:sz w:val="22"/>
          <w:szCs w:val="22"/>
        </w:rPr>
      </w:pPr>
      <w:r w:rsidRPr="009A76BB">
        <w:rPr>
          <w:rFonts w:ascii="StobiSerif Regular" w:hAnsi="StobiSerif Regular" w:cs="Arial"/>
          <w:b/>
          <w:sz w:val="22"/>
          <w:szCs w:val="22"/>
          <w:lang w:val="mk-MK"/>
        </w:rPr>
        <w:t>План</w:t>
      </w:r>
      <w:r w:rsidRPr="009A76BB">
        <w:rPr>
          <w:rFonts w:ascii="StobiSerif Regular" w:hAnsi="StobiSerif Regular" w:cs="Arial"/>
          <w:b/>
          <w:sz w:val="22"/>
          <w:szCs w:val="22"/>
        </w:rPr>
        <w:t xml:space="preserve"> за управување со животната средина и социјалните аспекти </w:t>
      </w:r>
      <w:r w:rsidR="007763D4" w:rsidRPr="009A76BB">
        <w:rPr>
          <w:rFonts w:ascii="StobiSerif Regular" w:hAnsi="StobiSerif Regular" w:cs="Arial"/>
          <w:b/>
          <w:sz w:val="22"/>
          <w:szCs w:val="22"/>
          <w:lang w:val="mk-MK"/>
        </w:rPr>
        <w:t>ПУЖССА</w:t>
      </w:r>
      <w:r w:rsidR="00F741FA" w:rsidRPr="009A76BB">
        <w:rPr>
          <w:rFonts w:ascii="StobiSerif Regular" w:hAnsi="StobiSerif Regular" w:cs="Arial"/>
          <w:b/>
          <w:sz w:val="22"/>
          <w:szCs w:val="22"/>
          <w:lang w:val="mk-MK"/>
        </w:rPr>
        <w:t xml:space="preserve"> (</w:t>
      </w:r>
      <w:r w:rsidR="00F5649F" w:rsidRPr="009A76BB">
        <w:rPr>
          <w:rFonts w:ascii="StobiSerif Regular" w:hAnsi="StobiSerif Regular" w:cs="Arial"/>
          <w:b/>
          <w:sz w:val="22"/>
          <w:szCs w:val="22"/>
        </w:rPr>
        <w:t>ESMP</w:t>
      </w:r>
      <w:r w:rsidR="00F741FA" w:rsidRPr="009A76BB">
        <w:rPr>
          <w:rFonts w:ascii="StobiSerif Regular" w:hAnsi="StobiSerif Regular" w:cs="Arial"/>
          <w:b/>
          <w:sz w:val="22"/>
          <w:szCs w:val="22"/>
          <w:lang w:val="mk-MK"/>
        </w:rPr>
        <w:t>)</w:t>
      </w:r>
      <w:r w:rsidR="00F5649F" w:rsidRPr="009A76BB">
        <w:rPr>
          <w:rFonts w:ascii="StobiSerif Regular" w:hAnsi="StobiSerif Regular" w:cs="Arial"/>
          <w:b/>
          <w:sz w:val="22"/>
          <w:szCs w:val="22"/>
        </w:rPr>
        <w:t xml:space="preserve"> </w:t>
      </w:r>
      <w:r w:rsidR="004A1F15" w:rsidRPr="009A76BB">
        <w:rPr>
          <w:rFonts w:ascii="StobiSerif Regular" w:hAnsi="StobiSerif Regular" w:cs="Arial"/>
          <w:b/>
          <w:sz w:val="22"/>
          <w:szCs w:val="22"/>
          <w:lang w:val="mk-MK"/>
        </w:rPr>
        <w:t>и безбедност и здравје</w:t>
      </w:r>
    </w:p>
    <w:p w14:paraId="2F696DE4" w14:textId="113F59C5" w:rsidR="004A1F15" w:rsidRPr="009A76BB" w:rsidRDefault="004A1F15" w:rsidP="008C5B05">
      <w:pPr>
        <w:suppressAutoHyphens w:val="0"/>
        <w:overflowPunct/>
        <w:autoSpaceDE/>
        <w:autoSpaceDN/>
        <w:adjustRightInd/>
        <w:spacing w:before="240" w:line="276" w:lineRule="auto"/>
        <w:contextualSpacing/>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Пред почеток на работите, Консултантот треба да даде финален преглед и да препорача одобрување на сите </w:t>
      </w:r>
      <w:r w:rsidR="005C0169" w:rsidRPr="009A76BB">
        <w:rPr>
          <w:rFonts w:ascii="StobiSerif Regular" w:hAnsi="StobiSerif Regular" w:cs="Arial"/>
          <w:sz w:val="22"/>
          <w:szCs w:val="22"/>
          <w:lang w:val="mk-MK"/>
        </w:rPr>
        <w:t xml:space="preserve">Планови </w:t>
      </w:r>
      <w:r w:rsidRPr="009A76BB">
        <w:rPr>
          <w:rFonts w:ascii="StobiSerif Regular" w:hAnsi="StobiSerif Regular" w:cs="Arial"/>
          <w:sz w:val="22"/>
          <w:szCs w:val="22"/>
          <w:lang w:val="mk-MK"/>
        </w:rPr>
        <w:t xml:space="preserve">за безбедност на Изведувачите. Во плановите на Изведувачот за безбедност на локација треба да вклучуваат одредби за реакција во итни случаи, кои вклучуваат номинирање на лице кое веднаш ќе биде контактирано во случај на незгода. Со цел да се обезбеди конзистентност во текот на проектот, Консултантот треба да разработи план за безбедно работење на својот тим за време на </w:t>
      </w:r>
      <w:r w:rsidR="005C0169" w:rsidRPr="009A76BB">
        <w:rPr>
          <w:rFonts w:ascii="StobiSerif Regular" w:hAnsi="StobiSerif Regular" w:cs="Arial"/>
          <w:sz w:val="22"/>
          <w:szCs w:val="22"/>
          <w:lang w:val="mk-MK"/>
        </w:rPr>
        <w:t xml:space="preserve">реализација на </w:t>
      </w:r>
      <w:r w:rsidRPr="009A76BB">
        <w:rPr>
          <w:rFonts w:ascii="StobiSerif Regular" w:hAnsi="StobiSerif Regular" w:cs="Arial"/>
          <w:sz w:val="22"/>
          <w:szCs w:val="22"/>
          <w:lang w:val="mk-MK"/>
        </w:rPr>
        <w:t xml:space="preserve">активностите </w:t>
      </w:r>
      <w:r w:rsidR="005C0169" w:rsidRPr="009A76BB">
        <w:rPr>
          <w:rFonts w:ascii="StobiSerif Regular" w:hAnsi="StobiSerif Regular" w:cs="Arial"/>
          <w:sz w:val="22"/>
          <w:szCs w:val="22"/>
          <w:lang w:val="mk-MK"/>
        </w:rPr>
        <w:t>на</w:t>
      </w:r>
      <w:r w:rsidRPr="009A76BB">
        <w:rPr>
          <w:rFonts w:ascii="StobiSerif Regular" w:hAnsi="StobiSerif Regular" w:cs="Arial"/>
          <w:sz w:val="22"/>
          <w:szCs w:val="22"/>
          <w:lang w:val="mk-MK"/>
        </w:rPr>
        <w:t xml:space="preserve"> надзорот.</w:t>
      </w:r>
    </w:p>
    <w:p w14:paraId="34522EFC" w14:textId="77777777" w:rsidR="00BF6CD6" w:rsidRPr="009A76BB" w:rsidRDefault="00BF6CD6" w:rsidP="008C5B05">
      <w:pPr>
        <w:suppressAutoHyphens w:val="0"/>
        <w:overflowPunct/>
        <w:autoSpaceDE/>
        <w:autoSpaceDN/>
        <w:adjustRightInd/>
        <w:spacing w:before="240" w:line="276" w:lineRule="auto"/>
        <w:contextualSpacing/>
        <w:textAlignment w:val="auto"/>
        <w:rPr>
          <w:rFonts w:ascii="StobiSerif Regular" w:hAnsi="StobiSerif Regular" w:cs="Arial"/>
          <w:sz w:val="22"/>
          <w:szCs w:val="22"/>
          <w:lang w:val="mk-MK"/>
        </w:rPr>
      </w:pPr>
    </w:p>
    <w:p w14:paraId="7AA97DF8" w14:textId="7569A0DD" w:rsidR="004A1F15" w:rsidRPr="009A76BB" w:rsidRDefault="004A1F15" w:rsidP="008C5B05">
      <w:pPr>
        <w:suppressAutoHyphens w:val="0"/>
        <w:overflowPunct/>
        <w:autoSpaceDE/>
        <w:autoSpaceDN/>
        <w:adjustRightInd/>
        <w:spacing w:line="276" w:lineRule="auto"/>
        <w:contextualSpacing/>
        <w:textAlignment w:val="auto"/>
        <w:rPr>
          <w:rFonts w:ascii="StobiSerif Regular" w:hAnsi="StobiSerif Regular" w:cs="Arial"/>
          <w:sz w:val="22"/>
          <w:szCs w:val="22"/>
          <w:lang w:val="sr-Latn-BA"/>
        </w:rPr>
      </w:pPr>
      <w:r w:rsidRPr="009A76BB">
        <w:rPr>
          <w:rFonts w:ascii="StobiSerif Regular" w:hAnsi="StobiSerif Regular" w:cs="Arial"/>
          <w:sz w:val="22"/>
          <w:szCs w:val="22"/>
          <w:lang w:val="mk-MK"/>
        </w:rPr>
        <w:t xml:space="preserve">Консултантот ќе ги следи Плановите за управување со животната средина и </w:t>
      </w:r>
      <w:r w:rsidR="005B29A6" w:rsidRPr="009A76BB">
        <w:rPr>
          <w:rFonts w:ascii="StobiSerif Regular" w:hAnsi="StobiSerif Regular" w:cs="Arial"/>
          <w:sz w:val="22"/>
          <w:szCs w:val="22"/>
          <w:lang w:val="mk-MK"/>
        </w:rPr>
        <w:t>социјалните</w:t>
      </w:r>
      <w:r w:rsidRPr="009A76BB">
        <w:rPr>
          <w:rFonts w:ascii="StobiSerif Regular" w:hAnsi="StobiSerif Regular" w:cs="Arial"/>
          <w:sz w:val="22"/>
          <w:szCs w:val="22"/>
          <w:lang w:val="mk-MK"/>
        </w:rPr>
        <w:t xml:space="preserve"> аспекти </w:t>
      </w:r>
      <w:r w:rsidR="005B29A6" w:rsidRPr="009A76BB">
        <w:rPr>
          <w:rFonts w:ascii="StobiSerif Regular" w:hAnsi="StobiSerif Regular" w:cs="Arial"/>
          <w:sz w:val="22"/>
          <w:szCs w:val="22"/>
          <w:lang w:val="mk-MK"/>
        </w:rPr>
        <w:t>ПУЖССА</w:t>
      </w:r>
      <w:r w:rsidR="00F741FA" w:rsidRPr="009A76BB">
        <w:rPr>
          <w:rFonts w:ascii="StobiSerif Regular" w:hAnsi="StobiSerif Regular" w:cs="Arial"/>
          <w:sz w:val="22"/>
          <w:szCs w:val="22"/>
          <w:lang w:val="mk-MK"/>
        </w:rPr>
        <w:t xml:space="preserve"> (</w:t>
      </w:r>
      <w:r w:rsidRPr="009A76BB">
        <w:rPr>
          <w:rFonts w:ascii="StobiSerif Regular" w:hAnsi="StobiSerif Regular" w:cs="Arial"/>
          <w:sz w:val="22"/>
          <w:szCs w:val="22"/>
        </w:rPr>
        <w:t xml:space="preserve">ESMP) </w:t>
      </w:r>
      <w:r w:rsidRPr="009A76BB">
        <w:rPr>
          <w:rFonts w:ascii="StobiSerif Regular" w:hAnsi="StobiSerif Regular" w:cs="Arial"/>
          <w:sz w:val="22"/>
          <w:szCs w:val="22"/>
          <w:lang w:val="mk-MK"/>
        </w:rPr>
        <w:t>кои се дел од договорите за градежни работи и ќе презем</w:t>
      </w:r>
      <w:r w:rsidR="005C0169" w:rsidRPr="009A76BB">
        <w:rPr>
          <w:rFonts w:ascii="StobiSerif Regular" w:hAnsi="StobiSerif Regular" w:cs="Arial"/>
          <w:sz w:val="22"/>
          <w:szCs w:val="22"/>
          <w:lang w:val="mk-MK"/>
        </w:rPr>
        <w:t>е</w:t>
      </w:r>
      <w:r w:rsidRPr="009A76BB">
        <w:rPr>
          <w:rFonts w:ascii="StobiSerif Regular" w:hAnsi="StobiSerif Regular" w:cs="Arial"/>
          <w:sz w:val="22"/>
          <w:szCs w:val="22"/>
          <w:lang w:val="mk-MK"/>
        </w:rPr>
        <w:t xml:space="preserve"> активности потребни да се осигура дека </w:t>
      </w:r>
      <w:r w:rsidR="005C0169" w:rsidRPr="009A76BB">
        <w:rPr>
          <w:rFonts w:ascii="StobiSerif Regular" w:hAnsi="StobiSerif Regular" w:cs="Arial"/>
          <w:sz w:val="22"/>
          <w:szCs w:val="22"/>
          <w:lang w:val="mk-MK"/>
        </w:rPr>
        <w:t xml:space="preserve">Изведувачот </w:t>
      </w:r>
      <w:r w:rsidRPr="009A76BB">
        <w:rPr>
          <w:rFonts w:ascii="StobiSerif Regular" w:hAnsi="StobiSerif Regular" w:cs="Arial"/>
          <w:sz w:val="22"/>
          <w:szCs w:val="22"/>
          <w:lang w:val="mk-MK"/>
        </w:rPr>
        <w:t xml:space="preserve">презема потребни активности за исполнување на мерките за ублажување на влијанието пропишани со соодветниот </w:t>
      </w:r>
      <w:r w:rsidR="00F741FA" w:rsidRPr="009A76BB">
        <w:rPr>
          <w:rFonts w:ascii="StobiSerif Regular" w:hAnsi="StobiSerif Regular" w:cs="Arial"/>
          <w:sz w:val="22"/>
          <w:szCs w:val="22"/>
          <w:lang w:val="mk-MK"/>
        </w:rPr>
        <w:t>ПУЖССА (</w:t>
      </w:r>
      <w:r w:rsidR="00F741FA" w:rsidRPr="009A76BB">
        <w:rPr>
          <w:rFonts w:ascii="StobiSerif Regular" w:hAnsi="StobiSerif Regular" w:cs="Arial"/>
          <w:sz w:val="22"/>
          <w:szCs w:val="22"/>
        </w:rPr>
        <w:t>ESMP)</w:t>
      </w:r>
      <w:r w:rsidRPr="009A76BB">
        <w:rPr>
          <w:rFonts w:ascii="StobiSerif Regular" w:hAnsi="StobiSerif Regular" w:cs="Arial"/>
          <w:sz w:val="22"/>
          <w:szCs w:val="22"/>
          <w:lang w:val="sr-Latn-BA"/>
        </w:rPr>
        <w:t>.</w:t>
      </w:r>
    </w:p>
    <w:p w14:paraId="5352917F" w14:textId="5AAB9DE3" w:rsidR="00C749F1" w:rsidRPr="009A76BB" w:rsidRDefault="00DB7E97" w:rsidP="00CE3C27">
      <w:pPr>
        <w:pStyle w:val="ListParagraph"/>
        <w:numPr>
          <w:ilvl w:val="2"/>
          <w:numId w:val="54"/>
        </w:numPr>
        <w:spacing w:before="160" w:line="276" w:lineRule="auto"/>
        <w:rPr>
          <w:rFonts w:ascii="StobiSerif Regular" w:hAnsi="StobiSerif Regular" w:cs="Arial"/>
          <w:b/>
          <w:sz w:val="22"/>
          <w:szCs w:val="22"/>
        </w:rPr>
      </w:pPr>
      <w:r w:rsidRPr="009A76BB">
        <w:rPr>
          <w:rFonts w:ascii="StobiSerif Regular" w:hAnsi="StobiSerif Regular" w:cs="Arial"/>
          <w:b/>
          <w:sz w:val="22"/>
          <w:szCs w:val="22"/>
          <w:lang w:val="mk-MK"/>
        </w:rPr>
        <w:t>Поплаки</w:t>
      </w:r>
      <w:r w:rsidR="005C0169" w:rsidRPr="009A76BB">
        <w:rPr>
          <w:rFonts w:ascii="StobiSerif Regular" w:hAnsi="StobiSerif Regular" w:cs="Arial"/>
          <w:b/>
          <w:sz w:val="22"/>
          <w:szCs w:val="22"/>
          <w:lang w:val="mk-MK"/>
        </w:rPr>
        <w:t>/приговори</w:t>
      </w:r>
    </w:p>
    <w:p w14:paraId="21A49F76" w14:textId="16117A51" w:rsidR="007C2505" w:rsidRPr="009A76BB" w:rsidRDefault="005C0169" w:rsidP="009A76BB">
      <w:pPr>
        <w:spacing w:before="160" w:line="276" w:lineRule="auto"/>
        <w:rPr>
          <w:rFonts w:ascii="StobiSerif Regular" w:hAnsi="StobiSerif Regular" w:cs="Arial"/>
          <w:sz w:val="22"/>
          <w:szCs w:val="22"/>
          <w:lang w:val="en-GB"/>
        </w:rPr>
      </w:pPr>
      <w:r w:rsidRPr="009A76BB">
        <w:rPr>
          <w:rFonts w:ascii="StobiSerif Regular" w:hAnsi="StobiSerif Regular" w:cs="Arial"/>
          <w:sz w:val="22"/>
          <w:szCs w:val="22"/>
          <w:lang w:val="mk-MK"/>
        </w:rPr>
        <w:t>Поплаки/приговори</w:t>
      </w:r>
      <w:r w:rsidRPr="009A76BB">
        <w:rPr>
          <w:rFonts w:ascii="StobiSerif Regular" w:hAnsi="StobiSerif Regular" w:cs="Arial"/>
          <w:b/>
          <w:sz w:val="22"/>
          <w:szCs w:val="22"/>
          <w:lang w:val="mk-MK"/>
        </w:rPr>
        <w:t xml:space="preserve"> </w:t>
      </w:r>
      <w:r w:rsidR="00DB7E97" w:rsidRPr="009A76BB">
        <w:rPr>
          <w:rFonts w:ascii="StobiSerif Regular" w:hAnsi="StobiSerif Regular" w:cs="Arial"/>
          <w:sz w:val="22"/>
          <w:szCs w:val="22"/>
          <w:lang w:val="en-GB"/>
        </w:rPr>
        <w:t>може да достават локални</w:t>
      </w:r>
      <w:r w:rsidRPr="009A76BB">
        <w:rPr>
          <w:rFonts w:ascii="StobiSerif Regular" w:hAnsi="StobiSerif Regular" w:cs="Arial"/>
          <w:sz w:val="22"/>
          <w:szCs w:val="22"/>
          <w:lang w:val="mk-MK"/>
        </w:rPr>
        <w:t>те</w:t>
      </w:r>
      <w:r w:rsidR="00DB7E97" w:rsidRPr="009A76BB">
        <w:rPr>
          <w:rFonts w:ascii="StobiSerif Regular" w:hAnsi="StobiSerif Regular" w:cs="Arial"/>
          <w:sz w:val="22"/>
          <w:szCs w:val="22"/>
          <w:lang w:val="en-GB"/>
        </w:rPr>
        <w:t xml:space="preserve"> жители </w:t>
      </w:r>
      <w:r w:rsidR="007C2505" w:rsidRPr="009A76BB">
        <w:rPr>
          <w:rFonts w:ascii="StobiSerif Regular" w:hAnsi="StobiSerif Regular" w:cs="Arial"/>
          <w:sz w:val="22"/>
          <w:szCs w:val="22"/>
          <w:lang w:val="en-GB"/>
        </w:rPr>
        <w:t xml:space="preserve">во врска со влијанијата </w:t>
      </w:r>
      <w:r w:rsidRPr="009A76BB">
        <w:rPr>
          <w:rFonts w:ascii="StobiSerif Regular" w:hAnsi="StobiSerif Regular" w:cs="Arial"/>
          <w:sz w:val="22"/>
          <w:szCs w:val="22"/>
          <w:lang w:val="mk-MK"/>
        </w:rPr>
        <w:t xml:space="preserve">предизвикани </w:t>
      </w:r>
      <w:r w:rsidR="007C2505" w:rsidRPr="009A76BB">
        <w:rPr>
          <w:rFonts w:ascii="StobiSerif Regular" w:hAnsi="StobiSerif Regular" w:cs="Arial"/>
          <w:sz w:val="22"/>
          <w:szCs w:val="22"/>
          <w:lang w:val="en-GB"/>
        </w:rPr>
        <w:t xml:space="preserve">врз животната средина како врева, прашина, безбедност </w:t>
      </w:r>
      <w:r w:rsidR="00933D1B" w:rsidRPr="009A76BB">
        <w:rPr>
          <w:rFonts w:ascii="StobiSerif Regular" w:hAnsi="StobiSerif Regular" w:cs="Arial"/>
          <w:sz w:val="22"/>
          <w:szCs w:val="22"/>
          <w:lang w:val="mk-MK"/>
        </w:rPr>
        <w:t>на/во</w:t>
      </w:r>
      <w:r w:rsidR="007C2505" w:rsidRPr="009A76BB">
        <w:rPr>
          <w:rFonts w:ascii="StobiSerif Regular" w:hAnsi="StobiSerif Regular" w:cs="Arial"/>
          <w:sz w:val="22"/>
          <w:szCs w:val="22"/>
          <w:lang w:val="en-GB"/>
        </w:rPr>
        <w:t xml:space="preserve"> сообраќајот, итн. Консултантот ќе се погрижи </w:t>
      </w:r>
      <w:r w:rsidR="00DB7E97" w:rsidRPr="009A76BB">
        <w:rPr>
          <w:rFonts w:ascii="StobiSerif Regular" w:hAnsi="StobiSerif Regular" w:cs="Arial"/>
          <w:sz w:val="22"/>
          <w:szCs w:val="22"/>
          <w:lang w:val="en-GB"/>
        </w:rPr>
        <w:t xml:space="preserve">информациите од </w:t>
      </w:r>
      <w:r w:rsidRPr="009A76BB">
        <w:rPr>
          <w:rFonts w:ascii="StobiSerif Regular" w:hAnsi="StobiSerif Regular" w:cs="Arial"/>
          <w:sz w:val="22"/>
          <w:szCs w:val="22"/>
          <w:lang w:val="mk-MK"/>
        </w:rPr>
        <w:t>поплаките/приговорите</w:t>
      </w:r>
      <w:r w:rsidRPr="009A76BB">
        <w:rPr>
          <w:rFonts w:ascii="StobiSerif Regular" w:hAnsi="StobiSerif Regular" w:cs="Arial"/>
          <w:b/>
          <w:sz w:val="22"/>
          <w:szCs w:val="22"/>
          <w:lang w:val="mk-MK"/>
        </w:rPr>
        <w:t xml:space="preserve"> </w:t>
      </w:r>
      <w:r w:rsidR="007C2505" w:rsidRPr="009A76BB">
        <w:rPr>
          <w:rFonts w:ascii="StobiSerif Regular" w:hAnsi="StobiSerif Regular" w:cs="Arial"/>
          <w:sz w:val="22"/>
          <w:szCs w:val="22"/>
          <w:lang w:val="en-GB"/>
        </w:rPr>
        <w:t>да бид</w:t>
      </w:r>
      <w:r w:rsidR="00DB7E97" w:rsidRPr="009A76BB">
        <w:rPr>
          <w:rFonts w:ascii="StobiSerif Regular" w:hAnsi="StobiSerif Regular" w:cs="Arial"/>
          <w:sz w:val="22"/>
          <w:szCs w:val="22"/>
          <w:lang w:val="en-GB"/>
        </w:rPr>
        <w:t>ат</w:t>
      </w:r>
      <w:r w:rsidR="007C2505" w:rsidRPr="009A76BB">
        <w:rPr>
          <w:rFonts w:ascii="StobiSerif Regular" w:hAnsi="StobiSerif Regular" w:cs="Arial"/>
          <w:sz w:val="22"/>
          <w:szCs w:val="22"/>
          <w:lang w:val="en-GB"/>
        </w:rPr>
        <w:t xml:space="preserve"> достапн</w:t>
      </w:r>
      <w:r w:rsidR="00DB7E97" w:rsidRPr="009A76BB">
        <w:rPr>
          <w:rFonts w:ascii="StobiSerif Regular" w:hAnsi="StobiSerif Regular" w:cs="Arial"/>
          <w:sz w:val="22"/>
          <w:szCs w:val="22"/>
          <w:lang w:val="en-GB"/>
        </w:rPr>
        <w:t>и</w:t>
      </w:r>
      <w:r w:rsidR="007C2505" w:rsidRPr="009A76BB">
        <w:rPr>
          <w:rFonts w:ascii="StobiSerif Regular" w:hAnsi="StobiSerif Regular" w:cs="Arial"/>
          <w:sz w:val="22"/>
          <w:szCs w:val="22"/>
          <w:lang w:val="en-GB"/>
        </w:rPr>
        <w:t xml:space="preserve"> на јавноста (на локацијата каде што се </w:t>
      </w:r>
      <w:r w:rsidR="007C2505" w:rsidRPr="009A76BB">
        <w:rPr>
          <w:rFonts w:ascii="StobiSerif Regular" w:hAnsi="StobiSerif Regular" w:cs="Arial"/>
          <w:sz w:val="22"/>
          <w:szCs w:val="22"/>
          <w:lang w:val="en-GB"/>
        </w:rPr>
        <w:lastRenderedPageBreak/>
        <w:t xml:space="preserve">извршуваат градежните работи и на други места за поголема јавна информираност). Консултантот треба да </w:t>
      </w:r>
      <w:r w:rsidR="00DB7E97" w:rsidRPr="009A76BB">
        <w:rPr>
          <w:rFonts w:ascii="StobiSerif Regular" w:hAnsi="StobiSerif Regular" w:cs="Arial"/>
          <w:sz w:val="22"/>
          <w:szCs w:val="22"/>
          <w:lang w:val="en-GB"/>
        </w:rPr>
        <w:t>добие</w:t>
      </w:r>
      <w:r w:rsidR="007C2505" w:rsidRPr="009A76BB">
        <w:rPr>
          <w:rFonts w:ascii="StobiSerif Regular" w:hAnsi="StobiSerif Regular" w:cs="Arial"/>
          <w:sz w:val="22"/>
          <w:szCs w:val="22"/>
          <w:lang w:val="en-GB"/>
        </w:rPr>
        <w:t xml:space="preserve"> копија од </w:t>
      </w:r>
      <w:r w:rsidRPr="009A76BB">
        <w:rPr>
          <w:rFonts w:ascii="StobiSerif Regular" w:hAnsi="StobiSerif Regular" w:cs="Arial"/>
          <w:sz w:val="22"/>
          <w:szCs w:val="22"/>
          <w:lang w:val="mk-MK"/>
        </w:rPr>
        <w:t>поплаките/приговорите</w:t>
      </w:r>
      <w:r w:rsidR="007C2505" w:rsidRPr="009A76BB">
        <w:rPr>
          <w:rFonts w:ascii="StobiSerif Regular" w:hAnsi="StobiSerif Regular" w:cs="Arial"/>
          <w:sz w:val="22"/>
          <w:szCs w:val="22"/>
          <w:lang w:val="en-GB"/>
        </w:rPr>
        <w:t xml:space="preserve"> и треба да потврди дека </w:t>
      </w:r>
      <w:r w:rsidRPr="009A76BB">
        <w:rPr>
          <w:rFonts w:ascii="StobiSerif Regular" w:hAnsi="StobiSerif Regular" w:cs="Arial"/>
          <w:sz w:val="22"/>
          <w:szCs w:val="22"/>
          <w:lang w:val="mk-MK"/>
        </w:rPr>
        <w:t>истите</w:t>
      </w:r>
      <w:r w:rsidRPr="009A76BB">
        <w:rPr>
          <w:rFonts w:ascii="StobiSerif Regular" w:hAnsi="StobiSerif Regular" w:cs="Arial"/>
          <w:sz w:val="22"/>
          <w:szCs w:val="22"/>
          <w:lang w:val="en-GB"/>
        </w:rPr>
        <w:t xml:space="preserve"> </w:t>
      </w:r>
      <w:r w:rsidR="007C2505" w:rsidRPr="009A76BB">
        <w:rPr>
          <w:rFonts w:ascii="StobiSerif Regular" w:hAnsi="StobiSerif Regular" w:cs="Arial"/>
          <w:sz w:val="22"/>
          <w:szCs w:val="22"/>
          <w:lang w:val="en-GB"/>
        </w:rPr>
        <w:t>се соодветно адресирани. Истото важи и за инциденти константирани за време на инспекци</w:t>
      </w:r>
      <w:r w:rsidR="00BE69A9" w:rsidRPr="009A76BB">
        <w:rPr>
          <w:rFonts w:ascii="StobiSerif Regular" w:hAnsi="StobiSerif Regular" w:cs="Arial"/>
          <w:sz w:val="22"/>
          <w:szCs w:val="22"/>
          <w:lang w:val="mk-MK"/>
        </w:rPr>
        <w:t>ски надзор</w:t>
      </w:r>
      <w:r w:rsidR="007C2505" w:rsidRPr="009A76BB">
        <w:rPr>
          <w:rFonts w:ascii="StobiSerif Regular" w:hAnsi="StobiSerif Regular" w:cs="Arial"/>
          <w:sz w:val="22"/>
          <w:szCs w:val="22"/>
          <w:lang w:val="en-GB"/>
        </w:rPr>
        <w:t xml:space="preserve"> на локацијата.</w:t>
      </w:r>
    </w:p>
    <w:p w14:paraId="613BF586" w14:textId="26BE7975" w:rsidR="00A31D59" w:rsidRPr="009A76BB" w:rsidRDefault="00E24515" w:rsidP="008C5B05">
      <w:pPr>
        <w:suppressAutoHyphens w:val="0"/>
        <w:overflowPunct/>
        <w:autoSpaceDE/>
        <w:autoSpaceDN/>
        <w:adjustRightInd/>
        <w:spacing w:before="240" w:after="160"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Заедниците и индивидуите кои </w:t>
      </w:r>
      <w:r w:rsidR="00BE69A9" w:rsidRPr="009A76BB">
        <w:rPr>
          <w:rFonts w:ascii="StobiSerif Regular" w:hAnsi="StobiSerif Regular" w:cs="Arial"/>
          <w:sz w:val="22"/>
          <w:szCs w:val="22"/>
          <w:lang w:val="mk-MK"/>
        </w:rPr>
        <w:t xml:space="preserve">сметаат </w:t>
      </w:r>
      <w:r w:rsidRPr="009A76BB">
        <w:rPr>
          <w:rFonts w:ascii="StobiSerif Regular" w:hAnsi="StobiSerif Regular" w:cs="Arial"/>
          <w:sz w:val="22"/>
          <w:szCs w:val="22"/>
          <w:lang w:val="mk-MK"/>
        </w:rPr>
        <w:t>дека Проект</w:t>
      </w:r>
      <w:r w:rsidR="00DB7E97" w:rsidRPr="009A76BB">
        <w:rPr>
          <w:rFonts w:ascii="StobiSerif Regular" w:hAnsi="StobiSerif Regular" w:cs="Arial"/>
          <w:sz w:val="22"/>
          <w:szCs w:val="22"/>
          <w:lang w:val="mk-MK"/>
        </w:rPr>
        <w:t>от</w:t>
      </w:r>
      <w:r w:rsidRPr="009A76BB">
        <w:rPr>
          <w:rFonts w:ascii="StobiSerif Regular" w:hAnsi="StobiSerif Regular" w:cs="Arial"/>
          <w:sz w:val="22"/>
          <w:szCs w:val="22"/>
          <w:lang w:val="mk-MK"/>
        </w:rPr>
        <w:t xml:space="preserve"> по</w:t>
      </w:r>
      <w:r w:rsidR="00DB7E97" w:rsidRPr="009A76BB">
        <w:rPr>
          <w:rFonts w:ascii="StobiSerif Regular" w:hAnsi="StobiSerif Regular" w:cs="Arial"/>
          <w:sz w:val="22"/>
          <w:szCs w:val="22"/>
          <w:lang w:val="mk-MK"/>
        </w:rPr>
        <w:t>д</w:t>
      </w:r>
      <w:r w:rsidRPr="009A76BB">
        <w:rPr>
          <w:rFonts w:ascii="StobiSerif Regular" w:hAnsi="StobiSerif Regular" w:cs="Arial"/>
          <w:sz w:val="22"/>
          <w:szCs w:val="22"/>
          <w:lang w:val="mk-MK"/>
        </w:rPr>
        <w:t>држан</w:t>
      </w:r>
      <w:r w:rsidR="00DB7E97"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 xml:space="preserve">од Светска Банка </w:t>
      </w:r>
      <w:r w:rsidR="00DB7E97" w:rsidRPr="009A76BB">
        <w:rPr>
          <w:rFonts w:ascii="StobiSerif Regular" w:hAnsi="StobiSerif Regular" w:cs="Arial"/>
          <w:sz w:val="22"/>
          <w:szCs w:val="22"/>
          <w:lang w:val="mk-MK"/>
        </w:rPr>
        <w:t>им влијае негативно</w:t>
      </w:r>
      <w:r w:rsidRPr="009A76BB">
        <w:rPr>
          <w:rFonts w:ascii="StobiSerif Regular" w:hAnsi="StobiSerif Regular" w:cs="Arial"/>
          <w:sz w:val="22"/>
          <w:szCs w:val="22"/>
          <w:lang w:val="mk-MK"/>
        </w:rPr>
        <w:t>, мож</w:t>
      </w:r>
      <w:r w:rsidR="00DB7E97" w:rsidRPr="009A76BB">
        <w:rPr>
          <w:rFonts w:ascii="StobiSerif Regular" w:hAnsi="StobiSerif Regular" w:cs="Arial"/>
          <w:sz w:val="22"/>
          <w:szCs w:val="22"/>
          <w:lang w:val="mk-MK"/>
        </w:rPr>
        <w:t>е</w:t>
      </w:r>
      <w:r w:rsidRPr="009A76BB">
        <w:rPr>
          <w:rFonts w:ascii="StobiSerif Regular" w:hAnsi="StobiSerif Regular" w:cs="Arial"/>
          <w:sz w:val="22"/>
          <w:szCs w:val="22"/>
          <w:lang w:val="mk-MK"/>
        </w:rPr>
        <w:t xml:space="preserve"> да поднесат </w:t>
      </w:r>
      <w:r w:rsidR="00BE69A9" w:rsidRPr="009A76BB">
        <w:rPr>
          <w:rFonts w:ascii="StobiSerif Regular" w:hAnsi="StobiSerif Regular" w:cs="Arial"/>
          <w:sz w:val="22"/>
          <w:szCs w:val="22"/>
          <w:lang w:val="mk-MK"/>
        </w:rPr>
        <w:t>поплаки/приговори</w:t>
      </w:r>
      <w:r w:rsidRPr="009A76BB">
        <w:rPr>
          <w:rFonts w:ascii="StobiSerif Regular" w:hAnsi="StobiSerif Regular" w:cs="Arial"/>
          <w:sz w:val="22"/>
          <w:szCs w:val="22"/>
          <w:lang w:val="mk-MK"/>
        </w:rPr>
        <w:t xml:space="preserve"> </w:t>
      </w:r>
      <w:r w:rsidR="00BE69A9" w:rsidRPr="009A76BB">
        <w:rPr>
          <w:rFonts w:ascii="StobiSerif Regular" w:hAnsi="StobiSerif Regular" w:cs="Arial"/>
          <w:sz w:val="22"/>
          <w:szCs w:val="22"/>
          <w:lang w:val="mk-MK"/>
        </w:rPr>
        <w:t xml:space="preserve">преку воспоставениот </w:t>
      </w:r>
      <w:r w:rsidRPr="009A76BB">
        <w:rPr>
          <w:rFonts w:ascii="StobiSerif Regular" w:hAnsi="StobiSerif Regular" w:cs="Arial"/>
          <w:sz w:val="22"/>
          <w:szCs w:val="22"/>
          <w:lang w:val="mk-MK"/>
        </w:rPr>
        <w:t xml:space="preserve">механизам за </w:t>
      </w:r>
      <w:r w:rsidR="00BE69A9" w:rsidRPr="009A76BB">
        <w:rPr>
          <w:rFonts w:ascii="StobiSerif Regular" w:hAnsi="StobiSerif Regular" w:cs="Arial"/>
          <w:sz w:val="22"/>
          <w:szCs w:val="22"/>
          <w:lang w:val="mk-MK"/>
        </w:rPr>
        <w:t>управување со поплаки/приговори</w:t>
      </w:r>
      <w:r w:rsidR="00BE69A9" w:rsidRPr="009A76BB" w:rsidDel="00BE69A9">
        <w:rPr>
          <w:rFonts w:ascii="StobiSerif Regular" w:hAnsi="StobiSerif Regular" w:cs="Arial"/>
          <w:sz w:val="22"/>
          <w:szCs w:val="22"/>
          <w:lang w:val="mk-MK"/>
        </w:rPr>
        <w:t xml:space="preserve"> </w:t>
      </w:r>
      <w:r w:rsidR="00BE69A9" w:rsidRPr="009A76BB">
        <w:rPr>
          <w:rFonts w:ascii="StobiSerif Regular" w:hAnsi="StobiSerif Regular" w:cs="Arial"/>
          <w:sz w:val="22"/>
          <w:szCs w:val="22"/>
          <w:lang w:val="mk-MK"/>
        </w:rPr>
        <w:t xml:space="preserve">за овој проект </w:t>
      </w:r>
      <w:r w:rsidRPr="009A76BB">
        <w:rPr>
          <w:rFonts w:ascii="StobiSerif Regular" w:hAnsi="StobiSerif Regular" w:cs="Arial"/>
          <w:sz w:val="22"/>
          <w:szCs w:val="22"/>
          <w:lang w:val="mk-MK"/>
        </w:rPr>
        <w:t xml:space="preserve">или </w:t>
      </w:r>
      <w:r w:rsidR="00BE69A9" w:rsidRPr="009A76BB">
        <w:rPr>
          <w:rFonts w:ascii="StobiSerif Regular" w:hAnsi="StobiSerif Regular" w:cs="Arial"/>
          <w:sz w:val="22"/>
          <w:szCs w:val="22"/>
          <w:lang w:val="mk-MK"/>
        </w:rPr>
        <w:t>преку воспоставениот механизам за управување со поплаки/приговори</w:t>
      </w:r>
      <w:r w:rsidRPr="009A76BB">
        <w:rPr>
          <w:rFonts w:ascii="StobiSerif Regular" w:hAnsi="StobiSerif Regular" w:cs="Arial"/>
          <w:sz w:val="22"/>
          <w:szCs w:val="22"/>
          <w:lang w:val="mk-MK"/>
        </w:rPr>
        <w:t xml:space="preserve"> на Светска Банка</w:t>
      </w:r>
      <w:r w:rsidR="00DB7E97"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en-GB"/>
        </w:rPr>
        <w:t>(</w:t>
      </w:r>
      <w:r w:rsidR="00BE69A9" w:rsidRPr="009A76BB">
        <w:rPr>
          <w:rFonts w:ascii="StobiSerif Regular" w:hAnsi="StobiSerif Regular" w:cs="Arial"/>
          <w:sz w:val="22"/>
          <w:szCs w:val="22"/>
          <w:lang w:val="en-GB"/>
        </w:rPr>
        <w:t xml:space="preserve">WB’s </w:t>
      </w:r>
      <w:r w:rsidRPr="009A76BB">
        <w:rPr>
          <w:rFonts w:ascii="StobiSerif Regular" w:hAnsi="StobiSerif Regular" w:cs="Arial"/>
          <w:sz w:val="22"/>
          <w:szCs w:val="22"/>
          <w:lang w:val="en-GB"/>
        </w:rPr>
        <w:t>G</w:t>
      </w:r>
      <w:r w:rsidR="00BE69A9" w:rsidRPr="009A76BB">
        <w:rPr>
          <w:rFonts w:ascii="StobiSerif Regular" w:hAnsi="StobiSerif Regular" w:cs="Arial"/>
          <w:sz w:val="22"/>
          <w:szCs w:val="22"/>
          <w:lang w:val="en-GB"/>
        </w:rPr>
        <w:t xml:space="preserve">rievance </w:t>
      </w:r>
      <w:r w:rsidRPr="009A76BB">
        <w:rPr>
          <w:rFonts w:ascii="StobiSerif Regular" w:hAnsi="StobiSerif Regular" w:cs="Arial"/>
          <w:sz w:val="22"/>
          <w:szCs w:val="22"/>
          <w:lang w:val="en-GB"/>
        </w:rPr>
        <w:t>R</w:t>
      </w:r>
      <w:r w:rsidR="00BE69A9" w:rsidRPr="009A76BB">
        <w:rPr>
          <w:rFonts w:ascii="StobiSerif Regular" w:hAnsi="StobiSerif Regular" w:cs="Arial"/>
          <w:sz w:val="22"/>
          <w:szCs w:val="22"/>
          <w:lang w:val="en-GB"/>
        </w:rPr>
        <w:t xml:space="preserve">edress </w:t>
      </w:r>
      <w:r w:rsidRPr="009A76BB">
        <w:rPr>
          <w:rFonts w:ascii="StobiSerif Regular" w:hAnsi="StobiSerif Regular" w:cs="Arial"/>
          <w:sz w:val="22"/>
          <w:szCs w:val="22"/>
          <w:lang w:val="en-GB"/>
        </w:rPr>
        <w:t>S</w:t>
      </w:r>
      <w:r w:rsidR="00BE69A9" w:rsidRPr="009A76BB">
        <w:rPr>
          <w:rFonts w:ascii="StobiSerif Regular" w:hAnsi="StobiSerif Regular" w:cs="Arial"/>
          <w:sz w:val="22"/>
          <w:szCs w:val="22"/>
          <w:lang w:val="en-GB"/>
        </w:rPr>
        <w:t>ervices</w:t>
      </w:r>
      <w:r w:rsidRPr="009A76BB">
        <w:rPr>
          <w:rFonts w:ascii="StobiSerif Regular" w:hAnsi="StobiSerif Regular" w:cs="Arial"/>
          <w:sz w:val="22"/>
          <w:szCs w:val="22"/>
          <w:lang w:val="en-GB"/>
        </w:rPr>
        <w:t xml:space="preserve">). </w:t>
      </w:r>
      <w:r w:rsidR="00BE69A9" w:rsidRPr="009A76BB">
        <w:rPr>
          <w:rFonts w:ascii="StobiSerif Regular" w:hAnsi="StobiSerif Regular" w:cs="Arial"/>
          <w:sz w:val="22"/>
          <w:szCs w:val="22"/>
          <w:lang w:val="mk-MK"/>
        </w:rPr>
        <w:t xml:space="preserve">Овој механизам </w:t>
      </w:r>
      <w:r w:rsidR="00DB7E97" w:rsidRPr="009A76BB">
        <w:rPr>
          <w:rFonts w:ascii="StobiSerif Regular" w:hAnsi="StobiSerif Regular" w:cs="Arial"/>
          <w:sz w:val="22"/>
          <w:szCs w:val="22"/>
          <w:lang w:val="mk-MK"/>
        </w:rPr>
        <w:t xml:space="preserve">треба да се осигура дека добиените </w:t>
      </w:r>
      <w:r w:rsidR="00BE69A9" w:rsidRPr="009A76BB">
        <w:rPr>
          <w:rFonts w:ascii="StobiSerif Regular" w:hAnsi="StobiSerif Regular" w:cs="Arial"/>
          <w:sz w:val="22"/>
          <w:szCs w:val="22"/>
          <w:lang w:val="mk-MK"/>
        </w:rPr>
        <w:t>поплаки/приговори</w:t>
      </w:r>
      <w:r w:rsidR="00DB7E97" w:rsidRPr="009A76BB">
        <w:rPr>
          <w:rFonts w:ascii="StobiSerif Regular" w:hAnsi="StobiSerif Regular" w:cs="Arial"/>
          <w:sz w:val="22"/>
          <w:szCs w:val="22"/>
          <w:lang w:val="mk-MK"/>
        </w:rPr>
        <w:t xml:space="preserve"> се соодветно </w:t>
      </w:r>
      <w:r w:rsidR="00BE69A9" w:rsidRPr="009A76BB">
        <w:rPr>
          <w:rFonts w:ascii="StobiSerif Regular" w:hAnsi="StobiSerif Regular" w:cs="Arial"/>
          <w:sz w:val="22"/>
          <w:szCs w:val="22"/>
          <w:lang w:val="mk-MK"/>
        </w:rPr>
        <w:t xml:space="preserve">разгледани </w:t>
      </w:r>
      <w:r w:rsidR="00DB7E97" w:rsidRPr="009A76BB">
        <w:rPr>
          <w:rFonts w:ascii="StobiSerif Regular" w:hAnsi="StobiSerif Regular" w:cs="Arial"/>
          <w:sz w:val="22"/>
          <w:szCs w:val="22"/>
          <w:lang w:val="mk-MK"/>
        </w:rPr>
        <w:t>со цел загриженоста во врска со проектот да биде</w:t>
      </w:r>
      <w:r w:rsidR="00BE69A9" w:rsidRPr="009A76BB">
        <w:rPr>
          <w:rFonts w:ascii="StobiSerif Regular" w:hAnsi="StobiSerif Regular" w:cs="Arial"/>
          <w:sz w:val="22"/>
          <w:szCs w:val="22"/>
          <w:lang w:val="mk-MK"/>
        </w:rPr>
        <w:t xml:space="preserve"> соодветно</w:t>
      </w:r>
      <w:r w:rsidR="00DB7E97" w:rsidRPr="009A76BB">
        <w:rPr>
          <w:rFonts w:ascii="StobiSerif Regular" w:hAnsi="StobiSerif Regular" w:cs="Arial"/>
          <w:sz w:val="22"/>
          <w:szCs w:val="22"/>
          <w:lang w:val="mk-MK"/>
        </w:rPr>
        <w:t xml:space="preserve"> адресирана. </w:t>
      </w:r>
      <w:r w:rsidR="00870139" w:rsidRPr="009A76BB">
        <w:rPr>
          <w:rFonts w:ascii="StobiSerif Regular" w:hAnsi="StobiSerif Regular" w:cs="Arial"/>
          <w:sz w:val="22"/>
          <w:szCs w:val="22"/>
          <w:lang w:val="mk-MK"/>
        </w:rPr>
        <w:t>Заедниците и индив</w:t>
      </w:r>
      <w:r w:rsidR="00DB7E97" w:rsidRPr="009A76BB">
        <w:rPr>
          <w:rFonts w:ascii="StobiSerif Regular" w:hAnsi="StobiSerif Regular" w:cs="Arial"/>
          <w:sz w:val="22"/>
          <w:szCs w:val="22"/>
          <w:lang w:val="mk-MK"/>
        </w:rPr>
        <w:t>и</w:t>
      </w:r>
      <w:r w:rsidR="00870139" w:rsidRPr="009A76BB">
        <w:rPr>
          <w:rFonts w:ascii="StobiSerif Regular" w:hAnsi="StobiSerif Regular" w:cs="Arial"/>
          <w:sz w:val="22"/>
          <w:szCs w:val="22"/>
          <w:lang w:val="mk-MK"/>
        </w:rPr>
        <w:t xml:space="preserve">дуите кои се </w:t>
      </w:r>
      <w:r w:rsidR="00DB7E97" w:rsidRPr="009A76BB">
        <w:rPr>
          <w:rFonts w:ascii="StobiSerif Regular" w:hAnsi="StobiSerif Regular" w:cs="Arial"/>
          <w:sz w:val="22"/>
          <w:szCs w:val="22"/>
          <w:lang w:val="mk-MK"/>
        </w:rPr>
        <w:t>под влијание</w:t>
      </w:r>
      <w:r w:rsidR="00870139" w:rsidRPr="009A76BB">
        <w:rPr>
          <w:rFonts w:ascii="StobiSerif Regular" w:hAnsi="StobiSerif Regular" w:cs="Arial"/>
          <w:sz w:val="22"/>
          <w:szCs w:val="22"/>
          <w:lang w:val="mk-MK"/>
        </w:rPr>
        <w:t xml:space="preserve"> на Проектот мож</w:t>
      </w:r>
      <w:r w:rsidR="00A313FF" w:rsidRPr="009A76BB">
        <w:rPr>
          <w:rFonts w:ascii="StobiSerif Regular" w:hAnsi="StobiSerif Regular" w:cs="Arial"/>
          <w:sz w:val="22"/>
          <w:szCs w:val="22"/>
          <w:lang w:val="mk-MK"/>
        </w:rPr>
        <w:t xml:space="preserve">е да поднесат </w:t>
      </w:r>
      <w:r w:rsidR="00BE69A9" w:rsidRPr="009A76BB">
        <w:rPr>
          <w:rFonts w:ascii="StobiSerif Regular" w:hAnsi="StobiSerif Regular" w:cs="Arial"/>
          <w:sz w:val="22"/>
          <w:szCs w:val="22"/>
          <w:lang w:val="mk-MK"/>
        </w:rPr>
        <w:t>поплаки/приговори</w:t>
      </w:r>
      <w:r w:rsidR="00A313FF" w:rsidRPr="009A76BB">
        <w:rPr>
          <w:rFonts w:ascii="StobiSerif Regular" w:hAnsi="StobiSerif Regular" w:cs="Arial"/>
          <w:sz w:val="22"/>
          <w:szCs w:val="22"/>
          <w:lang w:val="mk-MK"/>
        </w:rPr>
        <w:t xml:space="preserve"> до независн</w:t>
      </w:r>
      <w:r w:rsidR="00BE69A9" w:rsidRPr="009A76BB">
        <w:rPr>
          <w:rFonts w:ascii="StobiSerif Regular" w:hAnsi="StobiSerif Regular" w:cs="Arial"/>
          <w:sz w:val="22"/>
          <w:szCs w:val="22"/>
          <w:lang w:val="mk-MK"/>
        </w:rPr>
        <w:t xml:space="preserve">ото инспекциско </w:t>
      </w:r>
      <w:r w:rsidR="00A31D59" w:rsidRPr="009A76BB">
        <w:rPr>
          <w:rFonts w:ascii="StobiSerif Regular" w:hAnsi="StobiSerif Regular" w:cs="Arial"/>
          <w:sz w:val="22"/>
          <w:szCs w:val="22"/>
          <w:lang w:val="mk-MK"/>
        </w:rPr>
        <w:t>тело</w:t>
      </w:r>
      <w:r w:rsidR="00BE69A9" w:rsidRPr="009A76BB">
        <w:rPr>
          <w:rFonts w:ascii="StobiSerif Regular" w:hAnsi="StobiSerif Regular" w:cs="Arial"/>
          <w:sz w:val="22"/>
          <w:szCs w:val="22"/>
          <w:lang w:val="mk-MK"/>
        </w:rPr>
        <w:t xml:space="preserve"> на Светска Банка</w:t>
      </w:r>
      <w:r w:rsidR="00A313FF" w:rsidRPr="009A76BB">
        <w:rPr>
          <w:rFonts w:ascii="StobiSerif Regular" w:hAnsi="StobiSerif Regular" w:cs="Arial"/>
          <w:sz w:val="22"/>
          <w:szCs w:val="22"/>
          <w:lang w:val="mk-MK"/>
        </w:rPr>
        <w:t>, ко</w:t>
      </w:r>
      <w:r w:rsidR="00A31D59" w:rsidRPr="009A76BB">
        <w:rPr>
          <w:rFonts w:ascii="StobiSerif Regular" w:hAnsi="StobiSerif Regular" w:cs="Arial"/>
          <w:sz w:val="22"/>
          <w:szCs w:val="22"/>
          <w:lang w:val="mk-MK"/>
        </w:rPr>
        <w:t>е</w:t>
      </w:r>
      <w:r w:rsidR="00A313FF" w:rsidRPr="009A76BB">
        <w:rPr>
          <w:rFonts w:ascii="StobiSerif Regular" w:hAnsi="StobiSerif Regular" w:cs="Arial"/>
          <w:sz w:val="22"/>
          <w:szCs w:val="22"/>
          <w:lang w:val="mk-MK"/>
        </w:rPr>
        <w:t xml:space="preserve"> одредува дали настанала или може да настане штета како резултат на </w:t>
      </w:r>
      <w:r w:rsidR="00BE69A9" w:rsidRPr="009A76BB">
        <w:rPr>
          <w:rFonts w:ascii="StobiSerif Regular" w:hAnsi="StobiSerif Regular" w:cs="Arial"/>
          <w:sz w:val="22"/>
          <w:szCs w:val="22"/>
          <w:lang w:val="mk-MK"/>
        </w:rPr>
        <w:t xml:space="preserve">постоење </w:t>
      </w:r>
      <w:r w:rsidR="00A313FF" w:rsidRPr="009A76BB">
        <w:rPr>
          <w:rFonts w:ascii="StobiSerif Regular" w:hAnsi="StobiSerif Regular" w:cs="Arial"/>
          <w:sz w:val="22"/>
          <w:szCs w:val="22"/>
          <w:lang w:val="mk-MK"/>
        </w:rPr>
        <w:t>неусогласеност со правилата и процедурите на Светска Банка.</w:t>
      </w:r>
      <w:r w:rsidR="007B703F" w:rsidRPr="009A76BB">
        <w:rPr>
          <w:rFonts w:ascii="StobiSerif Regular" w:hAnsi="StobiSerif Regular" w:cs="Arial"/>
          <w:sz w:val="22"/>
          <w:szCs w:val="22"/>
          <w:lang w:val="mk-MK"/>
        </w:rPr>
        <w:t xml:space="preserve"> </w:t>
      </w:r>
      <w:r w:rsidR="00A31D59" w:rsidRPr="009A76BB">
        <w:rPr>
          <w:rFonts w:ascii="StobiSerif Regular" w:hAnsi="StobiSerif Regular" w:cs="Arial"/>
          <w:sz w:val="22"/>
          <w:szCs w:val="22"/>
          <w:lang w:val="mk-MK"/>
        </w:rPr>
        <w:t xml:space="preserve"> Поплаки/приговори </w:t>
      </w:r>
      <w:r w:rsidR="00A313FF" w:rsidRPr="009A76BB">
        <w:rPr>
          <w:rFonts w:ascii="StobiSerif Regular" w:hAnsi="StobiSerif Regular" w:cs="Arial"/>
          <w:sz w:val="22"/>
          <w:szCs w:val="22"/>
          <w:lang w:val="mk-MK"/>
        </w:rPr>
        <w:t xml:space="preserve">може да се поднесат </w:t>
      </w:r>
      <w:r w:rsidR="00870139" w:rsidRPr="009A76BB">
        <w:rPr>
          <w:rFonts w:ascii="StobiSerif Regular" w:hAnsi="StobiSerif Regular" w:cs="Arial"/>
          <w:sz w:val="22"/>
          <w:szCs w:val="22"/>
          <w:lang w:val="mk-MK"/>
        </w:rPr>
        <w:t xml:space="preserve">во било кое време </w:t>
      </w:r>
      <w:r w:rsidR="00A313FF" w:rsidRPr="009A76BB">
        <w:rPr>
          <w:rFonts w:ascii="StobiSerif Regular" w:hAnsi="StobiSerif Regular" w:cs="Arial"/>
          <w:sz w:val="22"/>
          <w:szCs w:val="22"/>
          <w:lang w:val="mk-MK"/>
        </w:rPr>
        <w:t>откако загриженост ќе биде искажана директно кон Светската Банка</w:t>
      </w:r>
      <w:r w:rsidR="00870139" w:rsidRPr="009A76BB">
        <w:rPr>
          <w:rFonts w:ascii="StobiSerif Regular" w:hAnsi="StobiSerif Regular" w:cs="Arial"/>
          <w:sz w:val="22"/>
          <w:szCs w:val="22"/>
          <w:lang w:val="mk-MK"/>
        </w:rPr>
        <w:t>,</w:t>
      </w:r>
      <w:r w:rsidR="00A313FF" w:rsidRPr="009A76BB">
        <w:rPr>
          <w:rFonts w:ascii="StobiSerif Regular" w:hAnsi="StobiSerif Regular" w:cs="Arial"/>
          <w:sz w:val="22"/>
          <w:szCs w:val="22"/>
          <w:lang w:val="mk-MK"/>
        </w:rPr>
        <w:t xml:space="preserve"> и менаџерскиот тим на Банката имал можност да одговори. </w:t>
      </w:r>
    </w:p>
    <w:p w14:paraId="10A0611D" w14:textId="77777777" w:rsidR="00A26B48" w:rsidRPr="009A76BB" w:rsidRDefault="00CB1765" w:rsidP="00CE3C27">
      <w:pPr>
        <w:pStyle w:val="ListParagraph"/>
        <w:numPr>
          <w:ilvl w:val="2"/>
          <w:numId w:val="54"/>
        </w:numPr>
        <w:spacing w:before="160" w:line="276" w:lineRule="auto"/>
        <w:rPr>
          <w:rFonts w:ascii="StobiSerif Regular" w:hAnsi="StobiSerif Regular" w:cs="Arial"/>
          <w:b/>
          <w:sz w:val="22"/>
          <w:szCs w:val="22"/>
        </w:rPr>
      </w:pPr>
      <w:r w:rsidRPr="009A76BB">
        <w:rPr>
          <w:rFonts w:ascii="StobiSerif Regular" w:hAnsi="StobiSerif Regular" w:cs="Arial"/>
          <w:b/>
          <w:sz w:val="22"/>
          <w:szCs w:val="22"/>
          <w:lang w:val="mk-MK"/>
        </w:rPr>
        <w:t xml:space="preserve">Управување со безбедноста на патиштата и </w:t>
      </w:r>
      <w:r w:rsidR="00A313FF" w:rsidRPr="009A76BB">
        <w:rPr>
          <w:rFonts w:ascii="StobiSerif Regular" w:hAnsi="StobiSerif Regular" w:cs="Arial"/>
          <w:b/>
          <w:sz w:val="22"/>
          <w:szCs w:val="22"/>
          <w:lang w:val="mk-MK"/>
        </w:rPr>
        <w:t xml:space="preserve">во </w:t>
      </w:r>
      <w:r w:rsidRPr="009A76BB">
        <w:rPr>
          <w:rFonts w:ascii="StobiSerif Regular" w:hAnsi="StobiSerif Regular" w:cs="Arial"/>
          <w:b/>
          <w:sz w:val="22"/>
          <w:szCs w:val="22"/>
          <w:lang w:val="mk-MK"/>
        </w:rPr>
        <w:t>сообр</w:t>
      </w:r>
      <w:r w:rsidR="00A313FF" w:rsidRPr="009A76BB">
        <w:rPr>
          <w:rFonts w:ascii="StobiSerif Regular" w:hAnsi="StobiSerif Regular" w:cs="Arial"/>
          <w:b/>
          <w:sz w:val="22"/>
          <w:szCs w:val="22"/>
          <w:lang w:val="mk-MK"/>
        </w:rPr>
        <w:t>а</w:t>
      </w:r>
      <w:r w:rsidRPr="009A76BB">
        <w:rPr>
          <w:rFonts w:ascii="StobiSerif Regular" w:hAnsi="StobiSerif Regular" w:cs="Arial"/>
          <w:b/>
          <w:sz w:val="22"/>
          <w:szCs w:val="22"/>
          <w:lang w:val="mk-MK"/>
        </w:rPr>
        <w:t>ќајот</w:t>
      </w:r>
    </w:p>
    <w:p w14:paraId="73BA4317" w14:textId="7FBF558D" w:rsidR="00522689" w:rsidRPr="009A76BB" w:rsidRDefault="00933D1B" w:rsidP="008C5B05">
      <w:pPr>
        <w:suppressAutoHyphens w:val="0"/>
        <w:overflowPunct/>
        <w:autoSpaceDE/>
        <w:autoSpaceDN/>
        <w:adjustRightInd/>
        <w:spacing w:before="240" w:after="120" w:line="276" w:lineRule="auto"/>
        <w:contextualSpacing/>
        <w:textAlignment w:val="auto"/>
        <w:rPr>
          <w:rFonts w:ascii="StobiSerif Regular" w:hAnsi="StobiSerif Regular" w:cs="Arial"/>
          <w:sz w:val="22"/>
          <w:szCs w:val="22"/>
          <w:lang w:val="mk-MK"/>
        </w:rPr>
      </w:pPr>
      <w:r w:rsidRPr="009A76BB">
        <w:rPr>
          <w:rFonts w:ascii="StobiSerif Regular" w:hAnsi="StobiSerif Regular" w:cs="Arial"/>
          <w:sz w:val="22"/>
          <w:szCs w:val="22"/>
        </w:rPr>
        <w:t>Пред от</w:t>
      </w:r>
      <w:r w:rsidRPr="009A76BB">
        <w:rPr>
          <w:rFonts w:ascii="StobiSerif Regular" w:hAnsi="StobiSerif Regular" w:cs="Arial"/>
          <w:sz w:val="22"/>
          <w:szCs w:val="22"/>
          <w:lang w:val="mk-MK"/>
        </w:rPr>
        <w:t>п</w:t>
      </w:r>
      <w:r w:rsidR="00CB1765" w:rsidRPr="009A76BB">
        <w:rPr>
          <w:rFonts w:ascii="StobiSerif Regular" w:hAnsi="StobiSerif Regular" w:cs="Arial"/>
          <w:sz w:val="22"/>
          <w:szCs w:val="22"/>
        </w:rPr>
        <w:t>очнување со работите, Консултантот треба да обезбеди</w:t>
      </w:r>
      <w:r w:rsidRPr="009A76BB">
        <w:rPr>
          <w:rFonts w:ascii="StobiSerif Regular" w:hAnsi="StobiSerif Regular" w:cs="Arial"/>
          <w:sz w:val="22"/>
          <w:szCs w:val="22"/>
          <w:lang w:val="mk-MK"/>
        </w:rPr>
        <w:t xml:space="preserve">/изврши </w:t>
      </w:r>
      <w:r w:rsidR="0074295E" w:rsidRPr="009A76BB">
        <w:rPr>
          <w:rFonts w:ascii="StobiSerif Regular" w:hAnsi="StobiSerif Regular" w:cs="Arial"/>
          <w:sz w:val="22"/>
          <w:szCs w:val="22"/>
          <w:lang w:val="mk-MK"/>
        </w:rPr>
        <w:t>(контрола)</w:t>
      </w:r>
      <w:r w:rsidR="00CB1765" w:rsidRPr="009A76BB">
        <w:rPr>
          <w:rFonts w:ascii="StobiSerif Regular" w:hAnsi="StobiSerif Regular" w:cs="Arial"/>
          <w:sz w:val="22"/>
          <w:szCs w:val="22"/>
        </w:rPr>
        <w:t xml:space="preserve"> на </w:t>
      </w:r>
      <w:r w:rsidR="00A31D59" w:rsidRPr="009A76BB">
        <w:rPr>
          <w:rFonts w:ascii="StobiSerif Regular" w:hAnsi="StobiSerif Regular" w:cs="Arial"/>
          <w:sz w:val="22"/>
          <w:szCs w:val="22"/>
          <w:lang w:val="mk-MK"/>
        </w:rPr>
        <w:t xml:space="preserve">проектната </w:t>
      </w:r>
      <w:r w:rsidR="00CB1765" w:rsidRPr="009A76BB">
        <w:rPr>
          <w:rFonts w:ascii="StobiSerif Regular" w:hAnsi="StobiSerif Regular" w:cs="Arial"/>
          <w:sz w:val="22"/>
          <w:szCs w:val="22"/>
        </w:rPr>
        <w:t xml:space="preserve">документацијата за секој </w:t>
      </w:r>
      <w:r w:rsidR="00A313FF" w:rsidRPr="009A76BB">
        <w:rPr>
          <w:rFonts w:ascii="StobiSerif Regular" w:hAnsi="StobiSerif Regular" w:cs="Arial"/>
          <w:sz w:val="22"/>
          <w:szCs w:val="22"/>
          <w:lang w:val="mk-MK"/>
        </w:rPr>
        <w:t>договор за градежни работи</w:t>
      </w:r>
      <w:r w:rsidR="00CB1765" w:rsidRPr="009A76BB">
        <w:rPr>
          <w:rFonts w:ascii="StobiSerif Regular" w:hAnsi="StobiSerif Regular" w:cs="Arial"/>
          <w:sz w:val="22"/>
          <w:szCs w:val="22"/>
        </w:rPr>
        <w:t xml:space="preserve"> и треба да </w:t>
      </w:r>
      <w:r w:rsidR="00A313FF" w:rsidRPr="009A76BB">
        <w:rPr>
          <w:rFonts w:ascii="StobiSerif Regular" w:hAnsi="StobiSerif Regular" w:cs="Arial"/>
          <w:sz w:val="22"/>
          <w:szCs w:val="22"/>
          <w:lang w:val="mk-MK"/>
        </w:rPr>
        <w:t>даде</w:t>
      </w:r>
      <w:r w:rsidR="00CB1765" w:rsidRPr="009A76BB">
        <w:rPr>
          <w:rFonts w:ascii="StobiSerif Regular" w:hAnsi="StobiSerif Regular" w:cs="Arial"/>
          <w:sz w:val="22"/>
          <w:szCs w:val="22"/>
        </w:rPr>
        <w:t xml:space="preserve"> препорака на </w:t>
      </w:r>
      <w:r w:rsidR="000F224E" w:rsidRPr="009A76BB">
        <w:rPr>
          <w:rFonts w:ascii="StobiSerif Regular" w:hAnsi="StobiSerif Regular" w:cs="Arial"/>
          <w:sz w:val="22"/>
          <w:szCs w:val="22"/>
        </w:rPr>
        <w:t>Работодавач</w:t>
      </w:r>
      <w:r w:rsidR="00CB1765" w:rsidRPr="009A76BB">
        <w:rPr>
          <w:rFonts w:ascii="StobiSerif Regular" w:hAnsi="StobiSerif Regular" w:cs="Arial"/>
          <w:sz w:val="22"/>
          <w:szCs w:val="22"/>
        </w:rPr>
        <w:t xml:space="preserve">от </w:t>
      </w:r>
      <w:r w:rsidR="00A31D59" w:rsidRPr="009A76BB">
        <w:rPr>
          <w:rFonts w:ascii="StobiSerif Regular" w:hAnsi="StobiSerif Regular" w:cs="Arial"/>
          <w:sz w:val="22"/>
          <w:szCs w:val="22"/>
          <w:lang w:val="mk-MK"/>
        </w:rPr>
        <w:t>з</w:t>
      </w:r>
      <w:r w:rsidR="00A31D59" w:rsidRPr="009A76BB">
        <w:rPr>
          <w:rFonts w:ascii="StobiSerif Regular" w:hAnsi="StobiSerif Regular" w:cs="Arial"/>
          <w:sz w:val="22"/>
          <w:szCs w:val="22"/>
        </w:rPr>
        <w:t xml:space="preserve">а </w:t>
      </w:r>
      <w:r w:rsidR="00A31D59" w:rsidRPr="009A76BB">
        <w:rPr>
          <w:rFonts w:ascii="StobiSerif Regular" w:hAnsi="StobiSerif Regular" w:cs="Arial"/>
          <w:sz w:val="22"/>
          <w:szCs w:val="22"/>
          <w:lang w:val="mk-MK"/>
        </w:rPr>
        <w:t>аспектите поврзани со</w:t>
      </w:r>
      <w:r w:rsidR="00A31D59" w:rsidRPr="009A76BB">
        <w:rPr>
          <w:rFonts w:ascii="StobiSerif Regular" w:hAnsi="StobiSerif Regular" w:cs="Arial"/>
          <w:sz w:val="22"/>
          <w:szCs w:val="22"/>
        </w:rPr>
        <w:t xml:space="preserve"> </w:t>
      </w:r>
      <w:r w:rsidR="00CB1765" w:rsidRPr="009A76BB">
        <w:rPr>
          <w:rFonts w:ascii="StobiSerif Regular" w:hAnsi="StobiSerif Regular" w:cs="Arial"/>
          <w:sz w:val="22"/>
          <w:szCs w:val="22"/>
        </w:rPr>
        <w:t xml:space="preserve">имплементација </w:t>
      </w:r>
      <w:r w:rsidR="00A31D59" w:rsidRPr="009A76BB">
        <w:rPr>
          <w:rFonts w:ascii="StobiSerif Regular" w:hAnsi="StobiSerif Regular" w:cs="Arial"/>
          <w:sz w:val="22"/>
          <w:szCs w:val="22"/>
          <w:lang w:val="mk-MK"/>
        </w:rPr>
        <w:t xml:space="preserve">на </w:t>
      </w:r>
      <w:r w:rsidR="00CB1765" w:rsidRPr="009A76BB">
        <w:rPr>
          <w:rFonts w:ascii="StobiSerif Regular" w:hAnsi="StobiSerif Regular" w:cs="Arial"/>
          <w:sz w:val="22"/>
          <w:szCs w:val="22"/>
          <w:lang w:val="mk-MK"/>
        </w:rPr>
        <w:t>безбедноста на патиштата и план за управување со сообраќајот во согласност со важечка</w:t>
      </w:r>
      <w:r w:rsidR="00DD3464" w:rsidRPr="009A76BB">
        <w:rPr>
          <w:rFonts w:ascii="StobiSerif Regular" w:hAnsi="StobiSerif Regular" w:cs="Arial"/>
          <w:sz w:val="22"/>
          <w:szCs w:val="22"/>
          <w:lang w:val="mk-MK"/>
        </w:rPr>
        <w:t xml:space="preserve">та </w:t>
      </w:r>
      <w:r w:rsidR="00A31D59" w:rsidRPr="009A76BB">
        <w:rPr>
          <w:rFonts w:ascii="StobiSerif Regular" w:hAnsi="StobiSerif Regular" w:cs="Arial"/>
          <w:sz w:val="22"/>
          <w:szCs w:val="22"/>
          <w:lang w:val="mk-MK"/>
        </w:rPr>
        <w:t xml:space="preserve">домашна </w:t>
      </w:r>
      <w:r w:rsidR="00CB1765" w:rsidRPr="009A76BB">
        <w:rPr>
          <w:rFonts w:ascii="StobiSerif Regular" w:hAnsi="StobiSerif Regular" w:cs="Arial"/>
          <w:sz w:val="22"/>
          <w:szCs w:val="22"/>
          <w:lang w:val="mk-MK"/>
        </w:rPr>
        <w:t xml:space="preserve">легислатива. За време на градежните работи, Консултантот треба да </w:t>
      </w:r>
      <w:r w:rsidR="00DD3464" w:rsidRPr="009A76BB">
        <w:rPr>
          <w:rFonts w:ascii="StobiSerif Regular" w:hAnsi="StobiSerif Regular" w:cs="Arial"/>
          <w:sz w:val="22"/>
          <w:szCs w:val="22"/>
          <w:lang w:val="mk-MK"/>
        </w:rPr>
        <w:t xml:space="preserve">обезбеди примена и </w:t>
      </w:r>
      <w:r w:rsidRPr="009A76BB">
        <w:rPr>
          <w:rFonts w:ascii="StobiSerif Regular" w:hAnsi="StobiSerif Regular" w:cs="Arial"/>
          <w:sz w:val="22"/>
          <w:szCs w:val="22"/>
          <w:lang w:val="mk-MK"/>
        </w:rPr>
        <w:t>соодветна имплементација на мер</w:t>
      </w:r>
      <w:r w:rsidR="00DD3464" w:rsidRPr="009A76BB">
        <w:rPr>
          <w:rFonts w:ascii="StobiSerif Regular" w:hAnsi="StobiSerif Regular" w:cs="Arial"/>
          <w:sz w:val="22"/>
          <w:szCs w:val="22"/>
          <w:lang w:val="mk-MK"/>
        </w:rPr>
        <w:t xml:space="preserve">ките за безбедност на патиштата и управување со сообраќајот. </w:t>
      </w:r>
    </w:p>
    <w:p w14:paraId="4BACB3FA" w14:textId="77777777" w:rsidR="007E1443" w:rsidRPr="009A76BB" w:rsidRDefault="00DD3464" w:rsidP="00CE3C27">
      <w:pPr>
        <w:pStyle w:val="Heading1"/>
        <w:keepNext/>
        <w:numPr>
          <w:ilvl w:val="0"/>
          <w:numId w:val="54"/>
        </w:numPr>
        <w:suppressAutoHyphens w:val="0"/>
        <w:overflowPunct/>
        <w:autoSpaceDE/>
        <w:autoSpaceDN/>
        <w:adjustRightInd/>
        <w:spacing w:before="400" w:after="240" w:line="276" w:lineRule="auto"/>
        <w:textAlignment w:val="auto"/>
        <w:rPr>
          <w:rFonts w:ascii="StobiSerif Regular" w:hAnsi="StobiSerif Regular" w:cs="Arial"/>
          <w:sz w:val="22"/>
          <w:szCs w:val="22"/>
        </w:rPr>
      </w:pPr>
      <w:bookmarkStart w:id="9" w:name="_Toc47100646"/>
      <w:r w:rsidRPr="009A76BB">
        <w:rPr>
          <w:rFonts w:ascii="StobiSerif Regular" w:hAnsi="StobiSerif Regular" w:cs="Arial"/>
          <w:sz w:val="22"/>
          <w:szCs w:val="22"/>
          <w:lang w:val="mk-MK"/>
        </w:rPr>
        <w:t>Времетраење</w:t>
      </w:r>
      <w:r w:rsidR="00CB1765" w:rsidRPr="009A76BB">
        <w:rPr>
          <w:rFonts w:ascii="StobiSerif Regular" w:hAnsi="StobiSerif Regular" w:cs="Arial"/>
          <w:sz w:val="22"/>
          <w:szCs w:val="22"/>
          <w:lang w:val="mk-MK"/>
        </w:rPr>
        <w:t xml:space="preserve"> на услугите</w:t>
      </w:r>
      <w:bookmarkEnd w:id="9"/>
    </w:p>
    <w:p w14:paraId="3B8169F1" w14:textId="15A0E372" w:rsidR="00CB1765" w:rsidRPr="009A76BB" w:rsidRDefault="00CB1765" w:rsidP="008C5B05">
      <w:pPr>
        <w:spacing w:before="12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Услугите кои треба да бидат обезбедени од </w:t>
      </w:r>
      <w:r w:rsidR="00DD3464" w:rsidRPr="009A76BB">
        <w:rPr>
          <w:rFonts w:ascii="StobiSerif Regular" w:hAnsi="StobiSerif Regular" w:cs="Arial"/>
          <w:sz w:val="22"/>
          <w:szCs w:val="22"/>
          <w:lang w:val="mk-MK"/>
        </w:rPr>
        <w:t>К</w:t>
      </w:r>
      <w:r w:rsidRPr="009A76BB">
        <w:rPr>
          <w:rFonts w:ascii="StobiSerif Regular" w:hAnsi="StobiSerif Regular" w:cs="Arial"/>
          <w:sz w:val="22"/>
          <w:szCs w:val="22"/>
          <w:lang w:val="mk-MK"/>
        </w:rPr>
        <w:t xml:space="preserve">онсултантот </w:t>
      </w:r>
      <w:r w:rsidR="00DD3464" w:rsidRPr="009A76BB">
        <w:rPr>
          <w:rFonts w:ascii="StobiSerif Regular" w:hAnsi="StobiSerif Regular" w:cs="Arial"/>
          <w:sz w:val="22"/>
          <w:szCs w:val="22"/>
          <w:lang w:val="mk-MK"/>
        </w:rPr>
        <w:t>треба</w:t>
      </w:r>
      <w:r w:rsidRPr="009A76BB">
        <w:rPr>
          <w:rFonts w:ascii="StobiSerif Regular" w:hAnsi="StobiSerif Regular" w:cs="Arial"/>
          <w:sz w:val="22"/>
          <w:szCs w:val="22"/>
          <w:lang w:val="mk-MK"/>
        </w:rPr>
        <w:t xml:space="preserve"> да започнат во </w:t>
      </w:r>
      <w:r w:rsidR="00E85664" w:rsidRPr="009A76BB">
        <w:rPr>
          <w:rFonts w:ascii="StobiSerif Regular" w:hAnsi="StobiSerif Regular" w:cs="Arial"/>
          <w:sz w:val="22"/>
          <w:szCs w:val="22"/>
          <w:lang w:val="mk-MK"/>
        </w:rPr>
        <w:t xml:space="preserve">Октомври </w:t>
      </w:r>
      <w:r w:rsidRPr="009A76BB">
        <w:rPr>
          <w:rFonts w:ascii="StobiSerif Regular" w:hAnsi="StobiSerif Regular" w:cs="Arial"/>
          <w:sz w:val="22"/>
          <w:szCs w:val="22"/>
          <w:lang w:val="mk-MK"/>
        </w:rPr>
        <w:t xml:space="preserve">2020 година, и </w:t>
      </w:r>
      <w:r w:rsidR="00DD3464" w:rsidRPr="009A76BB">
        <w:rPr>
          <w:rFonts w:ascii="StobiSerif Regular" w:hAnsi="StobiSerif Regular" w:cs="Arial"/>
          <w:sz w:val="22"/>
          <w:szCs w:val="22"/>
          <w:lang w:val="mk-MK"/>
        </w:rPr>
        <w:t>ќе траат</w:t>
      </w:r>
      <w:r w:rsidRPr="009A76BB">
        <w:rPr>
          <w:rFonts w:ascii="StobiSerif Regular" w:hAnsi="StobiSerif Regular" w:cs="Arial"/>
          <w:sz w:val="22"/>
          <w:szCs w:val="22"/>
          <w:lang w:val="mk-MK"/>
        </w:rPr>
        <w:t xml:space="preserve"> околу 20 месеци (610</w:t>
      </w:r>
      <w:r w:rsidR="00DD3464"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 xml:space="preserve">дена) за време на извршување на градежните работи и дополнителни 12 месеци (365 дена) за </w:t>
      </w:r>
      <w:r w:rsidR="00DD3464" w:rsidRPr="009A76BB">
        <w:rPr>
          <w:rFonts w:ascii="StobiSerif Regular" w:hAnsi="StobiSerif Regular" w:cs="Arial"/>
          <w:sz w:val="22"/>
          <w:szCs w:val="22"/>
          <w:lang w:val="mk-MK"/>
        </w:rPr>
        <w:t xml:space="preserve">време на </w:t>
      </w:r>
      <w:r w:rsidRPr="009A76BB">
        <w:rPr>
          <w:rFonts w:ascii="StobiSerif Regular" w:hAnsi="StobiSerif Regular" w:cs="Arial"/>
          <w:sz w:val="22"/>
          <w:szCs w:val="22"/>
          <w:lang w:val="mk-MK"/>
        </w:rPr>
        <w:t>период</w:t>
      </w:r>
      <w:r w:rsidR="00DD3464" w:rsidRPr="009A76BB">
        <w:rPr>
          <w:rFonts w:ascii="StobiSerif Regular" w:hAnsi="StobiSerif Regular" w:cs="Arial"/>
          <w:sz w:val="22"/>
          <w:szCs w:val="22"/>
          <w:lang w:val="mk-MK"/>
        </w:rPr>
        <w:t>от</w:t>
      </w:r>
      <w:r w:rsidRPr="009A76BB">
        <w:rPr>
          <w:rFonts w:ascii="StobiSerif Regular" w:hAnsi="StobiSerif Regular" w:cs="Arial"/>
          <w:sz w:val="22"/>
          <w:szCs w:val="22"/>
          <w:lang w:val="mk-MK"/>
        </w:rPr>
        <w:t xml:space="preserve"> за пријавување на недостатоци</w:t>
      </w:r>
      <w:r w:rsidR="00F30051" w:rsidRPr="009A76BB">
        <w:rPr>
          <w:rFonts w:ascii="StobiSerif Regular" w:hAnsi="StobiSerif Regular" w:cs="Arial"/>
          <w:sz w:val="22"/>
          <w:szCs w:val="22"/>
          <w:lang w:val="mk-MK"/>
        </w:rPr>
        <w:t xml:space="preserve">/дефекти </w:t>
      </w:r>
      <w:r w:rsidR="0091435A" w:rsidRPr="009A76BB">
        <w:rPr>
          <w:rFonts w:ascii="StobiSerif Regular" w:hAnsi="StobiSerif Regular" w:cs="Arial"/>
          <w:sz w:val="22"/>
          <w:szCs w:val="22"/>
          <w:lang w:val="mk-MK"/>
        </w:rPr>
        <w:t>ППН</w:t>
      </w:r>
      <w:r w:rsidR="00175396" w:rsidRPr="009A76BB">
        <w:rPr>
          <w:rFonts w:ascii="StobiSerif Regular" w:hAnsi="StobiSerif Regular" w:cs="Arial"/>
          <w:sz w:val="22"/>
          <w:szCs w:val="22"/>
          <w:lang w:val="mk-MK"/>
        </w:rPr>
        <w:t>Д</w:t>
      </w:r>
      <w:r w:rsidR="0091435A" w:rsidRPr="009A76BB">
        <w:rPr>
          <w:rFonts w:ascii="StobiSerif Regular" w:hAnsi="StobiSerif Regular" w:cs="Arial"/>
          <w:sz w:val="22"/>
          <w:szCs w:val="22"/>
          <w:lang w:val="mk-MK"/>
        </w:rPr>
        <w:t xml:space="preserve"> </w:t>
      </w:r>
      <w:r w:rsidR="00DD3464" w:rsidRPr="009A76BB">
        <w:rPr>
          <w:rFonts w:ascii="StobiSerif Regular" w:hAnsi="StobiSerif Regular" w:cs="Arial"/>
          <w:sz w:val="22"/>
          <w:szCs w:val="22"/>
          <w:lang w:val="mk-MK"/>
        </w:rPr>
        <w:t>(</w:t>
      </w:r>
      <w:r w:rsidR="00DD3464" w:rsidRPr="009A76BB">
        <w:rPr>
          <w:rFonts w:ascii="StobiSerif Regular" w:hAnsi="StobiSerif Regular" w:cs="Arial"/>
          <w:sz w:val="22"/>
          <w:szCs w:val="22"/>
        </w:rPr>
        <w:t xml:space="preserve">DNP) </w:t>
      </w:r>
      <w:r w:rsidRPr="009A76BB">
        <w:rPr>
          <w:rFonts w:ascii="StobiSerif Regular" w:hAnsi="StobiSerif Regular" w:cs="Arial"/>
          <w:sz w:val="22"/>
          <w:szCs w:val="22"/>
          <w:lang w:val="mk-MK"/>
        </w:rPr>
        <w:t>за секој</w:t>
      </w:r>
      <w:r w:rsidR="00DD3464" w:rsidRPr="009A76BB">
        <w:rPr>
          <w:rFonts w:ascii="StobiSerif Regular" w:hAnsi="StobiSerif Regular" w:cs="Arial"/>
          <w:sz w:val="22"/>
          <w:szCs w:val="22"/>
          <w:lang w:val="mk-MK"/>
        </w:rPr>
        <w:t>а делница</w:t>
      </w:r>
      <w:r w:rsidRPr="009A76BB">
        <w:rPr>
          <w:rFonts w:ascii="StobiSerif Regular" w:hAnsi="StobiSerif Regular" w:cs="Arial"/>
          <w:sz w:val="22"/>
          <w:szCs w:val="22"/>
          <w:lang w:val="mk-MK"/>
        </w:rPr>
        <w:t xml:space="preserve">. Обемот на </w:t>
      </w:r>
      <w:r w:rsidR="000D31BF" w:rsidRPr="009A76BB">
        <w:rPr>
          <w:rFonts w:ascii="StobiSerif Regular" w:hAnsi="StobiSerif Regular" w:cs="Arial"/>
          <w:sz w:val="22"/>
          <w:szCs w:val="22"/>
          <w:lang w:val="mk-MK"/>
        </w:rPr>
        <w:t xml:space="preserve">Консултантските </w:t>
      </w:r>
      <w:r w:rsidR="00DD3464" w:rsidRPr="009A76BB">
        <w:rPr>
          <w:rFonts w:ascii="StobiSerif Regular" w:hAnsi="StobiSerif Regular" w:cs="Arial"/>
          <w:sz w:val="22"/>
          <w:szCs w:val="22"/>
          <w:lang w:val="mk-MK"/>
        </w:rPr>
        <w:t>услуги</w:t>
      </w:r>
      <w:r w:rsidR="000D31BF" w:rsidRPr="009A76BB">
        <w:rPr>
          <w:rFonts w:ascii="StobiSerif Regular" w:hAnsi="StobiSerif Regular" w:cs="Arial"/>
          <w:sz w:val="22"/>
          <w:szCs w:val="22"/>
          <w:lang w:val="mk-MK"/>
        </w:rPr>
        <w:t xml:space="preserve"> </w:t>
      </w:r>
      <w:r w:rsidR="00DD3464" w:rsidRPr="009A76BB">
        <w:rPr>
          <w:rFonts w:ascii="StobiSerif Regular" w:hAnsi="StobiSerif Regular" w:cs="Arial"/>
          <w:sz w:val="22"/>
          <w:szCs w:val="22"/>
          <w:lang w:val="mk-MK"/>
        </w:rPr>
        <w:t xml:space="preserve">за </w:t>
      </w:r>
      <w:r w:rsidRPr="009A76BB">
        <w:rPr>
          <w:rFonts w:ascii="StobiSerif Regular" w:hAnsi="StobiSerif Regular" w:cs="Arial"/>
          <w:sz w:val="22"/>
          <w:szCs w:val="22"/>
          <w:lang w:val="mk-MK"/>
        </w:rPr>
        <w:t xml:space="preserve">надзор </w:t>
      </w:r>
      <w:r w:rsidR="000D31BF" w:rsidRPr="009A76BB">
        <w:rPr>
          <w:rFonts w:ascii="StobiSerif Regular" w:hAnsi="StobiSerif Regular" w:cs="Arial"/>
          <w:sz w:val="22"/>
          <w:szCs w:val="22"/>
          <w:lang w:val="mk-MK"/>
        </w:rPr>
        <w:t xml:space="preserve">треба да биде </w:t>
      </w:r>
      <w:r w:rsidR="00B27913" w:rsidRPr="009A76BB">
        <w:rPr>
          <w:rFonts w:ascii="StobiSerif Regular" w:hAnsi="StobiSerif Regular" w:cs="Arial"/>
          <w:sz w:val="22"/>
          <w:szCs w:val="22"/>
          <w:lang w:val="mk-MK"/>
        </w:rPr>
        <w:t>рехабилитација</w:t>
      </w:r>
      <w:r w:rsidR="005335D3" w:rsidRPr="009A76BB">
        <w:rPr>
          <w:rFonts w:ascii="StobiSerif Regular" w:hAnsi="StobiSerif Regular" w:cs="Arial"/>
          <w:sz w:val="22"/>
          <w:szCs w:val="22"/>
          <w:lang w:val="mk-MK"/>
        </w:rPr>
        <w:t>/реконструкција</w:t>
      </w:r>
      <w:r w:rsidR="000D31BF" w:rsidRPr="009A76BB">
        <w:rPr>
          <w:rFonts w:ascii="StobiSerif Regular" w:hAnsi="StobiSerif Regular" w:cs="Arial"/>
          <w:sz w:val="22"/>
          <w:szCs w:val="22"/>
          <w:lang w:val="mk-MK"/>
        </w:rPr>
        <w:t xml:space="preserve"> на </w:t>
      </w:r>
      <w:r w:rsidR="005335D3" w:rsidRPr="009A76BB">
        <w:rPr>
          <w:rFonts w:ascii="StobiSerif Regular" w:hAnsi="StobiSerif Regular" w:cs="Arial"/>
          <w:sz w:val="22"/>
          <w:szCs w:val="22"/>
          <w:lang w:val="mk-MK"/>
        </w:rPr>
        <w:t xml:space="preserve">57 </w:t>
      </w:r>
      <w:r w:rsidR="000D31BF" w:rsidRPr="009A76BB">
        <w:rPr>
          <w:rFonts w:ascii="StobiSerif Regular" w:hAnsi="StobiSerif Regular" w:cs="Arial"/>
          <w:sz w:val="22"/>
          <w:szCs w:val="22"/>
          <w:lang w:val="mk-MK"/>
        </w:rPr>
        <w:t xml:space="preserve">локални патишта/улици со вкупна должина од околу </w:t>
      </w:r>
      <w:r w:rsidR="005335D3" w:rsidRPr="009A76BB">
        <w:rPr>
          <w:rFonts w:ascii="StobiSerif Regular" w:hAnsi="StobiSerif Regular" w:cs="Arial"/>
          <w:sz w:val="22"/>
          <w:szCs w:val="22"/>
          <w:lang w:val="mk-MK"/>
        </w:rPr>
        <w:t>5</w:t>
      </w:r>
      <w:r w:rsidR="00127E77" w:rsidRPr="009A76BB">
        <w:rPr>
          <w:rFonts w:ascii="StobiSerif Regular" w:hAnsi="StobiSerif Regular" w:cs="Arial"/>
          <w:sz w:val="22"/>
          <w:szCs w:val="22"/>
          <w:lang w:val="mk-MK"/>
        </w:rPr>
        <w:t>3,5</w:t>
      </w:r>
      <w:r w:rsidR="005335D3" w:rsidRPr="009A76BB">
        <w:rPr>
          <w:rFonts w:ascii="StobiSerif Regular" w:hAnsi="StobiSerif Regular" w:cs="Arial"/>
          <w:sz w:val="22"/>
          <w:szCs w:val="22"/>
          <w:lang w:val="mk-MK"/>
        </w:rPr>
        <w:t xml:space="preserve"> км </w:t>
      </w:r>
      <w:r w:rsidR="00127E77" w:rsidRPr="009A76BB">
        <w:rPr>
          <w:rFonts w:ascii="StobiSerif Regular" w:hAnsi="StobiSerif Regular" w:cs="Arial"/>
          <w:sz w:val="22"/>
          <w:szCs w:val="22"/>
          <w:lang w:val="mk-MK"/>
        </w:rPr>
        <w:t xml:space="preserve">лоцирани во 31 </w:t>
      </w:r>
      <w:r w:rsidR="00F30051" w:rsidRPr="009A76BB">
        <w:rPr>
          <w:rFonts w:ascii="StobiSerif Regular" w:hAnsi="StobiSerif Regular" w:cs="Arial"/>
          <w:sz w:val="22"/>
          <w:szCs w:val="22"/>
          <w:lang w:val="mk-MK"/>
        </w:rPr>
        <w:t xml:space="preserve">општина </w:t>
      </w:r>
      <w:r w:rsidR="000D31BF" w:rsidRPr="009A76BB">
        <w:rPr>
          <w:rFonts w:ascii="StobiSerif Regular" w:hAnsi="StobiSerif Regular" w:cs="Arial"/>
          <w:sz w:val="22"/>
          <w:szCs w:val="22"/>
          <w:lang w:val="mk-MK"/>
        </w:rPr>
        <w:t xml:space="preserve">и </w:t>
      </w:r>
      <w:r w:rsidR="00DD3464" w:rsidRPr="009A76BB">
        <w:rPr>
          <w:rFonts w:ascii="StobiSerif Regular" w:hAnsi="StobiSerif Regular" w:cs="Arial"/>
          <w:sz w:val="22"/>
          <w:szCs w:val="22"/>
          <w:lang w:val="mk-MK"/>
        </w:rPr>
        <w:t xml:space="preserve">договорно </w:t>
      </w:r>
      <w:r w:rsidR="00933D1B" w:rsidRPr="009A76BB">
        <w:rPr>
          <w:rFonts w:ascii="StobiSerif Regular" w:hAnsi="StobiSerif Regular" w:cs="Arial"/>
          <w:sz w:val="22"/>
          <w:szCs w:val="22"/>
          <w:lang w:val="mk-MK"/>
        </w:rPr>
        <w:t>поделени во</w:t>
      </w:r>
      <w:r w:rsidR="000D31BF" w:rsidRPr="009A76BB">
        <w:rPr>
          <w:rFonts w:ascii="StobiSerif Regular" w:hAnsi="StobiSerif Regular" w:cs="Arial"/>
          <w:sz w:val="22"/>
          <w:szCs w:val="22"/>
          <w:lang w:val="mk-MK"/>
        </w:rPr>
        <w:t xml:space="preserve"> посебни делови (договори), обезбедување </w:t>
      </w:r>
      <w:r w:rsidR="00DD3464" w:rsidRPr="009A76BB">
        <w:rPr>
          <w:rFonts w:ascii="StobiSerif Regular" w:hAnsi="StobiSerif Regular" w:cs="Arial"/>
          <w:sz w:val="22"/>
          <w:szCs w:val="22"/>
          <w:lang w:val="mk-MK"/>
        </w:rPr>
        <w:t>експертиза</w:t>
      </w:r>
      <w:r w:rsidR="000D31BF" w:rsidRPr="009A76BB">
        <w:rPr>
          <w:rFonts w:ascii="StobiSerif Regular" w:hAnsi="StobiSerif Regular" w:cs="Arial"/>
          <w:sz w:val="22"/>
          <w:szCs w:val="22"/>
          <w:lang w:val="mk-MK"/>
        </w:rPr>
        <w:t xml:space="preserve"> и </w:t>
      </w:r>
      <w:r w:rsidR="00F30051" w:rsidRPr="009A76BB">
        <w:rPr>
          <w:rFonts w:ascii="StobiSerif Regular" w:hAnsi="StobiSerif Regular" w:cs="Arial"/>
          <w:sz w:val="22"/>
          <w:szCs w:val="22"/>
          <w:lang w:val="mk-MK"/>
        </w:rPr>
        <w:t xml:space="preserve">ефективно </w:t>
      </w:r>
      <w:r w:rsidR="000D31BF" w:rsidRPr="009A76BB">
        <w:rPr>
          <w:rFonts w:ascii="StobiSerif Regular" w:hAnsi="StobiSerif Regular" w:cs="Arial"/>
          <w:sz w:val="22"/>
          <w:szCs w:val="22"/>
          <w:lang w:val="mk-MK"/>
        </w:rPr>
        <w:t xml:space="preserve">управување со </w:t>
      </w:r>
      <w:r w:rsidR="00F30051" w:rsidRPr="009A76BB">
        <w:rPr>
          <w:rFonts w:ascii="StobiSerif Regular" w:hAnsi="StobiSerif Regular" w:cs="Arial"/>
          <w:sz w:val="22"/>
          <w:szCs w:val="22"/>
          <w:lang w:val="mk-MK"/>
        </w:rPr>
        <w:t>договорите за градба</w:t>
      </w:r>
      <w:r w:rsidR="000D31BF" w:rsidRPr="009A76BB">
        <w:rPr>
          <w:rFonts w:ascii="StobiSerif Regular" w:hAnsi="StobiSerif Regular" w:cs="Arial"/>
          <w:sz w:val="22"/>
          <w:szCs w:val="22"/>
          <w:lang w:val="mk-MK"/>
        </w:rPr>
        <w:t xml:space="preserve">, следење на </w:t>
      </w:r>
      <w:r w:rsidR="00DD3464" w:rsidRPr="009A76BB">
        <w:rPr>
          <w:rFonts w:ascii="StobiSerif Regular" w:hAnsi="StobiSerif Regular" w:cs="Arial"/>
          <w:sz w:val="22"/>
          <w:szCs w:val="22"/>
          <w:lang w:val="mk-MK"/>
        </w:rPr>
        <w:t>механизмите за заштита</w:t>
      </w:r>
      <w:r w:rsidR="000D31BF" w:rsidRPr="009A76BB">
        <w:rPr>
          <w:rFonts w:ascii="StobiSerif Regular" w:hAnsi="StobiSerif Regular" w:cs="Arial"/>
          <w:sz w:val="22"/>
          <w:szCs w:val="22"/>
          <w:lang w:val="mk-MK"/>
        </w:rPr>
        <w:t xml:space="preserve"> на животната средина и </w:t>
      </w:r>
      <w:r w:rsidR="00DD3464" w:rsidRPr="009A76BB">
        <w:rPr>
          <w:rFonts w:ascii="StobiSerif Regular" w:hAnsi="StobiSerif Regular" w:cs="Arial"/>
          <w:sz w:val="22"/>
          <w:szCs w:val="22"/>
          <w:lang w:val="mk-MK"/>
        </w:rPr>
        <w:t>општествените аспекти и</w:t>
      </w:r>
      <w:r w:rsidR="000D31BF" w:rsidRPr="009A76BB">
        <w:rPr>
          <w:rFonts w:ascii="StobiSerif Regular" w:hAnsi="StobiSerif Regular" w:cs="Arial"/>
          <w:sz w:val="22"/>
          <w:szCs w:val="22"/>
          <w:lang w:val="mk-MK"/>
        </w:rPr>
        <w:t xml:space="preserve"> ублажување на </w:t>
      </w:r>
      <w:r w:rsidR="00F30051" w:rsidRPr="009A76BB">
        <w:rPr>
          <w:rFonts w:ascii="StobiSerif Regular" w:hAnsi="StobiSerif Regular" w:cs="Arial"/>
          <w:sz w:val="22"/>
          <w:szCs w:val="22"/>
          <w:lang w:val="mk-MK"/>
        </w:rPr>
        <w:t xml:space="preserve">константираните </w:t>
      </w:r>
      <w:r w:rsidR="000D31BF" w:rsidRPr="009A76BB">
        <w:rPr>
          <w:rFonts w:ascii="StobiSerif Regular" w:hAnsi="StobiSerif Regular" w:cs="Arial"/>
          <w:sz w:val="22"/>
          <w:szCs w:val="22"/>
          <w:lang w:val="mk-MK"/>
        </w:rPr>
        <w:t>н</w:t>
      </w:r>
      <w:r w:rsidR="00933D1B" w:rsidRPr="009A76BB">
        <w:rPr>
          <w:rFonts w:ascii="StobiSerif Regular" w:hAnsi="StobiSerif Regular" w:cs="Arial"/>
          <w:sz w:val="22"/>
          <w:szCs w:val="22"/>
          <w:lang w:val="mk-MK"/>
        </w:rPr>
        <w:t>егативн</w:t>
      </w:r>
      <w:r w:rsidR="00F30051" w:rsidRPr="009A76BB">
        <w:rPr>
          <w:rFonts w:ascii="StobiSerif Regular" w:hAnsi="StobiSerif Regular" w:cs="Arial"/>
          <w:sz w:val="22"/>
          <w:szCs w:val="22"/>
          <w:lang w:val="mk-MK"/>
        </w:rPr>
        <w:t>и</w:t>
      </w:r>
      <w:r w:rsidR="00933D1B" w:rsidRPr="009A76BB">
        <w:rPr>
          <w:rFonts w:ascii="StobiSerif Regular" w:hAnsi="StobiSerif Regular" w:cs="Arial"/>
          <w:sz w:val="22"/>
          <w:szCs w:val="22"/>
          <w:lang w:val="mk-MK"/>
        </w:rPr>
        <w:t xml:space="preserve"> влијани</w:t>
      </w:r>
      <w:r w:rsidR="00F30051" w:rsidRPr="009A76BB">
        <w:rPr>
          <w:rFonts w:ascii="StobiSerif Regular" w:hAnsi="StobiSerif Regular" w:cs="Arial"/>
          <w:sz w:val="22"/>
          <w:szCs w:val="22"/>
          <w:lang w:val="mk-MK"/>
        </w:rPr>
        <w:t>ја</w:t>
      </w:r>
      <w:r w:rsidR="00933D1B" w:rsidRPr="009A76BB">
        <w:rPr>
          <w:rFonts w:ascii="StobiSerif Regular" w:hAnsi="StobiSerif Regular" w:cs="Arial"/>
          <w:sz w:val="22"/>
          <w:szCs w:val="22"/>
          <w:lang w:val="mk-MK"/>
        </w:rPr>
        <w:t xml:space="preserve"> </w:t>
      </w:r>
      <w:r w:rsidR="00933D1B" w:rsidRPr="009A76BB">
        <w:rPr>
          <w:rFonts w:ascii="StobiSerif Regular" w:hAnsi="StobiSerif Regular" w:cs="Arial"/>
          <w:sz w:val="22"/>
          <w:szCs w:val="22"/>
          <w:lang w:val="mk-MK"/>
        </w:rPr>
        <w:lastRenderedPageBreak/>
        <w:t>(види Табела 5</w:t>
      </w:r>
      <w:r w:rsidR="000D31BF" w:rsidRPr="009A76BB">
        <w:rPr>
          <w:rFonts w:ascii="StobiSerif Regular" w:hAnsi="StobiSerif Regular" w:cs="Arial"/>
          <w:sz w:val="22"/>
          <w:szCs w:val="22"/>
          <w:lang w:val="mk-MK"/>
        </w:rPr>
        <w:t>.1</w:t>
      </w:r>
      <w:r w:rsidR="00DD3464" w:rsidRPr="009A76BB">
        <w:rPr>
          <w:rFonts w:ascii="StobiSerif Regular" w:hAnsi="StobiSerif Regular" w:cs="Arial"/>
          <w:sz w:val="22"/>
          <w:szCs w:val="22"/>
          <w:lang w:val="mk-MK"/>
        </w:rPr>
        <w:t>,</w:t>
      </w:r>
      <w:r w:rsidR="000D31BF" w:rsidRPr="009A76BB">
        <w:rPr>
          <w:rFonts w:ascii="StobiSerif Regular" w:hAnsi="StobiSerif Regular" w:cs="Arial"/>
          <w:sz w:val="22"/>
          <w:szCs w:val="22"/>
          <w:lang w:val="mk-MK"/>
        </w:rPr>
        <w:t xml:space="preserve"> Поглавје </w:t>
      </w:r>
      <w:r w:rsidR="00DD3464" w:rsidRPr="009A76BB">
        <w:rPr>
          <w:rFonts w:ascii="StobiSerif Regular" w:hAnsi="StobiSerif Regular" w:cs="Arial"/>
          <w:sz w:val="22"/>
          <w:szCs w:val="22"/>
          <w:lang w:val="mk-MK"/>
        </w:rPr>
        <w:t>5</w:t>
      </w:r>
      <w:r w:rsidR="00F30051" w:rsidRPr="009A76BB">
        <w:rPr>
          <w:rFonts w:ascii="StobiSerif Regular" w:hAnsi="StobiSerif Regular" w:cs="Arial"/>
          <w:sz w:val="22"/>
          <w:szCs w:val="22"/>
          <w:lang w:val="mk-MK"/>
        </w:rPr>
        <w:t>.</w:t>
      </w:r>
      <w:r w:rsidR="000D31BF" w:rsidRPr="009A76BB">
        <w:rPr>
          <w:rFonts w:ascii="StobiSerif Regular" w:hAnsi="StobiSerif Regular" w:cs="Arial"/>
          <w:sz w:val="22"/>
          <w:szCs w:val="22"/>
          <w:lang w:val="mk-MK"/>
        </w:rPr>
        <w:t xml:space="preserve"> Програма за имплементација на Консултантски</w:t>
      </w:r>
      <w:r w:rsidR="00F30051" w:rsidRPr="009A76BB">
        <w:rPr>
          <w:rFonts w:ascii="StobiSerif Regular" w:hAnsi="StobiSerif Regular" w:cs="Arial"/>
          <w:sz w:val="22"/>
          <w:szCs w:val="22"/>
          <w:lang w:val="mk-MK"/>
        </w:rPr>
        <w:t>те</w:t>
      </w:r>
      <w:r w:rsidR="000D31BF" w:rsidRPr="009A76BB">
        <w:rPr>
          <w:rFonts w:ascii="StobiSerif Regular" w:hAnsi="StobiSerif Regular" w:cs="Arial"/>
          <w:sz w:val="22"/>
          <w:szCs w:val="22"/>
          <w:lang w:val="mk-MK"/>
        </w:rPr>
        <w:t xml:space="preserve"> услуги)</w:t>
      </w:r>
      <w:r w:rsidR="00DD3464" w:rsidRPr="009A76BB">
        <w:rPr>
          <w:rFonts w:ascii="StobiSerif Regular" w:hAnsi="StobiSerif Regular" w:cs="Arial"/>
          <w:sz w:val="22"/>
          <w:szCs w:val="22"/>
          <w:lang w:val="mk-MK"/>
        </w:rPr>
        <w:t>.</w:t>
      </w:r>
    </w:p>
    <w:p w14:paraId="6ECA2082" w14:textId="77777777" w:rsidR="00DD3464" w:rsidRPr="009A76BB" w:rsidRDefault="00DD3464" w:rsidP="008C5B05">
      <w:pPr>
        <w:spacing w:before="12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Консултантот треба да биде запознаен со фактот дека сите договори за градежни работи ќе бидат имплементирани скоро истовремено. Така, Консултантот треба да ги планира активностите и да обезбеди капацитети во согласност со наведените податоци за секоја фаза на имплементација на Проектот.</w:t>
      </w:r>
    </w:p>
    <w:p w14:paraId="5B4E12E3" w14:textId="584256F7" w:rsidR="00C749F1" w:rsidRPr="009A76BB" w:rsidRDefault="00A31D59" w:rsidP="00CE3C27">
      <w:pPr>
        <w:pStyle w:val="Heading1"/>
        <w:keepNext/>
        <w:numPr>
          <w:ilvl w:val="0"/>
          <w:numId w:val="54"/>
        </w:numPr>
        <w:suppressAutoHyphens w:val="0"/>
        <w:overflowPunct/>
        <w:autoSpaceDE/>
        <w:autoSpaceDN/>
        <w:adjustRightInd/>
        <w:spacing w:before="400" w:after="240" w:line="276" w:lineRule="auto"/>
        <w:textAlignment w:val="auto"/>
        <w:rPr>
          <w:rFonts w:ascii="StobiSerif Regular" w:hAnsi="StobiSerif Regular" w:cs="Arial"/>
          <w:sz w:val="22"/>
          <w:szCs w:val="22"/>
        </w:rPr>
      </w:pPr>
      <w:bookmarkStart w:id="10" w:name="_Toc47100647"/>
      <w:r w:rsidRPr="009A76BB">
        <w:rPr>
          <w:rFonts w:ascii="StobiSerif Regular" w:hAnsi="StobiSerif Regular" w:cs="Arial"/>
          <w:sz w:val="22"/>
          <w:szCs w:val="22"/>
          <w:lang w:val="mk-MK"/>
        </w:rPr>
        <w:t>П</w:t>
      </w:r>
      <w:r w:rsidR="000D31BF" w:rsidRPr="009A76BB">
        <w:rPr>
          <w:rFonts w:ascii="StobiSerif Regular" w:hAnsi="StobiSerif Regular" w:cs="Arial"/>
          <w:sz w:val="22"/>
          <w:szCs w:val="22"/>
          <w:lang w:val="mk-MK"/>
        </w:rPr>
        <w:t>рограма за имплементација на Консултантските услуги</w:t>
      </w:r>
      <w:bookmarkEnd w:id="10"/>
    </w:p>
    <w:p w14:paraId="5D376B73" w14:textId="77777777" w:rsidR="000D31BF" w:rsidRPr="009A76BB" w:rsidRDefault="000D31BF" w:rsidP="007A71AC">
      <w:pPr>
        <w:spacing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Консултантот треба да започне со извршување на Услугите по потпишување на првиот Договор за градежни работи во </w:t>
      </w:r>
      <w:r w:rsidR="00E85664" w:rsidRPr="009A76BB">
        <w:rPr>
          <w:rFonts w:ascii="StobiSerif Regular" w:hAnsi="StobiSerif Regular" w:cs="Arial"/>
          <w:sz w:val="22"/>
          <w:szCs w:val="22"/>
          <w:lang w:val="mk-MK"/>
        </w:rPr>
        <w:t xml:space="preserve">Октомври </w:t>
      </w:r>
      <w:r w:rsidRPr="009A76BB">
        <w:rPr>
          <w:rFonts w:ascii="StobiSerif Regular" w:hAnsi="StobiSerif Regular" w:cs="Arial"/>
          <w:sz w:val="22"/>
          <w:szCs w:val="22"/>
          <w:lang w:val="mk-MK"/>
        </w:rPr>
        <w:t>2020 година.</w:t>
      </w:r>
    </w:p>
    <w:p w14:paraId="32220494" w14:textId="2EA4E96F" w:rsidR="00DD3464" w:rsidRPr="009A76BB" w:rsidRDefault="000D31BF" w:rsidP="008151BB">
      <w:pPr>
        <w:spacing w:before="24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Консултантот треба да изработи </w:t>
      </w:r>
      <w:r w:rsidR="00F30051" w:rsidRPr="009A76BB">
        <w:rPr>
          <w:rFonts w:ascii="StobiSerif Regular" w:hAnsi="StobiSerif Regular" w:cs="Arial"/>
          <w:sz w:val="22"/>
          <w:szCs w:val="22"/>
          <w:lang w:val="mk-MK"/>
        </w:rPr>
        <w:t xml:space="preserve">инцијален План </w:t>
      </w:r>
      <w:r w:rsidRPr="009A76BB">
        <w:rPr>
          <w:rFonts w:ascii="StobiSerif Regular" w:hAnsi="StobiSerif Regular" w:cs="Arial"/>
          <w:sz w:val="22"/>
          <w:szCs w:val="22"/>
          <w:lang w:val="mk-MK"/>
        </w:rPr>
        <w:t xml:space="preserve">за работа по </w:t>
      </w:r>
      <w:r w:rsidR="00DD3464" w:rsidRPr="009A76BB">
        <w:rPr>
          <w:rFonts w:ascii="StobiSerif Regular" w:hAnsi="StobiSerif Regular" w:cs="Arial"/>
          <w:sz w:val="22"/>
          <w:szCs w:val="22"/>
          <w:lang w:val="mk-MK"/>
        </w:rPr>
        <w:t>денот на стапување на сила на Договорот</w:t>
      </w:r>
      <w:r w:rsidR="00F30051" w:rsidRPr="009A76BB">
        <w:rPr>
          <w:rFonts w:ascii="StobiSerif Regular" w:hAnsi="StobiSerif Regular" w:cs="Arial"/>
          <w:sz w:val="22"/>
          <w:szCs w:val="22"/>
          <w:lang w:val="mk-MK"/>
        </w:rPr>
        <w:t xml:space="preserve"> за услуги</w:t>
      </w:r>
      <w:r w:rsidRPr="009A76BB">
        <w:rPr>
          <w:rFonts w:ascii="StobiSerif Regular" w:hAnsi="StobiSerif Regular" w:cs="Arial"/>
          <w:sz w:val="22"/>
          <w:szCs w:val="22"/>
          <w:lang w:val="mk-MK"/>
        </w:rPr>
        <w:t xml:space="preserve">, кој ќе </w:t>
      </w:r>
      <w:r w:rsidR="00DD3464" w:rsidRPr="009A76BB">
        <w:rPr>
          <w:rFonts w:ascii="StobiSerif Regular" w:hAnsi="StobiSerif Regular" w:cs="Arial"/>
          <w:sz w:val="22"/>
          <w:szCs w:val="22"/>
          <w:lang w:val="mk-MK"/>
        </w:rPr>
        <w:t xml:space="preserve">го </w:t>
      </w:r>
      <w:r w:rsidRPr="009A76BB">
        <w:rPr>
          <w:rFonts w:ascii="StobiSerif Regular" w:hAnsi="StobiSerif Regular" w:cs="Arial"/>
          <w:sz w:val="22"/>
          <w:szCs w:val="22"/>
          <w:lang w:val="mk-MK"/>
        </w:rPr>
        <w:t xml:space="preserve">рефлектира </w:t>
      </w:r>
      <w:r w:rsidR="00DD3464" w:rsidRPr="009A76BB">
        <w:rPr>
          <w:rFonts w:ascii="StobiSerif Regular" w:hAnsi="StobiSerif Regular" w:cs="Arial"/>
          <w:sz w:val="22"/>
          <w:szCs w:val="22"/>
          <w:lang w:val="mk-MK"/>
        </w:rPr>
        <w:t xml:space="preserve">времето за завршување на градежните работи планирано за секој </w:t>
      </w:r>
      <w:r w:rsidR="00F30051" w:rsidRPr="009A76BB">
        <w:rPr>
          <w:rFonts w:ascii="StobiSerif Regular" w:hAnsi="StobiSerif Regular" w:cs="Arial"/>
          <w:sz w:val="22"/>
          <w:szCs w:val="22"/>
          <w:lang w:val="mk-MK"/>
        </w:rPr>
        <w:t>Д</w:t>
      </w:r>
      <w:r w:rsidR="00DD3464" w:rsidRPr="009A76BB">
        <w:rPr>
          <w:rFonts w:ascii="StobiSerif Regular" w:hAnsi="StobiSerif Regular" w:cs="Arial"/>
          <w:sz w:val="22"/>
          <w:szCs w:val="22"/>
          <w:lang w:val="mk-MK"/>
        </w:rPr>
        <w:t>оговор</w:t>
      </w:r>
      <w:r w:rsidR="00F30051" w:rsidRPr="009A76BB">
        <w:rPr>
          <w:rFonts w:ascii="StobiSerif Regular" w:hAnsi="StobiSerif Regular" w:cs="Arial"/>
          <w:sz w:val="22"/>
          <w:szCs w:val="22"/>
          <w:lang w:val="mk-MK"/>
        </w:rPr>
        <w:t xml:space="preserve"> за градба</w:t>
      </w:r>
      <w:r w:rsidR="00DD3464" w:rsidRPr="009A76BB">
        <w:rPr>
          <w:rFonts w:ascii="StobiSerif Regular" w:hAnsi="StobiSerif Regular" w:cs="Arial"/>
          <w:sz w:val="22"/>
          <w:szCs w:val="22"/>
          <w:lang w:val="mk-MK"/>
        </w:rPr>
        <w:t>.</w:t>
      </w:r>
    </w:p>
    <w:p w14:paraId="5E166786" w14:textId="48C09058" w:rsidR="00933D1B" w:rsidRPr="009A76BB" w:rsidRDefault="00DD3464" w:rsidP="008151BB">
      <w:pPr>
        <w:spacing w:before="24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Во зависност од реалниот напредок на активностите во рамки на договорите</w:t>
      </w:r>
      <w:r w:rsidR="00F30051" w:rsidRPr="009A76BB">
        <w:rPr>
          <w:rFonts w:ascii="StobiSerif Regular" w:hAnsi="StobiSerif Regular" w:cs="Arial"/>
          <w:sz w:val="22"/>
          <w:szCs w:val="22"/>
          <w:lang w:val="mk-MK"/>
        </w:rPr>
        <w:t xml:space="preserve"> за градба</w:t>
      </w:r>
      <w:r w:rsidRPr="009A76BB">
        <w:rPr>
          <w:rFonts w:ascii="StobiSerif Regular" w:hAnsi="StobiSerif Regular" w:cs="Arial"/>
          <w:sz w:val="22"/>
          <w:szCs w:val="22"/>
          <w:lang w:val="mk-MK"/>
        </w:rPr>
        <w:t>, Консултантот повремено ќе го ажурира Планот за работа како составен дел од</w:t>
      </w:r>
      <w:r w:rsidR="006C38A6" w:rsidRPr="009A76BB">
        <w:rPr>
          <w:rFonts w:ascii="StobiSerif Regular" w:hAnsi="StobiSerif Regular" w:cs="Arial"/>
          <w:sz w:val="22"/>
          <w:szCs w:val="22"/>
          <w:lang w:val="mk-MK"/>
        </w:rPr>
        <w:t xml:space="preserve"> Планот за надзор на Консултантот.</w:t>
      </w:r>
    </w:p>
    <w:p w14:paraId="1C8E5DA4" w14:textId="77777777" w:rsidR="00175396" w:rsidRPr="009A76BB" w:rsidRDefault="00175396" w:rsidP="00933D1B">
      <w:pPr>
        <w:spacing w:line="276" w:lineRule="auto"/>
        <w:rPr>
          <w:rFonts w:ascii="StobiSerif Regular" w:hAnsi="StobiSerif Regular" w:cs="Arial"/>
          <w:sz w:val="22"/>
          <w:szCs w:val="22"/>
          <w:lang w:val="mk-MK"/>
        </w:rPr>
      </w:pPr>
    </w:p>
    <w:p w14:paraId="1CAB2DE1" w14:textId="77777777" w:rsidR="00933D1B" w:rsidRPr="009A76BB" w:rsidRDefault="0091435A" w:rsidP="00933D1B">
      <w:pPr>
        <w:spacing w:line="276" w:lineRule="auto"/>
        <w:rPr>
          <w:rFonts w:ascii="StobiSerif Regular" w:hAnsi="StobiSerif Regular" w:cs="Arial"/>
          <w:sz w:val="22"/>
          <w:szCs w:val="22"/>
        </w:rPr>
      </w:pPr>
      <w:r w:rsidRPr="009A76BB">
        <w:rPr>
          <w:rFonts w:ascii="StobiSerif Regular" w:hAnsi="StobiSerif Regular" w:cs="Arial"/>
          <w:sz w:val="22"/>
          <w:szCs w:val="22"/>
        </w:rPr>
        <w:t xml:space="preserve">Индикативнат </w:t>
      </w:r>
      <w:r w:rsidR="005335D3" w:rsidRPr="009A76BB">
        <w:rPr>
          <w:rFonts w:ascii="StobiSerif Regular" w:hAnsi="StobiSerif Regular" w:cs="Arial"/>
          <w:sz w:val="22"/>
          <w:szCs w:val="22"/>
          <w:lang w:val="mk-MK"/>
        </w:rPr>
        <w:t>П</w:t>
      </w:r>
      <w:r w:rsidRPr="009A76BB">
        <w:rPr>
          <w:rFonts w:ascii="StobiSerif Regular" w:hAnsi="StobiSerif Regular" w:cs="Arial"/>
          <w:sz w:val="22"/>
          <w:szCs w:val="22"/>
        </w:rPr>
        <w:t>рограма со временски распоред за спроведување на услугите е прикажана во Табела 5.1: Индикативна програма за работа.</w:t>
      </w:r>
    </w:p>
    <w:p w14:paraId="6E0BC749" w14:textId="77777777" w:rsidR="008151BB" w:rsidRPr="009A76BB" w:rsidRDefault="008151BB" w:rsidP="007A71AC">
      <w:pPr>
        <w:spacing w:line="276" w:lineRule="auto"/>
        <w:rPr>
          <w:rFonts w:ascii="StobiSerif Regular" w:hAnsi="StobiSerif Regular" w:cs="Arial"/>
          <w:sz w:val="22"/>
          <w:szCs w:val="22"/>
          <w:lang w:val="mk-MK"/>
        </w:rPr>
      </w:pPr>
    </w:p>
    <w:p w14:paraId="54E91E59" w14:textId="77777777" w:rsidR="00341FF0" w:rsidRPr="009A76BB" w:rsidRDefault="006C38A6" w:rsidP="008151BB">
      <w:pPr>
        <w:spacing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Табела </w:t>
      </w:r>
      <w:r w:rsidR="005335D3" w:rsidRPr="009A76BB">
        <w:rPr>
          <w:rFonts w:ascii="StobiSerif Regular" w:hAnsi="StobiSerif Regular" w:cs="Arial"/>
          <w:sz w:val="22"/>
          <w:szCs w:val="22"/>
          <w:lang w:val="mk-MK"/>
        </w:rPr>
        <w:t xml:space="preserve">5.1 </w:t>
      </w:r>
      <w:r w:rsidRPr="009A76BB">
        <w:rPr>
          <w:rFonts w:ascii="StobiSerif Regular" w:hAnsi="StobiSerif Regular" w:cs="Arial"/>
          <w:sz w:val="22"/>
          <w:szCs w:val="22"/>
          <w:lang w:val="mk-MK"/>
        </w:rPr>
        <w:t xml:space="preserve"> </w:t>
      </w:r>
      <w:r w:rsidR="005335D3" w:rsidRPr="009A76BB">
        <w:rPr>
          <w:rFonts w:ascii="StobiSerif Regular" w:hAnsi="StobiSerif Regular" w:cs="Arial"/>
          <w:sz w:val="22"/>
          <w:szCs w:val="22"/>
          <w:lang w:val="mk-MK"/>
        </w:rPr>
        <w:t>И</w:t>
      </w:r>
      <w:r w:rsidR="00175396" w:rsidRPr="009A76BB">
        <w:rPr>
          <w:rFonts w:ascii="StobiSerif Regular" w:hAnsi="StobiSerif Regular" w:cs="Arial"/>
          <w:sz w:val="22"/>
          <w:szCs w:val="22"/>
          <w:lang w:val="mk-MK"/>
        </w:rPr>
        <w:t>ндикативна</w:t>
      </w:r>
      <w:r w:rsidRPr="009A76BB">
        <w:rPr>
          <w:rFonts w:ascii="StobiSerif Regular" w:hAnsi="StobiSerif Regular" w:cs="Arial"/>
          <w:sz w:val="22"/>
          <w:szCs w:val="22"/>
          <w:lang w:val="mk-MK"/>
        </w:rPr>
        <w:t xml:space="preserve"> Програма за работа</w:t>
      </w:r>
      <w:r w:rsidR="008151BB" w:rsidRPr="009A76BB">
        <w:rPr>
          <w:rFonts w:ascii="StobiSerif Regular" w:hAnsi="StobiSerif Regular" w:cs="Arial"/>
          <w:sz w:val="22"/>
          <w:szCs w:val="22"/>
          <w:lang w:val="mk-MK"/>
        </w:rPr>
        <w:t xml:space="preserve"> </w:t>
      </w:r>
      <w:r w:rsidR="00127E77" w:rsidRPr="009A76BB">
        <w:rPr>
          <w:rFonts w:ascii="StobiSerif Regular" w:hAnsi="StobiSerif Regular" w:cs="Arial"/>
          <w:sz w:val="22"/>
          <w:szCs w:val="22"/>
          <w:lang w:val="mk-MK"/>
        </w:rPr>
        <w:t xml:space="preserve"> </w:t>
      </w:r>
    </w:p>
    <w:p w14:paraId="0E3E2CA7" w14:textId="77777777" w:rsidR="008151BB" w:rsidRPr="009A76BB" w:rsidRDefault="008151BB" w:rsidP="008151BB">
      <w:pPr>
        <w:spacing w:line="276" w:lineRule="auto"/>
        <w:rPr>
          <w:rFonts w:ascii="StobiSerif Regular" w:hAnsi="StobiSerif Regular" w:cs="Arial"/>
          <w:sz w:val="22"/>
          <w:szCs w:val="22"/>
        </w:rPr>
      </w:pPr>
    </w:p>
    <w:p w14:paraId="0243C0DD" w14:textId="77777777" w:rsidR="00C749F1" w:rsidRPr="009A76BB" w:rsidRDefault="00C749F1" w:rsidP="00C749F1">
      <w:pPr>
        <w:spacing w:before="160" w:after="80"/>
        <w:rPr>
          <w:rFonts w:ascii="StobiSerif Regular" w:hAnsi="StobiSerif Regular" w:cs="Arial"/>
          <w:i/>
          <w:sz w:val="22"/>
          <w:szCs w:val="22"/>
        </w:rPr>
      </w:pPr>
    </w:p>
    <w:p w14:paraId="7C4A889E" w14:textId="77777777" w:rsidR="00C749F1" w:rsidRPr="009A76BB" w:rsidRDefault="00C749F1" w:rsidP="00C749F1">
      <w:pPr>
        <w:spacing w:before="160" w:after="80"/>
        <w:rPr>
          <w:rFonts w:ascii="StobiSerif Regular" w:hAnsi="StobiSerif Regular" w:cs="Arial"/>
          <w:i/>
          <w:sz w:val="22"/>
          <w:szCs w:val="22"/>
        </w:rPr>
      </w:pPr>
    </w:p>
    <w:p w14:paraId="5268074A" w14:textId="77777777" w:rsidR="00C749F1" w:rsidRPr="009A76BB" w:rsidRDefault="00C749F1" w:rsidP="00C749F1">
      <w:pPr>
        <w:spacing w:before="160" w:after="80"/>
        <w:rPr>
          <w:rFonts w:ascii="StobiSerif Regular" w:hAnsi="StobiSerif Regular" w:cs="Arial"/>
          <w:i/>
          <w:sz w:val="22"/>
          <w:szCs w:val="22"/>
        </w:rPr>
      </w:pPr>
    </w:p>
    <w:p w14:paraId="7BEC9665" w14:textId="77777777" w:rsidR="00C749F1" w:rsidRPr="009A76BB" w:rsidRDefault="00C749F1" w:rsidP="00C749F1">
      <w:pPr>
        <w:spacing w:before="160" w:after="80"/>
        <w:rPr>
          <w:rFonts w:ascii="StobiSerif Regular" w:hAnsi="StobiSerif Regular" w:cs="Arial"/>
          <w:i/>
          <w:sz w:val="22"/>
          <w:szCs w:val="22"/>
        </w:rPr>
      </w:pPr>
    </w:p>
    <w:p w14:paraId="5646D1EE" w14:textId="77777777" w:rsidR="00A31D59" w:rsidRPr="009A76BB" w:rsidRDefault="00A31D59" w:rsidP="00C749F1">
      <w:pPr>
        <w:spacing w:before="160" w:after="80"/>
        <w:rPr>
          <w:rFonts w:ascii="StobiSerif Regular" w:hAnsi="StobiSerif Regular" w:cs="Arial"/>
          <w:i/>
          <w:sz w:val="22"/>
          <w:szCs w:val="22"/>
        </w:rPr>
      </w:pPr>
    </w:p>
    <w:p w14:paraId="75F08C92" w14:textId="77777777" w:rsidR="00A31D59" w:rsidRPr="009A76BB" w:rsidRDefault="00A31D59" w:rsidP="00C749F1">
      <w:pPr>
        <w:spacing w:before="160" w:after="80"/>
        <w:rPr>
          <w:rFonts w:ascii="StobiSerif Regular" w:hAnsi="StobiSerif Regular" w:cs="Arial"/>
          <w:i/>
          <w:sz w:val="22"/>
          <w:szCs w:val="22"/>
        </w:rPr>
      </w:pPr>
    </w:p>
    <w:p w14:paraId="284DB992" w14:textId="77777777" w:rsidR="00A31D59" w:rsidRPr="009A76BB" w:rsidRDefault="00A31D59" w:rsidP="00C749F1">
      <w:pPr>
        <w:spacing w:before="160" w:after="80"/>
        <w:rPr>
          <w:rFonts w:ascii="StobiSerif Regular" w:hAnsi="StobiSerif Regular" w:cs="Arial"/>
          <w:i/>
          <w:sz w:val="22"/>
          <w:szCs w:val="22"/>
        </w:rPr>
      </w:pPr>
    </w:p>
    <w:p w14:paraId="48D4EBAF" w14:textId="77777777" w:rsidR="00A31D59" w:rsidRPr="009A76BB" w:rsidRDefault="00A31D59" w:rsidP="00C749F1">
      <w:pPr>
        <w:spacing w:before="160" w:after="80"/>
        <w:rPr>
          <w:rFonts w:ascii="StobiSerif Regular" w:hAnsi="StobiSerif Regular" w:cs="Arial"/>
          <w:i/>
          <w:sz w:val="22"/>
          <w:szCs w:val="22"/>
        </w:rPr>
      </w:pPr>
    </w:p>
    <w:p w14:paraId="2B6263A7" w14:textId="77777777" w:rsidR="00A31D59" w:rsidRPr="009A76BB" w:rsidRDefault="00A31D59" w:rsidP="00C749F1">
      <w:pPr>
        <w:spacing w:before="160" w:after="80"/>
        <w:rPr>
          <w:rFonts w:ascii="StobiSerif Regular" w:hAnsi="StobiSerif Regular" w:cs="Arial"/>
          <w:i/>
          <w:sz w:val="22"/>
          <w:szCs w:val="22"/>
        </w:rPr>
      </w:pPr>
    </w:p>
    <w:p w14:paraId="7895D7A7" w14:textId="77777777" w:rsidR="00A31D59" w:rsidRPr="009A76BB" w:rsidRDefault="00A31D59" w:rsidP="00C749F1">
      <w:pPr>
        <w:spacing w:before="160" w:after="80"/>
        <w:rPr>
          <w:rFonts w:ascii="StobiSerif Regular" w:hAnsi="StobiSerif Regular" w:cs="Arial"/>
          <w:i/>
          <w:sz w:val="22"/>
          <w:szCs w:val="22"/>
        </w:rPr>
      </w:pPr>
    </w:p>
    <w:p w14:paraId="277F27A4" w14:textId="77777777" w:rsidR="00A31D59" w:rsidRPr="009A76BB" w:rsidRDefault="00A31D59" w:rsidP="00C749F1">
      <w:pPr>
        <w:spacing w:before="160" w:after="80"/>
        <w:rPr>
          <w:rFonts w:ascii="StobiSerif Regular" w:hAnsi="StobiSerif Regular" w:cs="Arial"/>
          <w:i/>
          <w:sz w:val="22"/>
          <w:szCs w:val="22"/>
        </w:rPr>
      </w:pPr>
    </w:p>
    <w:p w14:paraId="3E528BD7" w14:textId="77777777" w:rsidR="00C749F1" w:rsidRPr="009A76BB" w:rsidRDefault="00C749F1" w:rsidP="00C749F1">
      <w:pPr>
        <w:spacing w:before="160" w:after="80"/>
        <w:rPr>
          <w:rFonts w:ascii="StobiSerif Regular" w:hAnsi="StobiSerif Regular" w:cs="Arial"/>
          <w:i/>
          <w:sz w:val="22"/>
          <w:szCs w:val="22"/>
        </w:rPr>
      </w:pPr>
    </w:p>
    <w:tbl>
      <w:tblPr>
        <w:tblW w:w="9023" w:type="dxa"/>
        <w:tblInd w:w="-60" w:type="dxa"/>
        <w:tblLayout w:type="fixed"/>
        <w:tblLook w:val="04A0" w:firstRow="1" w:lastRow="0" w:firstColumn="1" w:lastColumn="0" w:noHBand="0" w:noVBand="1"/>
      </w:tblPr>
      <w:tblGrid>
        <w:gridCol w:w="514"/>
        <w:gridCol w:w="409"/>
        <w:gridCol w:w="1377"/>
        <w:gridCol w:w="4120"/>
        <w:gridCol w:w="1160"/>
        <w:gridCol w:w="710"/>
        <w:gridCol w:w="733"/>
      </w:tblGrid>
      <w:tr w:rsidR="00024020" w:rsidRPr="009A76BB" w14:paraId="6B53CEFC" w14:textId="77777777" w:rsidTr="009A76BB">
        <w:trPr>
          <w:cantSplit/>
          <w:trHeight w:val="1681"/>
        </w:trPr>
        <w:tc>
          <w:tcPr>
            <w:tcW w:w="514" w:type="dxa"/>
            <w:tcBorders>
              <w:top w:val="single" w:sz="8" w:space="0" w:color="auto"/>
              <w:left w:val="single" w:sz="8" w:space="0" w:color="auto"/>
              <w:bottom w:val="nil"/>
              <w:right w:val="single" w:sz="4" w:space="0" w:color="auto"/>
            </w:tcBorders>
            <w:shd w:val="clear" w:color="000000" w:fill="806000"/>
            <w:vAlign w:val="center"/>
            <w:hideMark/>
          </w:tcPr>
          <w:p w14:paraId="7FCB875A"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FFFFFF"/>
                <w:sz w:val="18"/>
                <w:szCs w:val="18"/>
              </w:rPr>
            </w:pPr>
            <w:r w:rsidRPr="009A76BB">
              <w:rPr>
                <w:rFonts w:ascii="StobiSerif Regular" w:hAnsi="StobiSerif Regular" w:cs="Calibri"/>
                <w:b/>
                <w:bCs/>
                <w:color w:val="FFF2CC" w:themeColor="accent4" w:themeTint="33"/>
                <w:sz w:val="18"/>
                <w:szCs w:val="18"/>
              </w:rPr>
              <w:lastRenderedPageBreak/>
              <w:t>Бр</w:t>
            </w:r>
          </w:p>
        </w:tc>
        <w:tc>
          <w:tcPr>
            <w:tcW w:w="409" w:type="dxa"/>
            <w:tcBorders>
              <w:top w:val="single" w:sz="8" w:space="0" w:color="auto"/>
              <w:left w:val="single" w:sz="4" w:space="0" w:color="auto"/>
              <w:bottom w:val="nil"/>
              <w:right w:val="single" w:sz="4" w:space="0" w:color="auto"/>
            </w:tcBorders>
            <w:shd w:val="clear" w:color="000000" w:fill="806000"/>
            <w:textDirection w:val="btLr"/>
            <w:vAlign w:val="center"/>
            <w:hideMark/>
          </w:tcPr>
          <w:p w14:paraId="3E147624" w14:textId="653E110A" w:rsidR="00024020" w:rsidRPr="009A76BB" w:rsidRDefault="00024020" w:rsidP="00024020">
            <w:pPr>
              <w:suppressAutoHyphens w:val="0"/>
              <w:overflowPunct/>
              <w:autoSpaceDE/>
              <w:autoSpaceDN/>
              <w:adjustRightInd/>
              <w:ind w:left="113" w:right="113"/>
              <w:jc w:val="center"/>
              <w:textAlignment w:val="auto"/>
              <w:rPr>
                <w:rFonts w:ascii="StobiSerif Regular" w:hAnsi="StobiSerif Regular" w:cs="Calibri"/>
                <w:b/>
                <w:bCs/>
                <w:color w:val="FFFFFF"/>
                <w:sz w:val="18"/>
                <w:szCs w:val="18"/>
                <w:lang w:val="mk-MK"/>
              </w:rPr>
            </w:pPr>
            <w:r w:rsidRPr="009A76BB">
              <w:rPr>
                <w:rFonts w:ascii="StobiSerif Regular" w:hAnsi="StobiSerif Regular" w:cs="Calibri"/>
                <w:b/>
                <w:bCs/>
                <w:color w:val="FFF2CC" w:themeColor="accent4" w:themeTint="33"/>
                <w:sz w:val="18"/>
                <w:szCs w:val="18"/>
              </w:rPr>
              <w:t>Тендер</w:t>
            </w:r>
            <w:r w:rsidR="003E5328" w:rsidRPr="009A76BB">
              <w:rPr>
                <w:rFonts w:ascii="StobiSerif Regular" w:hAnsi="StobiSerif Regular" w:cs="Calibri"/>
                <w:b/>
                <w:bCs/>
                <w:color w:val="FFF2CC" w:themeColor="accent4" w:themeTint="33"/>
                <w:sz w:val="18"/>
                <w:szCs w:val="18"/>
                <w:lang w:val="mk-MK"/>
              </w:rPr>
              <w:t xml:space="preserve"> 1</w:t>
            </w:r>
          </w:p>
        </w:tc>
        <w:tc>
          <w:tcPr>
            <w:tcW w:w="1377" w:type="dxa"/>
            <w:tcBorders>
              <w:top w:val="single" w:sz="8" w:space="0" w:color="auto"/>
              <w:left w:val="single" w:sz="4" w:space="0" w:color="auto"/>
              <w:bottom w:val="nil"/>
              <w:right w:val="single" w:sz="4" w:space="0" w:color="auto"/>
            </w:tcBorders>
            <w:shd w:val="clear" w:color="000000" w:fill="806000"/>
            <w:vAlign w:val="center"/>
            <w:hideMark/>
          </w:tcPr>
          <w:p w14:paraId="32051307"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FFFFFF"/>
                <w:sz w:val="18"/>
                <w:szCs w:val="18"/>
              </w:rPr>
            </w:pPr>
            <w:r w:rsidRPr="009A76BB">
              <w:rPr>
                <w:rFonts w:ascii="StobiSerif Regular" w:hAnsi="StobiSerif Regular" w:cs="Calibri"/>
                <w:b/>
                <w:bCs/>
                <w:color w:val="FFF2CC" w:themeColor="accent4" w:themeTint="33"/>
                <w:sz w:val="18"/>
                <w:szCs w:val="18"/>
              </w:rPr>
              <w:t>Општини</w:t>
            </w:r>
          </w:p>
        </w:tc>
        <w:tc>
          <w:tcPr>
            <w:tcW w:w="4120" w:type="dxa"/>
            <w:tcBorders>
              <w:top w:val="single" w:sz="8" w:space="0" w:color="auto"/>
              <w:left w:val="single" w:sz="4" w:space="0" w:color="auto"/>
              <w:bottom w:val="nil"/>
              <w:right w:val="single" w:sz="4" w:space="0" w:color="auto"/>
            </w:tcBorders>
            <w:shd w:val="clear" w:color="000000" w:fill="806000"/>
            <w:vAlign w:val="center"/>
            <w:hideMark/>
          </w:tcPr>
          <w:p w14:paraId="07B7C61E"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FFFFFF"/>
                <w:sz w:val="18"/>
                <w:szCs w:val="18"/>
              </w:rPr>
            </w:pPr>
            <w:r w:rsidRPr="009A76BB">
              <w:rPr>
                <w:rFonts w:ascii="StobiSerif Regular" w:hAnsi="StobiSerif Regular" w:cs="Calibri"/>
                <w:b/>
                <w:bCs/>
                <w:color w:val="FFF2CC" w:themeColor="accent4" w:themeTint="33"/>
                <w:sz w:val="18"/>
                <w:szCs w:val="18"/>
              </w:rPr>
              <w:t>Тендер 1</w:t>
            </w:r>
            <w:r w:rsidRPr="009A76BB">
              <w:rPr>
                <w:rFonts w:ascii="StobiSerif Regular" w:hAnsi="StobiSerif Regular" w:cs="Calibri"/>
                <w:b/>
                <w:bCs/>
                <w:color w:val="FFF2CC" w:themeColor="accent4" w:themeTint="33"/>
                <w:sz w:val="18"/>
                <w:szCs w:val="18"/>
              </w:rPr>
              <w:br/>
              <w:t>Градежни работи во одредени Општини според одобрени проекти</w:t>
            </w:r>
          </w:p>
        </w:tc>
        <w:tc>
          <w:tcPr>
            <w:tcW w:w="1160" w:type="dxa"/>
            <w:tcBorders>
              <w:top w:val="single" w:sz="8" w:space="0" w:color="auto"/>
              <w:left w:val="single" w:sz="4" w:space="0" w:color="auto"/>
              <w:bottom w:val="nil"/>
              <w:right w:val="single" w:sz="4" w:space="0" w:color="auto"/>
            </w:tcBorders>
            <w:shd w:val="clear" w:color="000000" w:fill="806000"/>
            <w:textDirection w:val="btLr"/>
            <w:vAlign w:val="center"/>
            <w:hideMark/>
          </w:tcPr>
          <w:p w14:paraId="303826D2" w14:textId="77777777" w:rsidR="00024020" w:rsidRPr="009A76BB" w:rsidRDefault="00024020" w:rsidP="00024020">
            <w:pPr>
              <w:suppressAutoHyphens w:val="0"/>
              <w:overflowPunct/>
              <w:autoSpaceDE/>
              <w:autoSpaceDN/>
              <w:adjustRightInd/>
              <w:ind w:left="113" w:right="113"/>
              <w:jc w:val="center"/>
              <w:textAlignment w:val="auto"/>
              <w:rPr>
                <w:rFonts w:ascii="StobiSerif Regular" w:hAnsi="StobiSerif Regular" w:cs="Calibri"/>
                <w:b/>
                <w:bCs/>
                <w:color w:val="FFFFFF"/>
                <w:sz w:val="18"/>
                <w:szCs w:val="18"/>
              </w:rPr>
            </w:pPr>
            <w:r w:rsidRPr="009A76BB">
              <w:rPr>
                <w:rFonts w:ascii="StobiSerif Regular" w:hAnsi="StobiSerif Regular" w:cs="Calibri"/>
                <w:b/>
                <w:bCs/>
                <w:color w:val="FFF2CC" w:themeColor="accent4" w:themeTint="33"/>
                <w:sz w:val="18"/>
                <w:szCs w:val="18"/>
              </w:rPr>
              <w:t>Должини на улици/м1</w:t>
            </w:r>
          </w:p>
        </w:tc>
        <w:tc>
          <w:tcPr>
            <w:tcW w:w="710" w:type="dxa"/>
            <w:tcBorders>
              <w:top w:val="single" w:sz="8" w:space="0" w:color="auto"/>
              <w:left w:val="single" w:sz="4" w:space="0" w:color="auto"/>
              <w:bottom w:val="nil"/>
              <w:right w:val="single" w:sz="4" w:space="0" w:color="auto"/>
            </w:tcBorders>
            <w:shd w:val="clear" w:color="000000" w:fill="806000"/>
            <w:textDirection w:val="btLr"/>
            <w:vAlign w:val="center"/>
            <w:hideMark/>
          </w:tcPr>
          <w:p w14:paraId="7536096C" w14:textId="079C0166" w:rsidR="00024020" w:rsidRPr="009A76BB" w:rsidRDefault="00024020" w:rsidP="00F30051">
            <w:pPr>
              <w:suppressAutoHyphens w:val="0"/>
              <w:overflowPunct/>
              <w:autoSpaceDE/>
              <w:autoSpaceDN/>
              <w:adjustRightInd/>
              <w:ind w:left="113" w:right="113"/>
              <w:jc w:val="center"/>
              <w:textAlignment w:val="auto"/>
              <w:rPr>
                <w:rFonts w:ascii="StobiSerif Regular" w:hAnsi="StobiSerif Regular" w:cs="Calibri"/>
                <w:b/>
                <w:bCs/>
                <w:color w:val="FFFFFF"/>
                <w:sz w:val="18"/>
                <w:szCs w:val="18"/>
              </w:rPr>
            </w:pPr>
            <w:r w:rsidRPr="009A76BB">
              <w:rPr>
                <w:rFonts w:ascii="StobiSerif Regular" w:hAnsi="StobiSerif Regular" w:cs="Calibri"/>
                <w:b/>
                <w:bCs/>
                <w:color w:val="FFF2CC" w:themeColor="accent4" w:themeTint="33"/>
                <w:sz w:val="18"/>
                <w:szCs w:val="18"/>
              </w:rPr>
              <w:t>Времетраење на градежни работи</w:t>
            </w:r>
          </w:p>
        </w:tc>
        <w:tc>
          <w:tcPr>
            <w:tcW w:w="733" w:type="dxa"/>
            <w:tcBorders>
              <w:top w:val="single" w:sz="8" w:space="0" w:color="auto"/>
              <w:left w:val="single" w:sz="4" w:space="0" w:color="auto"/>
              <w:bottom w:val="nil"/>
              <w:right w:val="single" w:sz="4" w:space="0" w:color="auto"/>
            </w:tcBorders>
            <w:shd w:val="clear" w:color="000000" w:fill="806000"/>
            <w:textDirection w:val="btLr"/>
            <w:vAlign w:val="center"/>
            <w:hideMark/>
          </w:tcPr>
          <w:p w14:paraId="35146AD9" w14:textId="77777777" w:rsidR="00024020" w:rsidRPr="009A76BB" w:rsidRDefault="00024020" w:rsidP="00024020">
            <w:pPr>
              <w:suppressAutoHyphens w:val="0"/>
              <w:overflowPunct/>
              <w:autoSpaceDE/>
              <w:autoSpaceDN/>
              <w:adjustRightInd/>
              <w:ind w:left="113" w:right="113"/>
              <w:jc w:val="center"/>
              <w:textAlignment w:val="auto"/>
              <w:rPr>
                <w:rFonts w:ascii="StobiSerif Regular" w:hAnsi="StobiSerif Regular" w:cs="Calibri"/>
                <w:b/>
                <w:bCs/>
                <w:color w:val="FFFFFF"/>
                <w:sz w:val="18"/>
                <w:szCs w:val="18"/>
              </w:rPr>
            </w:pPr>
            <w:r w:rsidRPr="009A76BB">
              <w:rPr>
                <w:rFonts w:ascii="StobiSerif Regular" w:hAnsi="StobiSerif Regular" w:cs="Calibri"/>
                <w:b/>
                <w:bCs/>
                <w:color w:val="FFF2CC" w:themeColor="accent4" w:themeTint="33"/>
                <w:sz w:val="18"/>
                <w:szCs w:val="18"/>
              </w:rPr>
              <w:t xml:space="preserve">Гарантен период при појава на </w:t>
            </w:r>
            <w:r w:rsidRPr="009A76BB">
              <w:rPr>
                <w:rFonts w:ascii="StobiSerif Regular" w:hAnsi="StobiSerif Regular" w:cs="Calibri"/>
                <w:b/>
                <w:bCs/>
                <w:color w:val="FFFFFF"/>
                <w:sz w:val="18"/>
                <w:szCs w:val="18"/>
              </w:rPr>
              <w:t>недостатоци  /ППН/</w:t>
            </w:r>
          </w:p>
        </w:tc>
      </w:tr>
      <w:tr w:rsidR="00024020" w:rsidRPr="009A76BB" w14:paraId="23B0B87E" w14:textId="77777777" w:rsidTr="009A76BB">
        <w:trPr>
          <w:trHeight w:val="300"/>
        </w:trPr>
        <w:tc>
          <w:tcPr>
            <w:tcW w:w="514"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093896AE"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1</w:t>
            </w:r>
          </w:p>
        </w:tc>
        <w:tc>
          <w:tcPr>
            <w:tcW w:w="409" w:type="dxa"/>
            <w:tcBorders>
              <w:top w:val="single" w:sz="8" w:space="0" w:color="auto"/>
              <w:left w:val="nil"/>
              <w:bottom w:val="nil"/>
              <w:right w:val="single" w:sz="8" w:space="0" w:color="auto"/>
            </w:tcBorders>
            <w:shd w:val="clear" w:color="000000" w:fill="D9D9D9"/>
            <w:noWrap/>
            <w:vAlign w:val="center"/>
            <w:hideMark/>
          </w:tcPr>
          <w:p w14:paraId="5AF951DF"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single" w:sz="8" w:space="0" w:color="auto"/>
              <w:left w:val="nil"/>
              <w:bottom w:val="single" w:sz="4" w:space="0" w:color="auto"/>
              <w:right w:val="single" w:sz="8" w:space="0" w:color="auto"/>
            </w:tcBorders>
            <w:shd w:val="clear" w:color="000000" w:fill="D9D9D9"/>
            <w:noWrap/>
            <w:vAlign w:val="center"/>
            <w:hideMark/>
          </w:tcPr>
          <w:p w14:paraId="29C6CEDA"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Карпош</w:t>
            </w:r>
          </w:p>
        </w:tc>
        <w:tc>
          <w:tcPr>
            <w:tcW w:w="4120" w:type="dxa"/>
            <w:tcBorders>
              <w:top w:val="single" w:sz="8" w:space="0" w:color="auto"/>
              <w:left w:val="nil"/>
              <w:bottom w:val="single" w:sz="4" w:space="0" w:color="auto"/>
              <w:right w:val="single" w:sz="4" w:space="0" w:color="auto"/>
            </w:tcBorders>
            <w:shd w:val="clear" w:color="auto" w:fill="auto"/>
            <w:vAlign w:val="center"/>
            <w:hideMark/>
          </w:tcPr>
          <w:p w14:paraId="4AFA37D1"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xml:space="preserve">Реконструкција на локална улица Париска </w:t>
            </w:r>
          </w:p>
        </w:tc>
        <w:tc>
          <w:tcPr>
            <w:tcW w:w="1160" w:type="dxa"/>
            <w:tcBorders>
              <w:top w:val="single" w:sz="8" w:space="0" w:color="auto"/>
              <w:left w:val="nil"/>
              <w:bottom w:val="single" w:sz="4" w:space="0" w:color="auto"/>
              <w:right w:val="single" w:sz="4" w:space="0" w:color="auto"/>
            </w:tcBorders>
            <w:shd w:val="clear" w:color="auto" w:fill="auto"/>
            <w:vAlign w:val="center"/>
            <w:hideMark/>
          </w:tcPr>
          <w:p w14:paraId="7C3C36B9"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406.26</w:t>
            </w:r>
          </w:p>
        </w:tc>
        <w:tc>
          <w:tcPr>
            <w:tcW w:w="710" w:type="dxa"/>
            <w:vMerge w:val="restart"/>
            <w:tcBorders>
              <w:top w:val="single" w:sz="8" w:space="0" w:color="auto"/>
              <w:left w:val="single" w:sz="4" w:space="0" w:color="auto"/>
              <w:bottom w:val="nil"/>
              <w:right w:val="single" w:sz="4" w:space="0" w:color="auto"/>
            </w:tcBorders>
            <w:shd w:val="clear" w:color="auto" w:fill="auto"/>
            <w:noWrap/>
            <w:textDirection w:val="btLr"/>
            <w:vAlign w:val="center"/>
            <w:hideMark/>
          </w:tcPr>
          <w:p w14:paraId="2D0C4354"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sz w:val="18"/>
                <w:szCs w:val="18"/>
              </w:rPr>
            </w:pPr>
            <w:r w:rsidRPr="009A76BB">
              <w:rPr>
                <w:rFonts w:ascii="StobiSerif Regular" w:hAnsi="StobiSerif Regular" w:cs="Calibri"/>
                <w:b/>
                <w:bCs/>
                <w:sz w:val="18"/>
                <w:szCs w:val="18"/>
              </w:rPr>
              <w:t>Октомври 2020 / Октомври 2021</w:t>
            </w:r>
          </w:p>
        </w:tc>
        <w:tc>
          <w:tcPr>
            <w:tcW w:w="733" w:type="dxa"/>
            <w:vMerge w:val="restart"/>
            <w:tcBorders>
              <w:top w:val="single" w:sz="8" w:space="0" w:color="auto"/>
              <w:left w:val="single" w:sz="4" w:space="0" w:color="auto"/>
              <w:bottom w:val="nil"/>
              <w:right w:val="single" w:sz="4" w:space="0" w:color="auto"/>
            </w:tcBorders>
            <w:shd w:val="clear" w:color="auto" w:fill="auto"/>
            <w:noWrap/>
            <w:textDirection w:val="btLr"/>
            <w:vAlign w:val="center"/>
            <w:hideMark/>
          </w:tcPr>
          <w:p w14:paraId="4A7FCB8D"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FF0000"/>
                <w:sz w:val="18"/>
                <w:szCs w:val="18"/>
              </w:rPr>
            </w:pPr>
            <w:r w:rsidRPr="009A76BB">
              <w:rPr>
                <w:rFonts w:ascii="StobiSerif Regular" w:hAnsi="StobiSerif Regular" w:cs="Calibri"/>
                <w:b/>
                <w:bCs/>
                <w:sz w:val="18"/>
                <w:szCs w:val="18"/>
              </w:rPr>
              <w:t>Октомври 2021/ Октомври 2022</w:t>
            </w:r>
          </w:p>
        </w:tc>
      </w:tr>
      <w:tr w:rsidR="00024020" w:rsidRPr="009A76BB" w14:paraId="270B9662" w14:textId="77777777" w:rsidTr="009A76BB">
        <w:trPr>
          <w:trHeight w:val="315"/>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4DA26C33"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2</w:t>
            </w:r>
          </w:p>
        </w:tc>
        <w:tc>
          <w:tcPr>
            <w:tcW w:w="409" w:type="dxa"/>
            <w:tcBorders>
              <w:top w:val="nil"/>
              <w:left w:val="nil"/>
              <w:bottom w:val="nil"/>
              <w:right w:val="single" w:sz="8" w:space="0" w:color="auto"/>
            </w:tcBorders>
            <w:shd w:val="clear" w:color="000000" w:fill="D9D9D9"/>
            <w:noWrap/>
            <w:vAlign w:val="center"/>
            <w:hideMark/>
          </w:tcPr>
          <w:p w14:paraId="6B1DC3BB"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8" w:space="0" w:color="auto"/>
            </w:tcBorders>
            <w:shd w:val="clear" w:color="000000" w:fill="D9D9D9"/>
            <w:noWrap/>
            <w:vAlign w:val="center"/>
            <w:hideMark/>
          </w:tcPr>
          <w:p w14:paraId="6FEAC9A7"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Кисела Вода</w:t>
            </w:r>
          </w:p>
        </w:tc>
        <w:tc>
          <w:tcPr>
            <w:tcW w:w="4120" w:type="dxa"/>
            <w:tcBorders>
              <w:top w:val="single" w:sz="4" w:space="0" w:color="auto"/>
              <w:left w:val="nil"/>
              <w:bottom w:val="single" w:sz="4" w:space="0" w:color="auto"/>
              <w:right w:val="single" w:sz="4" w:space="0" w:color="auto"/>
            </w:tcBorders>
            <w:shd w:val="clear" w:color="auto" w:fill="auto"/>
            <w:vAlign w:val="center"/>
            <w:hideMark/>
          </w:tcPr>
          <w:p w14:paraId="1D46FB17"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локална улица Живко Фирфов</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471B58BA"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876.00</w:t>
            </w:r>
          </w:p>
        </w:tc>
        <w:tc>
          <w:tcPr>
            <w:tcW w:w="710" w:type="dxa"/>
            <w:vMerge/>
            <w:tcBorders>
              <w:top w:val="single" w:sz="8" w:space="0" w:color="auto"/>
              <w:left w:val="single" w:sz="4" w:space="0" w:color="auto"/>
              <w:bottom w:val="nil"/>
              <w:right w:val="single" w:sz="4" w:space="0" w:color="auto"/>
            </w:tcBorders>
            <w:vAlign w:val="center"/>
            <w:hideMark/>
          </w:tcPr>
          <w:p w14:paraId="7F27BA53"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single" w:sz="8" w:space="0" w:color="auto"/>
              <w:left w:val="single" w:sz="4" w:space="0" w:color="auto"/>
              <w:bottom w:val="nil"/>
              <w:right w:val="single" w:sz="4" w:space="0" w:color="auto"/>
            </w:tcBorders>
            <w:vAlign w:val="center"/>
            <w:hideMark/>
          </w:tcPr>
          <w:p w14:paraId="3223EB6E"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490DAF9B" w14:textId="77777777" w:rsidTr="009A76BB">
        <w:trPr>
          <w:trHeight w:val="315"/>
        </w:trPr>
        <w:tc>
          <w:tcPr>
            <w:tcW w:w="514" w:type="dxa"/>
            <w:tcBorders>
              <w:top w:val="nil"/>
              <w:left w:val="single" w:sz="8" w:space="0" w:color="auto"/>
              <w:bottom w:val="single" w:sz="8" w:space="0" w:color="auto"/>
              <w:right w:val="single" w:sz="8" w:space="0" w:color="auto"/>
            </w:tcBorders>
            <w:shd w:val="clear" w:color="000000" w:fill="D9D9D9"/>
            <w:noWrap/>
            <w:vAlign w:val="center"/>
            <w:hideMark/>
          </w:tcPr>
          <w:p w14:paraId="0294E2A8"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3</w:t>
            </w:r>
          </w:p>
        </w:tc>
        <w:tc>
          <w:tcPr>
            <w:tcW w:w="409" w:type="dxa"/>
            <w:tcBorders>
              <w:top w:val="nil"/>
              <w:left w:val="nil"/>
              <w:bottom w:val="nil"/>
              <w:right w:val="single" w:sz="8" w:space="0" w:color="auto"/>
            </w:tcBorders>
            <w:shd w:val="clear" w:color="000000" w:fill="D9D9D9"/>
            <w:noWrap/>
            <w:vAlign w:val="center"/>
            <w:hideMark/>
          </w:tcPr>
          <w:p w14:paraId="24C7EB39"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8" w:space="0" w:color="auto"/>
              <w:right w:val="single" w:sz="8" w:space="0" w:color="auto"/>
            </w:tcBorders>
            <w:shd w:val="clear" w:color="000000" w:fill="D9D9D9"/>
            <w:noWrap/>
            <w:vAlign w:val="center"/>
            <w:hideMark/>
          </w:tcPr>
          <w:p w14:paraId="2497B949"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Илинден</w:t>
            </w:r>
          </w:p>
        </w:tc>
        <w:tc>
          <w:tcPr>
            <w:tcW w:w="4120" w:type="dxa"/>
            <w:tcBorders>
              <w:top w:val="single" w:sz="4" w:space="0" w:color="auto"/>
              <w:left w:val="nil"/>
              <w:bottom w:val="single" w:sz="8" w:space="0" w:color="auto"/>
              <w:right w:val="single" w:sz="4" w:space="0" w:color="auto"/>
            </w:tcBorders>
            <w:shd w:val="clear" w:color="auto" w:fill="auto"/>
            <w:vAlign w:val="center"/>
            <w:hideMark/>
          </w:tcPr>
          <w:p w14:paraId="6BABEC40"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xml:space="preserve">Пристапен  пат - Улица бр.532 </w:t>
            </w:r>
          </w:p>
        </w:tc>
        <w:tc>
          <w:tcPr>
            <w:tcW w:w="1160" w:type="dxa"/>
            <w:tcBorders>
              <w:top w:val="nil"/>
              <w:left w:val="nil"/>
              <w:bottom w:val="single" w:sz="8" w:space="0" w:color="auto"/>
              <w:right w:val="single" w:sz="4" w:space="0" w:color="auto"/>
            </w:tcBorders>
            <w:shd w:val="clear" w:color="auto" w:fill="auto"/>
            <w:vAlign w:val="center"/>
            <w:hideMark/>
          </w:tcPr>
          <w:p w14:paraId="3D933F13"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1,888.82</w:t>
            </w:r>
          </w:p>
        </w:tc>
        <w:tc>
          <w:tcPr>
            <w:tcW w:w="710" w:type="dxa"/>
            <w:vMerge/>
            <w:tcBorders>
              <w:top w:val="single" w:sz="8" w:space="0" w:color="auto"/>
              <w:left w:val="single" w:sz="4" w:space="0" w:color="auto"/>
              <w:bottom w:val="nil"/>
              <w:right w:val="single" w:sz="4" w:space="0" w:color="auto"/>
            </w:tcBorders>
            <w:vAlign w:val="center"/>
            <w:hideMark/>
          </w:tcPr>
          <w:p w14:paraId="54E77E10"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single" w:sz="8" w:space="0" w:color="auto"/>
              <w:left w:val="single" w:sz="4" w:space="0" w:color="auto"/>
              <w:bottom w:val="nil"/>
              <w:right w:val="single" w:sz="4" w:space="0" w:color="auto"/>
            </w:tcBorders>
            <w:vAlign w:val="center"/>
            <w:hideMark/>
          </w:tcPr>
          <w:p w14:paraId="4FDC1490"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5A3411B2" w14:textId="77777777" w:rsidTr="009A76BB">
        <w:trPr>
          <w:trHeight w:val="300"/>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2D16983D"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4</w:t>
            </w:r>
          </w:p>
        </w:tc>
        <w:tc>
          <w:tcPr>
            <w:tcW w:w="409" w:type="dxa"/>
            <w:tcBorders>
              <w:top w:val="nil"/>
              <w:left w:val="nil"/>
              <w:bottom w:val="nil"/>
              <w:right w:val="single" w:sz="8" w:space="0" w:color="auto"/>
            </w:tcBorders>
            <w:shd w:val="clear" w:color="000000" w:fill="D9D9D9"/>
            <w:noWrap/>
            <w:vAlign w:val="center"/>
            <w:hideMark/>
          </w:tcPr>
          <w:p w14:paraId="56DB2836"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8" w:space="0" w:color="auto"/>
            </w:tcBorders>
            <w:shd w:val="clear" w:color="000000" w:fill="D9D9D9"/>
            <w:noWrap/>
            <w:vAlign w:val="center"/>
            <w:hideMark/>
          </w:tcPr>
          <w:p w14:paraId="30A28778"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Ѓорче Петров</w:t>
            </w:r>
          </w:p>
        </w:tc>
        <w:tc>
          <w:tcPr>
            <w:tcW w:w="4120" w:type="dxa"/>
            <w:tcBorders>
              <w:top w:val="nil"/>
              <w:left w:val="nil"/>
              <w:bottom w:val="single" w:sz="4" w:space="0" w:color="auto"/>
              <w:right w:val="single" w:sz="4" w:space="0" w:color="auto"/>
            </w:tcBorders>
            <w:shd w:val="clear" w:color="auto" w:fill="auto"/>
            <w:vAlign w:val="center"/>
            <w:hideMark/>
          </w:tcPr>
          <w:p w14:paraId="6633D6FD"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локална улица Кузман Шапкарев</w:t>
            </w:r>
          </w:p>
        </w:tc>
        <w:tc>
          <w:tcPr>
            <w:tcW w:w="1160" w:type="dxa"/>
            <w:tcBorders>
              <w:top w:val="nil"/>
              <w:left w:val="nil"/>
              <w:bottom w:val="single" w:sz="4" w:space="0" w:color="auto"/>
              <w:right w:val="single" w:sz="4" w:space="0" w:color="auto"/>
            </w:tcBorders>
            <w:shd w:val="clear" w:color="auto" w:fill="auto"/>
            <w:vAlign w:val="center"/>
            <w:hideMark/>
          </w:tcPr>
          <w:p w14:paraId="6DCBA44A"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349.35</w:t>
            </w:r>
          </w:p>
        </w:tc>
        <w:tc>
          <w:tcPr>
            <w:tcW w:w="710" w:type="dxa"/>
            <w:vMerge/>
            <w:tcBorders>
              <w:top w:val="single" w:sz="8" w:space="0" w:color="auto"/>
              <w:left w:val="single" w:sz="4" w:space="0" w:color="auto"/>
              <w:bottom w:val="nil"/>
              <w:right w:val="single" w:sz="4" w:space="0" w:color="auto"/>
            </w:tcBorders>
            <w:vAlign w:val="center"/>
            <w:hideMark/>
          </w:tcPr>
          <w:p w14:paraId="386A98CE"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single" w:sz="8" w:space="0" w:color="auto"/>
              <w:left w:val="single" w:sz="4" w:space="0" w:color="auto"/>
              <w:bottom w:val="nil"/>
              <w:right w:val="single" w:sz="4" w:space="0" w:color="auto"/>
            </w:tcBorders>
            <w:vAlign w:val="center"/>
            <w:hideMark/>
          </w:tcPr>
          <w:p w14:paraId="6C74DC4B"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6CE9696C" w14:textId="77777777" w:rsidTr="009A76BB">
        <w:trPr>
          <w:trHeight w:val="300"/>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1A97BB99"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5</w:t>
            </w:r>
          </w:p>
        </w:tc>
        <w:tc>
          <w:tcPr>
            <w:tcW w:w="409" w:type="dxa"/>
            <w:tcBorders>
              <w:top w:val="nil"/>
              <w:left w:val="nil"/>
              <w:bottom w:val="nil"/>
              <w:right w:val="single" w:sz="8" w:space="0" w:color="auto"/>
            </w:tcBorders>
            <w:shd w:val="clear" w:color="000000" w:fill="D9D9D9"/>
            <w:noWrap/>
            <w:vAlign w:val="center"/>
            <w:hideMark/>
          </w:tcPr>
          <w:p w14:paraId="4A049F91"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8" w:space="0" w:color="auto"/>
            </w:tcBorders>
            <w:shd w:val="clear" w:color="000000" w:fill="D9D9D9"/>
            <w:noWrap/>
            <w:vAlign w:val="center"/>
            <w:hideMark/>
          </w:tcPr>
          <w:p w14:paraId="2E6A665A"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Ѓорче Петров</w:t>
            </w:r>
          </w:p>
        </w:tc>
        <w:tc>
          <w:tcPr>
            <w:tcW w:w="4120" w:type="dxa"/>
            <w:tcBorders>
              <w:top w:val="nil"/>
              <w:left w:val="single" w:sz="4" w:space="0" w:color="auto"/>
              <w:bottom w:val="single" w:sz="4" w:space="0" w:color="auto"/>
              <w:right w:val="single" w:sz="4" w:space="0" w:color="auto"/>
            </w:tcBorders>
            <w:shd w:val="clear" w:color="auto" w:fill="auto"/>
            <w:vAlign w:val="center"/>
            <w:hideMark/>
          </w:tcPr>
          <w:p w14:paraId="42E55B05"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локална улица Антон Кецкаров</w:t>
            </w:r>
          </w:p>
        </w:tc>
        <w:tc>
          <w:tcPr>
            <w:tcW w:w="1160" w:type="dxa"/>
            <w:tcBorders>
              <w:top w:val="nil"/>
              <w:left w:val="nil"/>
              <w:bottom w:val="single" w:sz="4" w:space="0" w:color="auto"/>
              <w:right w:val="single" w:sz="4" w:space="0" w:color="auto"/>
            </w:tcBorders>
            <w:shd w:val="clear" w:color="auto" w:fill="auto"/>
            <w:vAlign w:val="center"/>
            <w:hideMark/>
          </w:tcPr>
          <w:p w14:paraId="73E19DDD"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440.37</w:t>
            </w:r>
          </w:p>
        </w:tc>
        <w:tc>
          <w:tcPr>
            <w:tcW w:w="710" w:type="dxa"/>
            <w:vMerge/>
            <w:tcBorders>
              <w:top w:val="single" w:sz="8" w:space="0" w:color="auto"/>
              <w:left w:val="single" w:sz="4" w:space="0" w:color="auto"/>
              <w:bottom w:val="nil"/>
              <w:right w:val="single" w:sz="4" w:space="0" w:color="auto"/>
            </w:tcBorders>
            <w:vAlign w:val="center"/>
            <w:hideMark/>
          </w:tcPr>
          <w:p w14:paraId="31721954"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single" w:sz="8" w:space="0" w:color="auto"/>
              <w:left w:val="single" w:sz="4" w:space="0" w:color="auto"/>
              <w:bottom w:val="nil"/>
              <w:right w:val="single" w:sz="4" w:space="0" w:color="auto"/>
            </w:tcBorders>
            <w:vAlign w:val="center"/>
            <w:hideMark/>
          </w:tcPr>
          <w:p w14:paraId="014270AE"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36CCED72" w14:textId="77777777" w:rsidTr="009A76BB">
        <w:trPr>
          <w:trHeight w:val="300"/>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517E4680"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6</w:t>
            </w:r>
          </w:p>
        </w:tc>
        <w:tc>
          <w:tcPr>
            <w:tcW w:w="409" w:type="dxa"/>
            <w:tcBorders>
              <w:top w:val="nil"/>
              <w:left w:val="nil"/>
              <w:bottom w:val="nil"/>
              <w:right w:val="single" w:sz="8" w:space="0" w:color="auto"/>
            </w:tcBorders>
            <w:shd w:val="clear" w:color="000000" w:fill="D9D9D9"/>
            <w:noWrap/>
            <w:vAlign w:val="center"/>
            <w:hideMark/>
          </w:tcPr>
          <w:p w14:paraId="74638206"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8" w:space="0" w:color="auto"/>
            </w:tcBorders>
            <w:shd w:val="clear" w:color="000000" w:fill="D9D9D9"/>
            <w:noWrap/>
            <w:vAlign w:val="center"/>
            <w:hideMark/>
          </w:tcPr>
          <w:p w14:paraId="2880251B"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Тетово</w:t>
            </w:r>
          </w:p>
        </w:tc>
        <w:tc>
          <w:tcPr>
            <w:tcW w:w="4120" w:type="dxa"/>
            <w:tcBorders>
              <w:top w:val="nil"/>
              <w:left w:val="single" w:sz="4" w:space="0" w:color="auto"/>
              <w:bottom w:val="single" w:sz="4" w:space="0" w:color="auto"/>
              <w:right w:val="single" w:sz="4" w:space="0" w:color="auto"/>
            </w:tcBorders>
            <w:shd w:val="clear" w:color="auto" w:fill="auto"/>
            <w:vAlign w:val="center"/>
            <w:hideMark/>
          </w:tcPr>
          <w:p w14:paraId="571C3946"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локална улица Гоце Делчев</w:t>
            </w:r>
          </w:p>
        </w:tc>
        <w:tc>
          <w:tcPr>
            <w:tcW w:w="1160" w:type="dxa"/>
            <w:tcBorders>
              <w:top w:val="nil"/>
              <w:left w:val="nil"/>
              <w:bottom w:val="single" w:sz="4" w:space="0" w:color="auto"/>
              <w:right w:val="single" w:sz="4" w:space="0" w:color="auto"/>
            </w:tcBorders>
            <w:shd w:val="clear" w:color="auto" w:fill="auto"/>
            <w:vAlign w:val="center"/>
            <w:hideMark/>
          </w:tcPr>
          <w:p w14:paraId="70CE22AB"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732.00</w:t>
            </w:r>
          </w:p>
        </w:tc>
        <w:tc>
          <w:tcPr>
            <w:tcW w:w="710" w:type="dxa"/>
            <w:vMerge/>
            <w:tcBorders>
              <w:top w:val="single" w:sz="8" w:space="0" w:color="auto"/>
              <w:left w:val="single" w:sz="4" w:space="0" w:color="auto"/>
              <w:bottom w:val="nil"/>
              <w:right w:val="single" w:sz="4" w:space="0" w:color="auto"/>
            </w:tcBorders>
            <w:vAlign w:val="center"/>
            <w:hideMark/>
          </w:tcPr>
          <w:p w14:paraId="2F14FE12"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single" w:sz="8" w:space="0" w:color="auto"/>
              <w:left w:val="single" w:sz="4" w:space="0" w:color="auto"/>
              <w:bottom w:val="nil"/>
              <w:right w:val="single" w:sz="4" w:space="0" w:color="auto"/>
            </w:tcBorders>
            <w:vAlign w:val="center"/>
            <w:hideMark/>
          </w:tcPr>
          <w:p w14:paraId="5363CD6F"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68D27479" w14:textId="77777777" w:rsidTr="009A76BB">
        <w:trPr>
          <w:trHeight w:val="315"/>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6EBE0B3F"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7</w:t>
            </w:r>
          </w:p>
        </w:tc>
        <w:tc>
          <w:tcPr>
            <w:tcW w:w="409" w:type="dxa"/>
            <w:tcBorders>
              <w:top w:val="nil"/>
              <w:left w:val="nil"/>
              <w:bottom w:val="nil"/>
              <w:right w:val="single" w:sz="8" w:space="0" w:color="auto"/>
            </w:tcBorders>
            <w:shd w:val="clear" w:color="000000" w:fill="D9D9D9"/>
            <w:noWrap/>
            <w:vAlign w:val="center"/>
            <w:hideMark/>
          </w:tcPr>
          <w:p w14:paraId="0BC2721E"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8" w:space="0" w:color="auto"/>
            </w:tcBorders>
            <w:shd w:val="clear" w:color="000000" w:fill="D9D9D9"/>
            <w:noWrap/>
            <w:vAlign w:val="center"/>
            <w:hideMark/>
          </w:tcPr>
          <w:p w14:paraId="3DA090B0"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Тетово</w:t>
            </w:r>
          </w:p>
        </w:tc>
        <w:tc>
          <w:tcPr>
            <w:tcW w:w="4120" w:type="dxa"/>
            <w:tcBorders>
              <w:top w:val="nil"/>
              <w:left w:val="single" w:sz="4" w:space="0" w:color="auto"/>
              <w:bottom w:val="single" w:sz="4" w:space="0" w:color="auto"/>
              <w:right w:val="single" w:sz="4" w:space="0" w:color="auto"/>
            </w:tcBorders>
            <w:shd w:val="clear" w:color="auto" w:fill="auto"/>
            <w:vAlign w:val="center"/>
            <w:hideMark/>
          </w:tcPr>
          <w:p w14:paraId="53DB74B9"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локална улица Гоце Стојчевски</w:t>
            </w:r>
          </w:p>
        </w:tc>
        <w:tc>
          <w:tcPr>
            <w:tcW w:w="1160" w:type="dxa"/>
            <w:tcBorders>
              <w:top w:val="nil"/>
              <w:left w:val="nil"/>
              <w:bottom w:val="single" w:sz="4" w:space="0" w:color="auto"/>
              <w:right w:val="single" w:sz="4" w:space="0" w:color="auto"/>
            </w:tcBorders>
            <w:shd w:val="clear" w:color="auto" w:fill="auto"/>
            <w:vAlign w:val="center"/>
            <w:hideMark/>
          </w:tcPr>
          <w:p w14:paraId="2519AD4F"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294.00</w:t>
            </w:r>
          </w:p>
        </w:tc>
        <w:tc>
          <w:tcPr>
            <w:tcW w:w="710" w:type="dxa"/>
            <w:vMerge/>
            <w:tcBorders>
              <w:top w:val="single" w:sz="8" w:space="0" w:color="auto"/>
              <w:left w:val="single" w:sz="4" w:space="0" w:color="auto"/>
              <w:bottom w:val="nil"/>
              <w:right w:val="single" w:sz="4" w:space="0" w:color="auto"/>
            </w:tcBorders>
            <w:vAlign w:val="center"/>
            <w:hideMark/>
          </w:tcPr>
          <w:p w14:paraId="651A69D7"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single" w:sz="8" w:space="0" w:color="auto"/>
              <w:left w:val="single" w:sz="4" w:space="0" w:color="auto"/>
              <w:bottom w:val="nil"/>
              <w:right w:val="single" w:sz="4" w:space="0" w:color="auto"/>
            </w:tcBorders>
            <w:vAlign w:val="center"/>
            <w:hideMark/>
          </w:tcPr>
          <w:p w14:paraId="415B5B82"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0F2BA0D8" w14:textId="77777777" w:rsidTr="009A76BB">
        <w:trPr>
          <w:trHeight w:val="315"/>
        </w:trPr>
        <w:tc>
          <w:tcPr>
            <w:tcW w:w="514" w:type="dxa"/>
            <w:tcBorders>
              <w:top w:val="nil"/>
              <w:left w:val="single" w:sz="8" w:space="0" w:color="auto"/>
              <w:bottom w:val="single" w:sz="8" w:space="0" w:color="auto"/>
              <w:right w:val="single" w:sz="8" w:space="0" w:color="auto"/>
            </w:tcBorders>
            <w:shd w:val="clear" w:color="000000" w:fill="D9D9D9"/>
            <w:noWrap/>
            <w:vAlign w:val="center"/>
            <w:hideMark/>
          </w:tcPr>
          <w:p w14:paraId="6CCB3586"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8</w:t>
            </w:r>
          </w:p>
        </w:tc>
        <w:tc>
          <w:tcPr>
            <w:tcW w:w="409" w:type="dxa"/>
            <w:tcBorders>
              <w:top w:val="nil"/>
              <w:left w:val="nil"/>
              <w:bottom w:val="nil"/>
              <w:right w:val="single" w:sz="8" w:space="0" w:color="auto"/>
            </w:tcBorders>
            <w:shd w:val="clear" w:color="000000" w:fill="D9D9D9"/>
            <w:noWrap/>
            <w:vAlign w:val="center"/>
            <w:hideMark/>
          </w:tcPr>
          <w:p w14:paraId="4AD14147"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8" w:space="0" w:color="auto"/>
              <w:right w:val="single" w:sz="8" w:space="0" w:color="auto"/>
            </w:tcBorders>
            <w:shd w:val="clear" w:color="000000" w:fill="D9D9D9"/>
            <w:noWrap/>
            <w:vAlign w:val="center"/>
            <w:hideMark/>
          </w:tcPr>
          <w:p w14:paraId="58C21456"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Врапчиште</w:t>
            </w:r>
          </w:p>
        </w:tc>
        <w:tc>
          <w:tcPr>
            <w:tcW w:w="4120" w:type="dxa"/>
            <w:tcBorders>
              <w:top w:val="nil"/>
              <w:left w:val="nil"/>
              <w:bottom w:val="single" w:sz="8" w:space="0" w:color="auto"/>
              <w:right w:val="single" w:sz="4" w:space="0" w:color="auto"/>
            </w:tcBorders>
            <w:shd w:val="clear" w:color="auto" w:fill="auto"/>
            <w:vAlign w:val="center"/>
            <w:hideMark/>
          </w:tcPr>
          <w:p w14:paraId="28931563"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Изградба на локален пат до село Зубовце</w:t>
            </w:r>
          </w:p>
        </w:tc>
        <w:tc>
          <w:tcPr>
            <w:tcW w:w="1160" w:type="dxa"/>
            <w:tcBorders>
              <w:top w:val="nil"/>
              <w:left w:val="nil"/>
              <w:bottom w:val="single" w:sz="8" w:space="0" w:color="auto"/>
              <w:right w:val="single" w:sz="4" w:space="0" w:color="auto"/>
            </w:tcBorders>
            <w:shd w:val="clear" w:color="auto" w:fill="auto"/>
            <w:vAlign w:val="center"/>
            <w:hideMark/>
          </w:tcPr>
          <w:p w14:paraId="2DA85141"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2,116.96</w:t>
            </w:r>
          </w:p>
        </w:tc>
        <w:tc>
          <w:tcPr>
            <w:tcW w:w="710" w:type="dxa"/>
            <w:vMerge/>
            <w:tcBorders>
              <w:top w:val="single" w:sz="8" w:space="0" w:color="auto"/>
              <w:left w:val="single" w:sz="4" w:space="0" w:color="auto"/>
              <w:bottom w:val="nil"/>
              <w:right w:val="single" w:sz="4" w:space="0" w:color="auto"/>
            </w:tcBorders>
            <w:vAlign w:val="center"/>
            <w:hideMark/>
          </w:tcPr>
          <w:p w14:paraId="2D41FFBC"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single" w:sz="8" w:space="0" w:color="auto"/>
              <w:left w:val="single" w:sz="4" w:space="0" w:color="auto"/>
              <w:bottom w:val="nil"/>
              <w:right w:val="single" w:sz="4" w:space="0" w:color="auto"/>
            </w:tcBorders>
            <w:vAlign w:val="center"/>
            <w:hideMark/>
          </w:tcPr>
          <w:p w14:paraId="57FC8FF5"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022E5308" w14:textId="77777777" w:rsidTr="009A76BB">
        <w:trPr>
          <w:trHeight w:val="525"/>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17C63518"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9</w:t>
            </w:r>
          </w:p>
        </w:tc>
        <w:tc>
          <w:tcPr>
            <w:tcW w:w="409" w:type="dxa"/>
            <w:tcBorders>
              <w:top w:val="nil"/>
              <w:left w:val="nil"/>
              <w:bottom w:val="nil"/>
              <w:right w:val="single" w:sz="8" w:space="0" w:color="auto"/>
            </w:tcBorders>
            <w:shd w:val="clear" w:color="000000" w:fill="D9D9D9"/>
            <w:noWrap/>
            <w:vAlign w:val="center"/>
            <w:hideMark/>
          </w:tcPr>
          <w:p w14:paraId="29EF9D28"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8" w:space="0" w:color="auto"/>
            </w:tcBorders>
            <w:shd w:val="clear" w:color="000000" w:fill="D9D9D9"/>
            <w:noWrap/>
            <w:vAlign w:val="center"/>
            <w:hideMark/>
          </w:tcPr>
          <w:p w14:paraId="686CCD4A"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Кочани</w:t>
            </w:r>
          </w:p>
        </w:tc>
        <w:tc>
          <w:tcPr>
            <w:tcW w:w="4120" w:type="dxa"/>
            <w:tcBorders>
              <w:top w:val="nil"/>
              <w:left w:val="nil"/>
              <w:bottom w:val="single" w:sz="4" w:space="0" w:color="auto"/>
              <w:right w:val="single" w:sz="4" w:space="0" w:color="auto"/>
            </w:tcBorders>
            <w:shd w:val="clear" w:color="auto" w:fill="auto"/>
            <w:vAlign w:val="center"/>
            <w:hideMark/>
          </w:tcPr>
          <w:p w14:paraId="310C6DD8"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постоен булевар Теодосиј Гологанов - лев коловоз</w:t>
            </w:r>
          </w:p>
        </w:tc>
        <w:tc>
          <w:tcPr>
            <w:tcW w:w="1160" w:type="dxa"/>
            <w:tcBorders>
              <w:top w:val="nil"/>
              <w:left w:val="nil"/>
              <w:bottom w:val="single" w:sz="4" w:space="0" w:color="auto"/>
              <w:right w:val="single" w:sz="4" w:space="0" w:color="auto"/>
            </w:tcBorders>
            <w:shd w:val="clear" w:color="auto" w:fill="auto"/>
            <w:vAlign w:val="center"/>
            <w:hideMark/>
          </w:tcPr>
          <w:p w14:paraId="44DEC8C4"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955.39</w:t>
            </w:r>
          </w:p>
        </w:tc>
        <w:tc>
          <w:tcPr>
            <w:tcW w:w="710" w:type="dxa"/>
            <w:vMerge/>
            <w:tcBorders>
              <w:top w:val="single" w:sz="8" w:space="0" w:color="auto"/>
              <w:left w:val="single" w:sz="4" w:space="0" w:color="auto"/>
              <w:bottom w:val="nil"/>
              <w:right w:val="single" w:sz="4" w:space="0" w:color="auto"/>
            </w:tcBorders>
            <w:vAlign w:val="center"/>
            <w:hideMark/>
          </w:tcPr>
          <w:p w14:paraId="31C8E41E"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single" w:sz="8" w:space="0" w:color="auto"/>
              <w:left w:val="single" w:sz="4" w:space="0" w:color="auto"/>
              <w:bottom w:val="nil"/>
              <w:right w:val="single" w:sz="4" w:space="0" w:color="auto"/>
            </w:tcBorders>
            <w:vAlign w:val="center"/>
            <w:hideMark/>
          </w:tcPr>
          <w:p w14:paraId="02E40F5F"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2D044177" w14:textId="77777777" w:rsidTr="009A76BB">
        <w:trPr>
          <w:trHeight w:val="600"/>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46341121"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10</w:t>
            </w:r>
          </w:p>
        </w:tc>
        <w:tc>
          <w:tcPr>
            <w:tcW w:w="409" w:type="dxa"/>
            <w:tcBorders>
              <w:top w:val="nil"/>
              <w:left w:val="nil"/>
              <w:bottom w:val="nil"/>
              <w:right w:val="single" w:sz="8" w:space="0" w:color="auto"/>
            </w:tcBorders>
            <w:shd w:val="clear" w:color="000000" w:fill="D9D9D9"/>
            <w:noWrap/>
            <w:vAlign w:val="center"/>
            <w:hideMark/>
          </w:tcPr>
          <w:p w14:paraId="56820ACE"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8" w:space="0" w:color="auto"/>
            </w:tcBorders>
            <w:shd w:val="clear" w:color="000000" w:fill="D9D9D9"/>
            <w:noWrap/>
            <w:vAlign w:val="center"/>
            <w:hideMark/>
          </w:tcPr>
          <w:p w14:paraId="55E561A4"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Кратово</w:t>
            </w:r>
          </w:p>
        </w:tc>
        <w:tc>
          <w:tcPr>
            <w:tcW w:w="4120" w:type="dxa"/>
            <w:tcBorders>
              <w:top w:val="nil"/>
              <w:left w:val="single" w:sz="4" w:space="0" w:color="auto"/>
              <w:bottom w:val="single" w:sz="4" w:space="0" w:color="auto"/>
              <w:right w:val="single" w:sz="4" w:space="0" w:color="auto"/>
            </w:tcBorders>
            <w:shd w:val="clear" w:color="auto" w:fill="auto"/>
            <w:vAlign w:val="center"/>
            <w:hideMark/>
          </w:tcPr>
          <w:p w14:paraId="5BDFC47E"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локална улица-Пристапен пат до ЈЗУ Здравствен дом Кратово</w:t>
            </w:r>
          </w:p>
        </w:tc>
        <w:tc>
          <w:tcPr>
            <w:tcW w:w="1160" w:type="dxa"/>
            <w:tcBorders>
              <w:top w:val="nil"/>
              <w:left w:val="nil"/>
              <w:bottom w:val="single" w:sz="4" w:space="0" w:color="auto"/>
              <w:right w:val="single" w:sz="4" w:space="0" w:color="auto"/>
            </w:tcBorders>
            <w:shd w:val="clear" w:color="auto" w:fill="auto"/>
            <w:vAlign w:val="center"/>
            <w:hideMark/>
          </w:tcPr>
          <w:p w14:paraId="3281EF8A"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481.77</w:t>
            </w:r>
          </w:p>
        </w:tc>
        <w:tc>
          <w:tcPr>
            <w:tcW w:w="710" w:type="dxa"/>
            <w:vMerge/>
            <w:tcBorders>
              <w:top w:val="single" w:sz="8" w:space="0" w:color="auto"/>
              <w:left w:val="single" w:sz="4" w:space="0" w:color="auto"/>
              <w:bottom w:val="nil"/>
              <w:right w:val="single" w:sz="4" w:space="0" w:color="auto"/>
            </w:tcBorders>
            <w:vAlign w:val="center"/>
            <w:hideMark/>
          </w:tcPr>
          <w:p w14:paraId="3DCF4BD6"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single" w:sz="8" w:space="0" w:color="auto"/>
              <w:left w:val="single" w:sz="4" w:space="0" w:color="auto"/>
              <w:bottom w:val="nil"/>
              <w:right w:val="single" w:sz="4" w:space="0" w:color="auto"/>
            </w:tcBorders>
            <w:vAlign w:val="center"/>
            <w:hideMark/>
          </w:tcPr>
          <w:p w14:paraId="549D2E40"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1E5DBABA" w14:textId="77777777" w:rsidTr="009A76BB">
        <w:trPr>
          <w:trHeight w:val="315"/>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17504182"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11</w:t>
            </w:r>
          </w:p>
        </w:tc>
        <w:tc>
          <w:tcPr>
            <w:tcW w:w="409" w:type="dxa"/>
            <w:tcBorders>
              <w:top w:val="nil"/>
              <w:left w:val="nil"/>
              <w:bottom w:val="nil"/>
              <w:right w:val="single" w:sz="8" w:space="0" w:color="auto"/>
            </w:tcBorders>
            <w:shd w:val="clear" w:color="000000" w:fill="D9D9D9"/>
            <w:noWrap/>
            <w:vAlign w:val="center"/>
            <w:hideMark/>
          </w:tcPr>
          <w:p w14:paraId="7CEDD271"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8" w:space="0" w:color="auto"/>
            </w:tcBorders>
            <w:shd w:val="clear" w:color="000000" w:fill="D9D9D9"/>
            <w:noWrap/>
            <w:vAlign w:val="center"/>
            <w:hideMark/>
          </w:tcPr>
          <w:p w14:paraId="4AAF3E6C"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Берово</w:t>
            </w:r>
          </w:p>
        </w:tc>
        <w:tc>
          <w:tcPr>
            <w:tcW w:w="4120" w:type="dxa"/>
            <w:tcBorders>
              <w:top w:val="nil"/>
              <w:left w:val="single" w:sz="4" w:space="0" w:color="auto"/>
              <w:bottom w:val="single" w:sz="4" w:space="0" w:color="auto"/>
              <w:right w:val="single" w:sz="4" w:space="0" w:color="auto"/>
            </w:tcBorders>
            <w:shd w:val="clear" w:color="auto" w:fill="auto"/>
            <w:vAlign w:val="center"/>
            <w:hideMark/>
          </w:tcPr>
          <w:p w14:paraId="3FFA9B5D"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улици во село Двориште</w:t>
            </w:r>
          </w:p>
        </w:tc>
        <w:tc>
          <w:tcPr>
            <w:tcW w:w="1160" w:type="dxa"/>
            <w:tcBorders>
              <w:top w:val="nil"/>
              <w:left w:val="nil"/>
              <w:bottom w:val="single" w:sz="4" w:space="0" w:color="auto"/>
              <w:right w:val="single" w:sz="4" w:space="0" w:color="auto"/>
            </w:tcBorders>
            <w:shd w:val="clear" w:color="auto" w:fill="auto"/>
            <w:vAlign w:val="center"/>
            <w:hideMark/>
          </w:tcPr>
          <w:p w14:paraId="0C27085E"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2,906.22</w:t>
            </w:r>
          </w:p>
        </w:tc>
        <w:tc>
          <w:tcPr>
            <w:tcW w:w="710" w:type="dxa"/>
            <w:vMerge/>
            <w:tcBorders>
              <w:top w:val="single" w:sz="8" w:space="0" w:color="auto"/>
              <w:left w:val="single" w:sz="4" w:space="0" w:color="auto"/>
              <w:bottom w:val="nil"/>
              <w:right w:val="single" w:sz="4" w:space="0" w:color="auto"/>
            </w:tcBorders>
            <w:vAlign w:val="center"/>
            <w:hideMark/>
          </w:tcPr>
          <w:p w14:paraId="5078BFDC"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single" w:sz="8" w:space="0" w:color="auto"/>
              <w:left w:val="single" w:sz="4" w:space="0" w:color="auto"/>
              <w:bottom w:val="nil"/>
              <w:right w:val="single" w:sz="4" w:space="0" w:color="auto"/>
            </w:tcBorders>
            <w:vAlign w:val="center"/>
            <w:hideMark/>
          </w:tcPr>
          <w:p w14:paraId="4365403A"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5DDB14A1" w14:textId="77777777" w:rsidTr="009A76BB">
        <w:trPr>
          <w:trHeight w:val="315"/>
        </w:trPr>
        <w:tc>
          <w:tcPr>
            <w:tcW w:w="514" w:type="dxa"/>
            <w:tcBorders>
              <w:top w:val="nil"/>
              <w:left w:val="single" w:sz="8" w:space="0" w:color="auto"/>
              <w:bottom w:val="single" w:sz="8" w:space="0" w:color="auto"/>
              <w:right w:val="single" w:sz="8" w:space="0" w:color="auto"/>
            </w:tcBorders>
            <w:shd w:val="clear" w:color="000000" w:fill="D9D9D9"/>
            <w:noWrap/>
            <w:vAlign w:val="center"/>
            <w:hideMark/>
          </w:tcPr>
          <w:p w14:paraId="0CD13A41"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12</w:t>
            </w:r>
          </w:p>
        </w:tc>
        <w:tc>
          <w:tcPr>
            <w:tcW w:w="409" w:type="dxa"/>
            <w:tcBorders>
              <w:top w:val="nil"/>
              <w:left w:val="nil"/>
              <w:bottom w:val="nil"/>
              <w:right w:val="single" w:sz="8" w:space="0" w:color="auto"/>
            </w:tcBorders>
            <w:shd w:val="clear" w:color="000000" w:fill="D9D9D9"/>
            <w:noWrap/>
            <w:vAlign w:val="center"/>
            <w:hideMark/>
          </w:tcPr>
          <w:p w14:paraId="51B48A6E"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8" w:space="0" w:color="auto"/>
              <w:right w:val="single" w:sz="8" w:space="0" w:color="auto"/>
            </w:tcBorders>
            <w:shd w:val="clear" w:color="000000" w:fill="D9D9D9"/>
            <w:noWrap/>
            <w:vAlign w:val="center"/>
            <w:hideMark/>
          </w:tcPr>
          <w:p w14:paraId="162F8E5B"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Радовиш</w:t>
            </w:r>
          </w:p>
        </w:tc>
        <w:tc>
          <w:tcPr>
            <w:tcW w:w="4120" w:type="dxa"/>
            <w:tcBorders>
              <w:top w:val="nil"/>
              <w:left w:val="nil"/>
              <w:bottom w:val="single" w:sz="8" w:space="0" w:color="auto"/>
              <w:right w:val="single" w:sz="4" w:space="0" w:color="auto"/>
            </w:tcBorders>
            <w:shd w:val="clear" w:color="auto" w:fill="auto"/>
            <w:vAlign w:val="center"/>
            <w:hideMark/>
          </w:tcPr>
          <w:p w14:paraId="3974FE38"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Изградба на локален пат Прналија-Супурге</w:t>
            </w:r>
          </w:p>
        </w:tc>
        <w:tc>
          <w:tcPr>
            <w:tcW w:w="1160" w:type="dxa"/>
            <w:tcBorders>
              <w:top w:val="nil"/>
              <w:left w:val="nil"/>
              <w:bottom w:val="single" w:sz="8" w:space="0" w:color="auto"/>
              <w:right w:val="single" w:sz="4" w:space="0" w:color="auto"/>
            </w:tcBorders>
            <w:shd w:val="clear" w:color="auto" w:fill="auto"/>
            <w:vAlign w:val="center"/>
            <w:hideMark/>
          </w:tcPr>
          <w:p w14:paraId="584976EB"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2,902.00</w:t>
            </w:r>
          </w:p>
        </w:tc>
        <w:tc>
          <w:tcPr>
            <w:tcW w:w="710" w:type="dxa"/>
            <w:vMerge/>
            <w:tcBorders>
              <w:top w:val="single" w:sz="8" w:space="0" w:color="auto"/>
              <w:left w:val="single" w:sz="4" w:space="0" w:color="auto"/>
              <w:bottom w:val="nil"/>
              <w:right w:val="single" w:sz="4" w:space="0" w:color="auto"/>
            </w:tcBorders>
            <w:vAlign w:val="center"/>
            <w:hideMark/>
          </w:tcPr>
          <w:p w14:paraId="156407A4"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single" w:sz="8" w:space="0" w:color="auto"/>
              <w:left w:val="single" w:sz="4" w:space="0" w:color="auto"/>
              <w:bottom w:val="nil"/>
              <w:right w:val="single" w:sz="4" w:space="0" w:color="auto"/>
            </w:tcBorders>
            <w:vAlign w:val="center"/>
            <w:hideMark/>
          </w:tcPr>
          <w:p w14:paraId="3985D221"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0DDBCE47" w14:textId="77777777" w:rsidTr="009A76BB">
        <w:trPr>
          <w:trHeight w:val="300"/>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38B339C2"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13</w:t>
            </w:r>
          </w:p>
        </w:tc>
        <w:tc>
          <w:tcPr>
            <w:tcW w:w="409" w:type="dxa"/>
            <w:tcBorders>
              <w:top w:val="nil"/>
              <w:left w:val="nil"/>
              <w:bottom w:val="nil"/>
              <w:right w:val="single" w:sz="8" w:space="0" w:color="auto"/>
            </w:tcBorders>
            <w:shd w:val="clear" w:color="000000" w:fill="D9D9D9"/>
            <w:noWrap/>
            <w:vAlign w:val="center"/>
            <w:hideMark/>
          </w:tcPr>
          <w:p w14:paraId="4EBB9613"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8" w:space="0" w:color="auto"/>
            </w:tcBorders>
            <w:shd w:val="clear" w:color="000000" w:fill="D9D9D9"/>
            <w:noWrap/>
            <w:vAlign w:val="center"/>
            <w:hideMark/>
          </w:tcPr>
          <w:p w14:paraId="0D794580"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Демир Хисар</w:t>
            </w:r>
          </w:p>
        </w:tc>
        <w:tc>
          <w:tcPr>
            <w:tcW w:w="4120" w:type="dxa"/>
            <w:tcBorders>
              <w:top w:val="nil"/>
              <w:left w:val="nil"/>
              <w:bottom w:val="single" w:sz="4" w:space="0" w:color="auto"/>
              <w:right w:val="single" w:sz="4" w:space="0" w:color="auto"/>
            </w:tcBorders>
            <w:shd w:val="clear" w:color="auto" w:fill="auto"/>
            <w:vAlign w:val="center"/>
            <w:hideMark/>
          </w:tcPr>
          <w:p w14:paraId="006BF6E0"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локален пат од Р29371 до Слоешница</w:t>
            </w:r>
          </w:p>
        </w:tc>
        <w:tc>
          <w:tcPr>
            <w:tcW w:w="1160" w:type="dxa"/>
            <w:tcBorders>
              <w:top w:val="nil"/>
              <w:left w:val="nil"/>
              <w:bottom w:val="single" w:sz="4" w:space="0" w:color="auto"/>
              <w:right w:val="single" w:sz="4" w:space="0" w:color="auto"/>
            </w:tcBorders>
            <w:shd w:val="clear" w:color="auto" w:fill="auto"/>
            <w:vAlign w:val="center"/>
            <w:hideMark/>
          </w:tcPr>
          <w:p w14:paraId="48EAABC4"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2,288.94</w:t>
            </w:r>
          </w:p>
        </w:tc>
        <w:tc>
          <w:tcPr>
            <w:tcW w:w="710" w:type="dxa"/>
            <w:vMerge/>
            <w:tcBorders>
              <w:top w:val="single" w:sz="8" w:space="0" w:color="auto"/>
              <w:left w:val="single" w:sz="4" w:space="0" w:color="auto"/>
              <w:bottom w:val="nil"/>
              <w:right w:val="single" w:sz="4" w:space="0" w:color="auto"/>
            </w:tcBorders>
            <w:vAlign w:val="center"/>
            <w:hideMark/>
          </w:tcPr>
          <w:p w14:paraId="6DCC677A"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single" w:sz="8" w:space="0" w:color="auto"/>
              <w:left w:val="single" w:sz="4" w:space="0" w:color="auto"/>
              <w:bottom w:val="nil"/>
              <w:right w:val="single" w:sz="4" w:space="0" w:color="auto"/>
            </w:tcBorders>
            <w:vAlign w:val="center"/>
            <w:hideMark/>
          </w:tcPr>
          <w:p w14:paraId="55AAA07D"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15E5E25B" w14:textId="77777777" w:rsidTr="009A76BB">
        <w:trPr>
          <w:trHeight w:val="300"/>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44853EBA"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14</w:t>
            </w:r>
          </w:p>
        </w:tc>
        <w:tc>
          <w:tcPr>
            <w:tcW w:w="409" w:type="dxa"/>
            <w:tcBorders>
              <w:top w:val="nil"/>
              <w:left w:val="nil"/>
              <w:bottom w:val="nil"/>
              <w:right w:val="single" w:sz="8" w:space="0" w:color="auto"/>
            </w:tcBorders>
            <w:shd w:val="clear" w:color="000000" w:fill="D9D9D9"/>
            <w:noWrap/>
            <w:vAlign w:val="center"/>
            <w:hideMark/>
          </w:tcPr>
          <w:p w14:paraId="46C4439B"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xml:space="preserve">T1 </w:t>
            </w:r>
          </w:p>
        </w:tc>
        <w:tc>
          <w:tcPr>
            <w:tcW w:w="1377" w:type="dxa"/>
            <w:tcBorders>
              <w:top w:val="nil"/>
              <w:left w:val="nil"/>
              <w:bottom w:val="single" w:sz="4" w:space="0" w:color="auto"/>
              <w:right w:val="single" w:sz="8" w:space="0" w:color="auto"/>
            </w:tcBorders>
            <w:shd w:val="clear" w:color="000000" w:fill="D9D9D9"/>
            <w:noWrap/>
            <w:vAlign w:val="center"/>
            <w:hideMark/>
          </w:tcPr>
          <w:p w14:paraId="72626992"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Македонски Брод</w:t>
            </w:r>
          </w:p>
        </w:tc>
        <w:tc>
          <w:tcPr>
            <w:tcW w:w="4120" w:type="dxa"/>
            <w:tcBorders>
              <w:top w:val="nil"/>
              <w:left w:val="single" w:sz="4" w:space="0" w:color="auto"/>
              <w:bottom w:val="single" w:sz="4" w:space="0" w:color="auto"/>
              <w:right w:val="single" w:sz="4" w:space="0" w:color="auto"/>
            </w:tcBorders>
            <w:shd w:val="clear" w:color="auto" w:fill="auto"/>
            <w:vAlign w:val="center"/>
            <w:hideMark/>
          </w:tcPr>
          <w:p w14:paraId="44790531"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xml:space="preserve">Изградба на локална улица од река Треска до Градски гробишта  </w:t>
            </w:r>
          </w:p>
        </w:tc>
        <w:tc>
          <w:tcPr>
            <w:tcW w:w="1160" w:type="dxa"/>
            <w:tcBorders>
              <w:top w:val="nil"/>
              <w:left w:val="nil"/>
              <w:bottom w:val="single" w:sz="4" w:space="0" w:color="auto"/>
              <w:right w:val="single" w:sz="4" w:space="0" w:color="auto"/>
            </w:tcBorders>
            <w:shd w:val="clear" w:color="auto" w:fill="auto"/>
            <w:vAlign w:val="center"/>
            <w:hideMark/>
          </w:tcPr>
          <w:p w14:paraId="71C90C14"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1,200.00</w:t>
            </w:r>
          </w:p>
        </w:tc>
        <w:tc>
          <w:tcPr>
            <w:tcW w:w="710" w:type="dxa"/>
            <w:vMerge/>
            <w:tcBorders>
              <w:top w:val="single" w:sz="8" w:space="0" w:color="auto"/>
              <w:left w:val="single" w:sz="4" w:space="0" w:color="auto"/>
              <w:bottom w:val="nil"/>
              <w:right w:val="single" w:sz="4" w:space="0" w:color="auto"/>
            </w:tcBorders>
            <w:vAlign w:val="center"/>
            <w:hideMark/>
          </w:tcPr>
          <w:p w14:paraId="48E14EF4"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single" w:sz="8" w:space="0" w:color="auto"/>
              <w:left w:val="single" w:sz="4" w:space="0" w:color="auto"/>
              <w:bottom w:val="nil"/>
              <w:right w:val="single" w:sz="4" w:space="0" w:color="auto"/>
            </w:tcBorders>
            <w:vAlign w:val="center"/>
            <w:hideMark/>
          </w:tcPr>
          <w:p w14:paraId="069ED1DE"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2FA5A708" w14:textId="77777777" w:rsidTr="009A76BB">
        <w:trPr>
          <w:trHeight w:val="300"/>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2F297315"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15</w:t>
            </w:r>
          </w:p>
        </w:tc>
        <w:tc>
          <w:tcPr>
            <w:tcW w:w="409" w:type="dxa"/>
            <w:tcBorders>
              <w:top w:val="nil"/>
              <w:left w:val="nil"/>
              <w:bottom w:val="nil"/>
              <w:right w:val="single" w:sz="8" w:space="0" w:color="auto"/>
            </w:tcBorders>
            <w:shd w:val="clear" w:color="000000" w:fill="D9D9D9"/>
            <w:noWrap/>
            <w:vAlign w:val="center"/>
            <w:hideMark/>
          </w:tcPr>
          <w:p w14:paraId="6430C50B"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8" w:space="0" w:color="auto"/>
            </w:tcBorders>
            <w:shd w:val="clear" w:color="000000" w:fill="D9D9D9"/>
            <w:noWrap/>
            <w:vAlign w:val="center"/>
            <w:hideMark/>
          </w:tcPr>
          <w:p w14:paraId="3E041DB9"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Прилеп</w:t>
            </w:r>
          </w:p>
        </w:tc>
        <w:tc>
          <w:tcPr>
            <w:tcW w:w="4120" w:type="dxa"/>
            <w:tcBorders>
              <w:top w:val="nil"/>
              <w:left w:val="single" w:sz="4" w:space="0" w:color="auto"/>
              <w:bottom w:val="single" w:sz="4" w:space="0" w:color="auto"/>
              <w:right w:val="single" w:sz="4" w:space="0" w:color="auto"/>
            </w:tcBorders>
            <w:shd w:val="clear" w:color="auto" w:fill="auto"/>
            <w:vAlign w:val="center"/>
            <w:hideMark/>
          </w:tcPr>
          <w:p w14:paraId="3EF51D2C"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дел од улица Мице Козар</w:t>
            </w:r>
          </w:p>
        </w:tc>
        <w:tc>
          <w:tcPr>
            <w:tcW w:w="1160" w:type="dxa"/>
            <w:tcBorders>
              <w:top w:val="nil"/>
              <w:left w:val="nil"/>
              <w:bottom w:val="single" w:sz="4" w:space="0" w:color="auto"/>
              <w:right w:val="single" w:sz="4" w:space="0" w:color="auto"/>
            </w:tcBorders>
            <w:shd w:val="clear" w:color="auto" w:fill="auto"/>
            <w:vAlign w:val="center"/>
            <w:hideMark/>
          </w:tcPr>
          <w:p w14:paraId="5C6CE817"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276.00</w:t>
            </w:r>
          </w:p>
        </w:tc>
        <w:tc>
          <w:tcPr>
            <w:tcW w:w="710" w:type="dxa"/>
            <w:vMerge/>
            <w:tcBorders>
              <w:top w:val="single" w:sz="8" w:space="0" w:color="auto"/>
              <w:left w:val="single" w:sz="4" w:space="0" w:color="auto"/>
              <w:bottom w:val="nil"/>
              <w:right w:val="single" w:sz="4" w:space="0" w:color="auto"/>
            </w:tcBorders>
            <w:vAlign w:val="center"/>
            <w:hideMark/>
          </w:tcPr>
          <w:p w14:paraId="5910A2A8"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single" w:sz="8" w:space="0" w:color="auto"/>
              <w:left w:val="single" w:sz="4" w:space="0" w:color="auto"/>
              <w:bottom w:val="nil"/>
              <w:right w:val="single" w:sz="4" w:space="0" w:color="auto"/>
            </w:tcBorders>
            <w:vAlign w:val="center"/>
            <w:hideMark/>
          </w:tcPr>
          <w:p w14:paraId="6E3CDAE0"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76C1B4D4" w14:textId="77777777" w:rsidTr="009A76BB">
        <w:trPr>
          <w:trHeight w:val="300"/>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0105A7DD"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16</w:t>
            </w:r>
          </w:p>
        </w:tc>
        <w:tc>
          <w:tcPr>
            <w:tcW w:w="409" w:type="dxa"/>
            <w:tcBorders>
              <w:top w:val="nil"/>
              <w:left w:val="nil"/>
              <w:bottom w:val="nil"/>
              <w:right w:val="single" w:sz="8" w:space="0" w:color="auto"/>
            </w:tcBorders>
            <w:shd w:val="clear" w:color="000000" w:fill="D9D9D9"/>
            <w:noWrap/>
            <w:vAlign w:val="center"/>
            <w:hideMark/>
          </w:tcPr>
          <w:p w14:paraId="5105877A"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8" w:space="0" w:color="auto"/>
            </w:tcBorders>
            <w:shd w:val="clear" w:color="000000" w:fill="D9D9D9"/>
            <w:noWrap/>
            <w:vAlign w:val="center"/>
            <w:hideMark/>
          </w:tcPr>
          <w:p w14:paraId="5C2B2405"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Кавадарци</w:t>
            </w:r>
          </w:p>
        </w:tc>
        <w:tc>
          <w:tcPr>
            <w:tcW w:w="4120" w:type="dxa"/>
            <w:tcBorders>
              <w:top w:val="nil"/>
              <w:left w:val="single" w:sz="4" w:space="0" w:color="auto"/>
              <w:bottom w:val="single" w:sz="4" w:space="0" w:color="auto"/>
              <w:right w:val="single" w:sz="4" w:space="0" w:color="auto"/>
            </w:tcBorders>
            <w:shd w:val="clear" w:color="auto" w:fill="auto"/>
            <w:vAlign w:val="center"/>
            <w:hideMark/>
          </w:tcPr>
          <w:p w14:paraId="7E11AACE"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улица Илинденска</w:t>
            </w:r>
          </w:p>
        </w:tc>
        <w:tc>
          <w:tcPr>
            <w:tcW w:w="1160" w:type="dxa"/>
            <w:tcBorders>
              <w:top w:val="nil"/>
              <w:left w:val="nil"/>
              <w:bottom w:val="single" w:sz="4" w:space="0" w:color="auto"/>
              <w:right w:val="single" w:sz="4" w:space="0" w:color="auto"/>
            </w:tcBorders>
            <w:shd w:val="clear" w:color="auto" w:fill="auto"/>
            <w:vAlign w:val="center"/>
            <w:hideMark/>
          </w:tcPr>
          <w:p w14:paraId="06D29C9F"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612.00</w:t>
            </w:r>
          </w:p>
        </w:tc>
        <w:tc>
          <w:tcPr>
            <w:tcW w:w="710" w:type="dxa"/>
            <w:vMerge/>
            <w:tcBorders>
              <w:top w:val="single" w:sz="8" w:space="0" w:color="auto"/>
              <w:left w:val="single" w:sz="4" w:space="0" w:color="auto"/>
              <w:bottom w:val="nil"/>
              <w:right w:val="single" w:sz="4" w:space="0" w:color="auto"/>
            </w:tcBorders>
            <w:vAlign w:val="center"/>
            <w:hideMark/>
          </w:tcPr>
          <w:p w14:paraId="58CF35EF"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single" w:sz="8" w:space="0" w:color="auto"/>
              <w:left w:val="single" w:sz="4" w:space="0" w:color="auto"/>
              <w:bottom w:val="nil"/>
              <w:right w:val="single" w:sz="4" w:space="0" w:color="auto"/>
            </w:tcBorders>
            <w:vAlign w:val="center"/>
            <w:hideMark/>
          </w:tcPr>
          <w:p w14:paraId="2054F82E"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7A544112" w14:textId="77777777" w:rsidTr="009A76BB">
        <w:trPr>
          <w:trHeight w:val="315"/>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00432B18"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17</w:t>
            </w:r>
          </w:p>
        </w:tc>
        <w:tc>
          <w:tcPr>
            <w:tcW w:w="409" w:type="dxa"/>
            <w:tcBorders>
              <w:top w:val="nil"/>
              <w:left w:val="nil"/>
              <w:bottom w:val="nil"/>
              <w:right w:val="single" w:sz="8" w:space="0" w:color="auto"/>
            </w:tcBorders>
            <w:shd w:val="clear" w:color="000000" w:fill="D9D9D9"/>
            <w:noWrap/>
            <w:vAlign w:val="center"/>
            <w:hideMark/>
          </w:tcPr>
          <w:p w14:paraId="2BD8F7C9"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8" w:space="0" w:color="auto"/>
            </w:tcBorders>
            <w:shd w:val="clear" w:color="000000" w:fill="D9D9D9"/>
            <w:noWrap/>
            <w:vAlign w:val="center"/>
            <w:hideMark/>
          </w:tcPr>
          <w:p w14:paraId="3DA6991C"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Кавадарци</w:t>
            </w:r>
          </w:p>
        </w:tc>
        <w:tc>
          <w:tcPr>
            <w:tcW w:w="4120" w:type="dxa"/>
            <w:tcBorders>
              <w:top w:val="nil"/>
              <w:left w:val="single" w:sz="4" w:space="0" w:color="auto"/>
              <w:bottom w:val="single" w:sz="4" w:space="0" w:color="auto"/>
              <w:right w:val="single" w:sz="4" w:space="0" w:color="auto"/>
            </w:tcBorders>
            <w:shd w:val="clear" w:color="auto" w:fill="auto"/>
            <w:vAlign w:val="center"/>
            <w:hideMark/>
          </w:tcPr>
          <w:p w14:paraId="3B4CAD26"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улица Пионерска</w:t>
            </w:r>
          </w:p>
        </w:tc>
        <w:tc>
          <w:tcPr>
            <w:tcW w:w="1160" w:type="dxa"/>
            <w:tcBorders>
              <w:top w:val="nil"/>
              <w:left w:val="nil"/>
              <w:bottom w:val="single" w:sz="4" w:space="0" w:color="auto"/>
              <w:right w:val="single" w:sz="4" w:space="0" w:color="auto"/>
            </w:tcBorders>
            <w:shd w:val="clear" w:color="auto" w:fill="auto"/>
            <w:vAlign w:val="center"/>
            <w:hideMark/>
          </w:tcPr>
          <w:p w14:paraId="079B6CD1"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436.66</w:t>
            </w:r>
          </w:p>
        </w:tc>
        <w:tc>
          <w:tcPr>
            <w:tcW w:w="710" w:type="dxa"/>
            <w:vMerge/>
            <w:tcBorders>
              <w:top w:val="single" w:sz="8" w:space="0" w:color="auto"/>
              <w:left w:val="single" w:sz="4" w:space="0" w:color="auto"/>
              <w:bottom w:val="nil"/>
              <w:right w:val="single" w:sz="4" w:space="0" w:color="auto"/>
            </w:tcBorders>
            <w:vAlign w:val="center"/>
            <w:hideMark/>
          </w:tcPr>
          <w:p w14:paraId="70AA3184"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single" w:sz="8" w:space="0" w:color="auto"/>
              <w:left w:val="single" w:sz="4" w:space="0" w:color="auto"/>
              <w:bottom w:val="nil"/>
              <w:right w:val="single" w:sz="4" w:space="0" w:color="auto"/>
            </w:tcBorders>
            <w:vAlign w:val="center"/>
            <w:hideMark/>
          </w:tcPr>
          <w:p w14:paraId="4C3A7982"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551279D6" w14:textId="77777777" w:rsidTr="009A76BB">
        <w:trPr>
          <w:trHeight w:val="315"/>
        </w:trPr>
        <w:tc>
          <w:tcPr>
            <w:tcW w:w="514" w:type="dxa"/>
            <w:tcBorders>
              <w:top w:val="nil"/>
              <w:left w:val="single" w:sz="8" w:space="0" w:color="auto"/>
              <w:bottom w:val="single" w:sz="8" w:space="0" w:color="auto"/>
              <w:right w:val="single" w:sz="8" w:space="0" w:color="auto"/>
            </w:tcBorders>
            <w:shd w:val="clear" w:color="000000" w:fill="D9D9D9"/>
            <w:noWrap/>
            <w:vAlign w:val="center"/>
            <w:hideMark/>
          </w:tcPr>
          <w:p w14:paraId="0D514F5F"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18</w:t>
            </w:r>
          </w:p>
        </w:tc>
        <w:tc>
          <w:tcPr>
            <w:tcW w:w="409" w:type="dxa"/>
            <w:tcBorders>
              <w:top w:val="nil"/>
              <w:left w:val="nil"/>
              <w:bottom w:val="nil"/>
              <w:right w:val="single" w:sz="8" w:space="0" w:color="auto"/>
            </w:tcBorders>
            <w:shd w:val="clear" w:color="000000" w:fill="D9D9D9"/>
            <w:noWrap/>
            <w:vAlign w:val="center"/>
            <w:hideMark/>
          </w:tcPr>
          <w:p w14:paraId="035E9E7F"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8" w:space="0" w:color="auto"/>
              <w:right w:val="single" w:sz="8" w:space="0" w:color="auto"/>
            </w:tcBorders>
            <w:shd w:val="clear" w:color="000000" w:fill="D9D9D9"/>
            <w:noWrap/>
            <w:vAlign w:val="center"/>
            <w:hideMark/>
          </w:tcPr>
          <w:p w14:paraId="5FF31D57"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Кавадарци</w:t>
            </w:r>
          </w:p>
        </w:tc>
        <w:tc>
          <w:tcPr>
            <w:tcW w:w="4120" w:type="dxa"/>
            <w:tcBorders>
              <w:top w:val="nil"/>
              <w:left w:val="single" w:sz="4" w:space="0" w:color="auto"/>
              <w:bottom w:val="single" w:sz="8" w:space="0" w:color="auto"/>
              <w:right w:val="single" w:sz="4" w:space="0" w:color="auto"/>
            </w:tcBorders>
            <w:shd w:val="clear" w:color="auto" w:fill="auto"/>
            <w:vAlign w:val="center"/>
            <w:hideMark/>
          </w:tcPr>
          <w:p w14:paraId="0CB97D15"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r w:rsidRPr="009A76BB">
              <w:rPr>
                <w:rFonts w:ascii="StobiSerif Regular" w:hAnsi="StobiSerif Regular" w:cs="Calibri"/>
                <w:b/>
                <w:bCs/>
                <w:sz w:val="18"/>
                <w:szCs w:val="18"/>
              </w:rPr>
              <w:t>Реконструкција на улица Браќа Џунови</w:t>
            </w:r>
          </w:p>
        </w:tc>
        <w:tc>
          <w:tcPr>
            <w:tcW w:w="1160" w:type="dxa"/>
            <w:tcBorders>
              <w:top w:val="nil"/>
              <w:left w:val="nil"/>
              <w:bottom w:val="single" w:sz="8" w:space="0" w:color="auto"/>
              <w:right w:val="single" w:sz="4" w:space="0" w:color="auto"/>
            </w:tcBorders>
            <w:shd w:val="clear" w:color="auto" w:fill="auto"/>
            <w:vAlign w:val="center"/>
            <w:hideMark/>
          </w:tcPr>
          <w:p w14:paraId="43004660"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571.00</w:t>
            </w:r>
          </w:p>
        </w:tc>
        <w:tc>
          <w:tcPr>
            <w:tcW w:w="710" w:type="dxa"/>
            <w:vMerge/>
            <w:tcBorders>
              <w:top w:val="single" w:sz="8" w:space="0" w:color="auto"/>
              <w:left w:val="single" w:sz="4" w:space="0" w:color="auto"/>
              <w:bottom w:val="nil"/>
              <w:right w:val="single" w:sz="4" w:space="0" w:color="auto"/>
            </w:tcBorders>
            <w:vAlign w:val="center"/>
            <w:hideMark/>
          </w:tcPr>
          <w:p w14:paraId="7C98B01B"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single" w:sz="8" w:space="0" w:color="auto"/>
              <w:left w:val="single" w:sz="4" w:space="0" w:color="auto"/>
              <w:bottom w:val="nil"/>
              <w:right w:val="single" w:sz="4" w:space="0" w:color="auto"/>
            </w:tcBorders>
            <w:vAlign w:val="center"/>
            <w:hideMark/>
          </w:tcPr>
          <w:p w14:paraId="08A8F6D8"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461FD8EF" w14:textId="77777777" w:rsidTr="009A76BB">
        <w:trPr>
          <w:trHeight w:val="300"/>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40D8D784"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19</w:t>
            </w:r>
          </w:p>
        </w:tc>
        <w:tc>
          <w:tcPr>
            <w:tcW w:w="409" w:type="dxa"/>
            <w:tcBorders>
              <w:top w:val="nil"/>
              <w:left w:val="nil"/>
              <w:bottom w:val="nil"/>
              <w:right w:val="single" w:sz="8" w:space="0" w:color="auto"/>
            </w:tcBorders>
            <w:shd w:val="clear" w:color="000000" w:fill="D9D9D9"/>
            <w:noWrap/>
            <w:vAlign w:val="center"/>
            <w:hideMark/>
          </w:tcPr>
          <w:p w14:paraId="59D0B573"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8" w:space="0" w:color="auto"/>
            </w:tcBorders>
            <w:shd w:val="clear" w:color="000000" w:fill="D9D9D9"/>
            <w:noWrap/>
            <w:vAlign w:val="center"/>
            <w:hideMark/>
          </w:tcPr>
          <w:p w14:paraId="36CDD618"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Неготино</w:t>
            </w:r>
          </w:p>
        </w:tc>
        <w:tc>
          <w:tcPr>
            <w:tcW w:w="4120" w:type="dxa"/>
            <w:tcBorders>
              <w:top w:val="nil"/>
              <w:left w:val="nil"/>
              <w:bottom w:val="single" w:sz="4" w:space="0" w:color="auto"/>
              <w:right w:val="single" w:sz="4" w:space="0" w:color="auto"/>
            </w:tcBorders>
            <w:shd w:val="clear" w:color="auto" w:fill="auto"/>
            <w:vAlign w:val="center"/>
            <w:hideMark/>
          </w:tcPr>
          <w:p w14:paraId="119B1DFB"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улица Антигона и дел од улица Димче Мирчев</w:t>
            </w:r>
          </w:p>
        </w:tc>
        <w:tc>
          <w:tcPr>
            <w:tcW w:w="1160" w:type="dxa"/>
            <w:tcBorders>
              <w:top w:val="nil"/>
              <w:left w:val="nil"/>
              <w:bottom w:val="single" w:sz="4" w:space="0" w:color="auto"/>
              <w:right w:val="single" w:sz="4" w:space="0" w:color="auto"/>
            </w:tcBorders>
            <w:shd w:val="clear" w:color="auto" w:fill="auto"/>
            <w:vAlign w:val="center"/>
            <w:hideMark/>
          </w:tcPr>
          <w:p w14:paraId="06D9CFB3"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1,190.00</w:t>
            </w:r>
          </w:p>
        </w:tc>
        <w:tc>
          <w:tcPr>
            <w:tcW w:w="710" w:type="dxa"/>
            <w:vMerge/>
            <w:tcBorders>
              <w:top w:val="single" w:sz="8" w:space="0" w:color="auto"/>
              <w:left w:val="single" w:sz="4" w:space="0" w:color="auto"/>
              <w:bottom w:val="nil"/>
              <w:right w:val="single" w:sz="4" w:space="0" w:color="auto"/>
            </w:tcBorders>
            <w:vAlign w:val="center"/>
            <w:hideMark/>
          </w:tcPr>
          <w:p w14:paraId="6D01AB44"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single" w:sz="8" w:space="0" w:color="auto"/>
              <w:left w:val="single" w:sz="4" w:space="0" w:color="auto"/>
              <w:bottom w:val="nil"/>
              <w:right w:val="single" w:sz="4" w:space="0" w:color="auto"/>
            </w:tcBorders>
            <w:vAlign w:val="center"/>
            <w:hideMark/>
          </w:tcPr>
          <w:p w14:paraId="7414341B"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4A9A48DF" w14:textId="77777777" w:rsidTr="009A76BB">
        <w:trPr>
          <w:trHeight w:val="300"/>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4ED21CAB"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20</w:t>
            </w:r>
          </w:p>
        </w:tc>
        <w:tc>
          <w:tcPr>
            <w:tcW w:w="409" w:type="dxa"/>
            <w:tcBorders>
              <w:top w:val="nil"/>
              <w:left w:val="nil"/>
              <w:bottom w:val="nil"/>
              <w:right w:val="single" w:sz="8" w:space="0" w:color="auto"/>
            </w:tcBorders>
            <w:shd w:val="clear" w:color="000000" w:fill="D9D9D9"/>
            <w:noWrap/>
            <w:vAlign w:val="center"/>
            <w:hideMark/>
          </w:tcPr>
          <w:p w14:paraId="6DA2AFC6"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8" w:space="0" w:color="auto"/>
            </w:tcBorders>
            <w:shd w:val="clear" w:color="000000" w:fill="D9D9D9"/>
            <w:noWrap/>
            <w:vAlign w:val="center"/>
            <w:hideMark/>
          </w:tcPr>
          <w:p w14:paraId="153E2F1A"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Неготино</w:t>
            </w:r>
          </w:p>
        </w:tc>
        <w:tc>
          <w:tcPr>
            <w:tcW w:w="4120" w:type="dxa"/>
            <w:tcBorders>
              <w:top w:val="nil"/>
              <w:left w:val="single" w:sz="4" w:space="0" w:color="auto"/>
              <w:bottom w:val="single" w:sz="4" w:space="0" w:color="auto"/>
              <w:right w:val="single" w:sz="4" w:space="0" w:color="auto"/>
            </w:tcBorders>
            <w:shd w:val="clear" w:color="auto" w:fill="auto"/>
            <w:vAlign w:val="center"/>
            <w:hideMark/>
          </w:tcPr>
          <w:p w14:paraId="0DA1A8C7"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улица Едвард Кардељ</w:t>
            </w:r>
          </w:p>
        </w:tc>
        <w:tc>
          <w:tcPr>
            <w:tcW w:w="1160" w:type="dxa"/>
            <w:tcBorders>
              <w:top w:val="nil"/>
              <w:left w:val="nil"/>
              <w:bottom w:val="single" w:sz="4" w:space="0" w:color="auto"/>
              <w:right w:val="single" w:sz="4" w:space="0" w:color="auto"/>
            </w:tcBorders>
            <w:shd w:val="clear" w:color="auto" w:fill="auto"/>
            <w:vAlign w:val="center"/>
            <w:hideMark/>
          </w:tcPr>
          <w:p w14:paraId="0DD493D7"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560.00</w:t>
            </w:r>
          </w:p>
        </w:tc>
        <w:tc>
          <w:tcPr>
            <w:tcW w:w="710" w:type="dxa"/>
            <w:vMerge/>
            <w:tcBorders>
              <w:top w:val="single" w:sz="8" w:space="0" w:color="auto"/>
              <w:left w:val="single" w:sz="4" w:space="0" w:color="auto"/>
              <w:bottom w:val="nil"/>
              <w:right w:val="single" w:sz="4" w:space="0" w:color="auto"/>
            </w:tcBorders>
            <w:vAlign w:val="center"/>
            <w:hideMark/>
          </w:tcPr>
          <w:p w14:paraId="2F3865C4"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single" w:sz="8" w:space="0" w:color="auto"/>
              <w:left w:val="single" w:sz="4" w:space="0" w:color="auto"/>
              <w:bottom w:val="nil"/>
              <w:right w:val="single" w:sz="4" w:space="0" w:color="auto"/>
            </w:tcBorders>
            <w:vAlign w:val="center"/>
            <w:hideMark/>
          </w:tcPr>
          <w:p w14:paraId="21A4CEB2"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6FF19A85" w14:textId="77777777" w:rsidTr="009A76BB">
        <w:trPr>
          <w:trHeight w:val="300"/>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1BEA746C"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21</w:t>
            </w:r>
          </w:p>
        </w:tc>
        <w:tc>
          <w:tcPr>
            <w:tcW w:w="409" w:type="dxa"/>
            <w:tcBorders>
              <w:top w:val="nil"/>
              <w:left w:val="nil"/>
              <w:bottom w:val="nil"/>
              <w:right w:val="single" w:sz="8" w:space="0" w:color="auto"/>
            </w:tcBorders>
            <w:shd w:val="clear" w:color="000000" w:fill="D9D9D9"/>
            <w:noWrap/>
            <w:vAlign w:val="center"/>
            <w:hideMark/>
          </w:tcPr>
          <w:p w14:paraId="0C810BCF"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8" w:space="0" w:color="auto"/>
            </w:tcBorders>
            <w:shd w:val="clear" w:color="000000" w:fill="D9D9D9"/>
            <w:noWrap/>
            <w:vAlign w:val="center"/>
            <w:hideMark/>
          </w:tcPr>
          <w:p w14:paraId="4DAEBCFF"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Богданци</w:t>
            </w:r>
          </w:p>
        </w:tc>
        <w:tc>
          <w:tcPr>
            <w:tcW w:w="4120" w:type="dxa"/>
            <w:tcBorders>
              <w:top w:val="nil"/>
              <w:left w:val="single" w:sz="4" w:space="0" w:color="auto"/>
              <w:bottom w:val="single" w:sz="4" w:space="0" w:color="auto"/>
              <w:right w:val="single" w:sz="4" w:space="0" w:color="auto"/>
            </w:tcBorders>
            <w:shd w:val="clear" w:color="auto" w:fill="auto"/>
            <w:vAlign w:val="center"/>
            <w:hideMark/>
          </w:tcPr>
          <w:p w14:paraId="43955056"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улица Мирче Ѓочков</w:t>
            </w:r>
          </w:p>
        </w:tc>
        <w:tc>
          <w:tcPr>
            <w:tcW w:w="1160" w:type="dxa"/>
            <w:tcBorders>
              <w:top w:val="nil"/>
              <w:left w:val="nil"/>
              <w:bottom w:val="single" w:sz="4" w:space="0" w:color="auto"/>
              <w:right w:val="single" w:sz="4" w:space="0" w:color="auto"/>
            </w:tcBorders>
            <w:shd w:val="clear" w:color="auto" w:fill="auto"/>
            <w:vAlign w:val="center"/>
            <w:hideMark/>
          </w:tcPr>
          <w:p w14:paraId="5237DAF1"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158.71</w:t>
            </w:r>
          </w:p>
        </w:tc>
        <w:tc>
          <w:tcPr>
            <w:tcW w:w="710" w:type="dxa"/>
            <w:vMerge/>
            <w:tcBorders>
              <w:top w:val="single" w:sz="8" w:space="0" w:color="auto"/>
              <w:left w:val="single" w:sz="4" w:space="0" w:color="auto"/>
              <w:bottom w:val="nil"/>
              <w:right w:val="single" w:sz="4" w:space="0" w:color="auto"/>
            </w:tcBorders>
            <w:vAlign w:val="center"/>
            <w:hideMark/>
          </w:tcPr>
          <w:p w14:paraId="43D73860"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single" w:sz="8" w:space="0" w:color="auto"/>
              <w:left w:val="single" w:sz="4" w:space="0" w:color="auto"/>
              <w:bottom w:val="nil"/>
              <w:right w:val="single" w:sz="4" w:space="0" w:color="auto"/>
            </w:tcBorders>
            <w:vAlign w:val="center"/>
            <w:hideMark/>
          </w:tcPr>
          <w:p w14:paraId="329A9923"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028D1300" w14:textId="77777777" w:rsidTr="009A76BB">
        <w:trPr>
          <w:trHeight w:val="300"/>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22C1D31C"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22</w:t>
            </w:r>
          </w:p>
        </w:tc>
        <w:tc>
          <w:tcPr>
            <w:tcW w:w="409" w:type="dxa"/>
            <w:tcBorders>
              <w:top w:val="nil"/>
              <w:left w:val="nil"/>
              <w:bottom w:val="nil"/>
              <w:right w:val="single" w:sz="8" w:space="0" w:color="auto"/>
            </w:tcBorders>
            <w:shd w:val="clear" w:color="000000" w:fill="D9D9D9"/>
            <w:noWrap/>
            <w:vAlign w:val="center"/>
            <w:hideMark/>
          </w:tcPr>
          <w:p w14:paraId="00CC9724"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8" w:space="0" w:color="auto"/>
            </w:tcBorders>
            <w:shd w:val="clear" w:color="000000" w:fill="D9D9D9"/>
            <w:noWrap/>
            <w:vAlign w:val="center"/>
            <w:hideMark/>
          </w:tcPr>
          <w:p w14:paraId="43CEFBDF"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Богданци</w:t>
            </w:r>
          </w:p>
        </w:tc>
        <w:tc>
          <w:tcPr>
            <w:tcW w:w="4120" w:type="dxa"/>
            <w:tcBorders>
              <w:top w:val="nil"/>
              <w:left w:val="single" w:sz="4" w:space="0" w:color="auto"/>
              <w:bottom w:val="single" w:sz="4" w:space="0" w:color="auto"/>
              <w:right w:val="single" w:sz="4" w:space="0" w:color="auto"/>
            </w:tcBorders>
            <w:shd w:val="clear" w:color="auto" w:fill="auto"/>
            <w:vAlign w:val="center"/>
            <w:hideMark/>
          </w:tcPr>
          <w:p w14:paraId="76A171E7"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улица Мирка Гинова</w:t>
            </w:r>
          </w:p>
        </w:tc>
        <w:tc>
          <w:tcPr>
            <w:tcW w:w="1160" w:type="dxa"/>
            <w:tcBorders>
              <w:top w:val="nil"/>
              <w:left w:val="nil"/>
              <w:bottom w:val="single" w:sz="4" w:space="0" w:color="auto"/>
              <w:right w:val="single" w:sz="4" w:space="0" w:color="auto"/>
            </w:tcBorders>
            <w:shd w:val="clear" w:color="auto" w:fill="auto"/>
            <w:vAlign w:val="center"/>
            <w:hideMark/>
          </w:tcPr>
          <w:p w14:paraId="2A9B92B2"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135.80</w:t>
            </w:r>
          </w:p>
        </w:tc>
        <w:tc>
          <w:tcPr>
            <w:tcW w:w="710" w:type="dxa"/>
            <w:vMerge/>
            <w:tcBorders>
              <w:top w:val="single" w:sz="8" w:space="0" w:color="auto"/>
              <w:left w:val="single" w:sz="4" w:space="0" w:color="auto"/>
              <w:bottom w:val="nil"/>
              <w:right w:val="single" w:sz="4" w:space="0" w:color="auto"/>
            </w:tcBorders>
            <w:vAlign w:val="center"/>
            <w:hideMark/>
          </w:tcPr>
          <w:p w14:paraId="2D57802C"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single" w:sz="8" w:space="0" w:color="auto"/>
              <w:left w:val="single" w:sz="4" w:space="0" w:color="auto"/>
              <w:bottom w:val="nil"/>
              <w:right w:val="single" w:sz="4" w:space="0" w:color="auto"/>
            </w:tcBorders>
            <w:vAlign w:val="center"/>
            <w:hideMark/>
          </w:tcPr>
          <w:p w14:paraId="10DCD2BB"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0ED11418" w14:textId="77777777" w:rsidTr="009A76BB">
        <w:trPr>
          <w:trHeight w:val="300"/>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791E89EA"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23</w:t>
            </w:r>
          </w:p>
        </w:tc>
        <w:tc>
          <w:tcPr>
            <w:tcW w:w="409" w:type="dxa"/>
            <w:tcBorders>
              <w:top w:val="nil"/>
              <w:left w:val="nil"/>
              <w:bottom w:val="nil"/>
              <w:right w:val="single" w:sz="8" w:space="0" w:color="auto"/>
            </w:tcBorders>
            <w:shd w:val="clear" w:color="000000" w:fill="D9D9D9"/>
            <w:noWrap/>
            <w:vAlign w:val="center"/>
            <w:hideMark/>
          </w:tcPr>
          <w:p w14:paraId="239DC894"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8" w:space="0" w:color="auto"/>
            </w:tcBorders>
            <w:shd w:val="clear" w:color="000000" w:fill="D9D9D9"/>
            <w:noWrap/>
            <w:vAlign w:val="center"/>
            <w:hideMark/>
          </w:tcPr>
          <w:p w14:paraId="772495D4"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Богданци</w:t>
            </w:r>
          </w:p>
        </w:tc>
        <w:tc>
          <w:tcPr>
            <w:tcW w:w="4120" w:type="dxa"/>
            <w:tcBorders>
              <w:top w:val="nil"/>
              <w:left w:val="single" w:sz="4" w:space="0" w:color="auto"/>
              <w:bottom w:val="single" w:sz="4" w:space="0" w:color="auto"/>
              <w:right w:val="single" w:sz="4" w:space="0" w:color="auto"/>
            </w:tcBorders>
            <w:shd w:val="clear" w:color="auto" w:fill="auto"/>
            <w:vAlign w:val="center"/>
            <w:hideMark/>
          </w:tcPr>
          <w:p w14:paraId="5194CB78"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улица Кочо Рацин</w:t>
            </w:r>
          </w:p>
        </w:tc>
        <w:tc>
          <w:tcPr>
            <w:tcW w:w="1160" w:type="dxa"/>
            <w:tcBorders>
              <w:top w:val="nil"/>
              <w:left w:val="nil"/>
              <w:bottom w:val="single" w:sz="4" w:space="0" w:color="auto"/>
              <w:right w:val="single" w:sz="4" w:space="0" w:color="auto"/>
            </w:tcBorders>
            <w:shd w:val="clear" w:color="auto" w:fill="auto"/>
            <w:vAlign w:val="center"/>
            <w:hideMark/>
          </w:tcPr>
          <w:p w14:paraId="544E9255"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260.00</w:t>
            </w:r>
          </w:p>
        </w:tc>
        <w:tc>
          <w:tcPr>
            <w:tcW w:w="710" w:type="dxa"/>
            <w:vMerge/>
            <w:tcBorders>
              <w:top w:val="single" w:sz="8" w:space="0" w:color="auto"/>
              <w:left w:val="single" w:sz="4" w:space="0" w:color="auto"/>
              <w:bottom w:val="nil"/>
              <w:right w:val="single" w:sz="4" w:space="0" w:color="auto"/>
            </w:tcBorders>
            <w:vAlign w:val="center"/>
            <w:hideMark/>
          </w:tcPr>
          <w:p w14:paraId="6550BB9D"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single" w:sz="8" w:space="0" w:color="auto"/>
              <w:left w:val="single" w:sz="4" w:space="0" w:color="auto"/>
              <w:bottom w:val="nil"/>
              <w:right w:val="single" w:sz="4" w:space="0" w:color="auto"/>
            </w:tcBorders>
            <w:vAlign w:val="center"/>
            <w:hideMark/>
          </w:tcPr>
          <w:p w14:paraId="653A7616"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6185AF95" w14:textId="77777777" w:rsidTr="009A76BB">
        <w:trPr>
          <w:trHeight w:val="300"/>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05FC97FE"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24</w:t>
            </w:r>
          </w:p>
        </w:tc>
        <w:tc>
          <w:tcPr>
            <w:tcW w:w="409" w:type="dxa"/>
            <w:tcBorders>
              <w:top w:val="nil"/>
              <w:left w:val="nil"/>
              <w:bottom w:val="nil"/>
              <w:right w:val="single" w:sz="8" w:space="0" w:color="auto"/>
            </w:tcBorders>
            <w:shd w:val="clear" w:color="000000" w:fill="D9D9D9"/>
            <w:noWrap/>
            <w:vAlign w:val="center"/>
            <w:hideMark/>
          </w:tcPr>
          <w:p w14:paraId="465F9263"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8" w:space="0" w:color="auto"/>
            </w:tcBorders>
            <w:shd w:val="clear" w:color="000000" w:fill="D9D9D9"/>
            <w:noWrap/>
            <w:vAlign w:val="center"/>
            <w:hideMark/>
          </w:tcPr>
          <w:p w14:paraId="5B7FB2C2"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Богданци</w:t>
            </w:r>
          </w:p>
        </w:tc>
        <w:tc>
          <w:tcPr>
            <w:tcW w:w="4120" w:type="dxa"/>
            <w:tcBorders>
              <w:top w:val="nil"/>
              <w:left w:val="single" w:sz="4" w:space="0" w:color="auto"/>
              <w:bottom w:val="single" w:sz="4" w:space="0" w:color="auto"/>
              <w:right w:val="single" w:sz="4" w:space="0" w:color="auto"/>
            </w:tcBorders>
            <w:shd w:val="clear" w:color="auto" w:fill="auto"/>
            <w:vAlign w:val="center"/>
            <w:hideMark/>
          </w:tcPr>
          <w:p w14:paraId="4CF9B1AA"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улица Ѓуров Дол</w:t>
            </w:r>
          </w:p>
        </w:tc>
        <w:tc>
          <w:tcPr>
            <w:tcW w:w="1160" w:type="dxa"/>
            <w:tcBorders>
              <w:top w:val="nil"/>
              <w:left w:val="nil"/>
              <w:bottom w:val="single" w:sz="4" w:space="0" w:color="auto"/>
              <w:right w:val="single" w:sz="4" w:space="0" w:color="auto"/>
            </w:tcBorders>
            <w:shd w:val="clear" w:color="auto" w:fill="auto"/>
            <w:vAlign w:val="center"/>
            <w:hideMark/>
          </w:tcPr>
          <w:p w14:paraId="2221A3E5"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271.67</w:t>
            </w:r>
          </w:p>
        </w:tc>
        <w:tc>
          <w:tcPr>
            <w:tcW w:w="710" w:type="dxa"/>
            <w:vMerge/>
            <w:tcBorders>
              <w:top w:val="single" w:sz="8" w:space="0" w:color="auto"/>
              <w:left w:val="single" w:sz="4" w:space="0" w:color="auto"/>
              <w:bottom w:val="nil"/>
              <w:right w:val="single" w:sz="4" w:space="0" w:color="auto"/>
            </w:tcBorders>
            <w:vAlign w:val="center"/>
            <w:hideMark/>
          </w:tcPr>
          <w:p w14:paraId="7F99598F"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single" w:sz="8" w:space="0" w:color="auto"/>
              <w:left w:val="single" w:sz="4" w:space="0" w:color="auto"/>
              <w:bottom w:val="nil"/>
              <w:right w:val="single" w:sz="4" w:space="0" w:color="auto"/>
            </w:tcBorders>
            <w:vAlign w:val="center"/>
            <w:hideMark/>
          </w:tcPr>
          <w:p w14:paraId="390DCD31"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020CB43A" w14:textId="77777777" w:rsidTr="009A76BB">
        <w:trPr>
          <w:trHeight w:val="300"/>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60ADDEB6"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25</w:t>
            </w:r>
          </w:p>
        </w:tc>
        <w:tc>
          <w:tcPr>
            <w:tcW w:w="409" w:type="dxa"/>
            <w:tcBorders>
              <w:top w:val="nil"/>
              <w:left w:val="nil"/>
              <w:bottom w:val="nil"/>
              <w:right w:val="single" w:sz="8" w:space="0" w:color="auto"/>
            </w:tcBorders>
            <w:shd w:val="clear" w:color="000000" w:fill="D9D9D9"/>
            <w:noWrap/>
            <w:vAlign w:val="center"/>
            <w:hideMark/>
          </w:tcPr>
          <w:p w14:paraId="0945E86D"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8" w:space="0" w:color="auto"/>
            </w:tcBorders>
            <w:shd w:val="clear" w:color="000000" w:fill="D9D9D9"/>
            <w:noWrap/>
            <w:vAlign w:val="center"/>
            <w:hideMark/>
          </w:tcPr>
          <w:p w14:paraId="59F25E2F"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Богданци</w:t>
            </w:r>
          </w:p>
        </w:tc>
        <w:tc>
          <w:tcPr>
            <w:tcW w:w="4120" w:type="dxa"/>
            <w:tcBorders>
              <w:top w:val="nil"/>
              <w:left w:val="single" w:sz="4" w:space="0" w:color="auto"/>
              <w:bottom w:val="single" w:sz="4" w:space="0" w:color="auto"/>
              <w:right w:val="single" w:sz="4" w:space="0" w:color="auto"/>
            </w:tcBorders>
            <w:shd w:val="clear" w:color="auto" w:fill="auto"/>
            <w:vAlign w:val="center"/>
            <w:hideMark/>
          </w:tcPr>
          <w:p w14:paraId="421420F1"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улица Браќа Миладинови</w:t>
            </w:r>
          </w:p>
        </w:tc>
        <w:tc>
          <w:tcPr>
            <w:tcW w:w="1160" w:type="dxa"/>
            <w:tcBorders>
              <w:top w:val="nil"/>
              <w:left w:val="nil"/>
              <w:bottom w:val="single" w:sz="4" w:space="0" w:color="auto"/>
              <w:right w:val="single" w:sz="4" w:space="0" w:color="auto"/>
            </w:tcBorders>
            <w:shd w:val="clear" w:color="auto" w:fill="auto"/>
            <w:vAlign w:val="center"/>
            <w:hideMark/>
          </w:tcPr>
          <w:p w14:paraId="19409EA9"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254.39</w:t>
            </w:r>
          </w:p>
        </w:tc>
        <w:tc>
          <w:tcPr>
            <w:tcW w:w="710" w:type="dxa"/>
            <w:vMerge/>
            <w:tcBorders>
              <w:top w:val="single" w:sz="8" w:space="0" w:color="auto"/>
              <w:left w:val="single" w:sz="4" w:space="0" w:color="auto"/>
              <w:bottom w:val="nil"/>
              <w:right w:val="single" w:sz="4" w:space="0" w:color="auto"/>
            </w:tcBorders>
            <w:vAlign w:val="center"/>
            <w:hideMark/>
          </w:tcPr>
          <w:p w14:paraId="5F137C74"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single" w:sz="8" w:space="0" w:color="auto"/>
              <w:left w:val="single" w:sz="4" w:space="0" w:color="auto"/>
              <w:bottom w:val="nil"/>
              <w:right w:val="single" w:sz="4" w:space="0" w:color="auto"/>
            </w:tcBorders>
            <w:vAlign w:val="center"/>
            <w:hideMark/>
          </w:tcPr>
          <w:p w14:paraId="099A5DCA"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05B52CDC" w14:textId="77777777" w:rsidTr="009A76BB">
        <w:trPr>
          <w:trHeight w:val="315"/>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3C6ABE22"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26</w:t>
            </w:r>
          </w:p>
        </w:tc>
        <w:tc>
          <w:tcPr>
            <w:tcW w:w="409" w:type="dxa"/>
            <w:tcBorders>
              <w:top w:val="nil"/>
              <w:left w:val="nil"/>
              <w:bottom w:val="nil"/>
              <w:right w:val="single" w:sz="8" w:space="0" w:color="auto"/>
            </w:tcBorders>
            <w:shd w:val="clear" w:color="000000" w:fill="D9D9D9"/>
            <w:noWrap/>
            <w:vAlign w:val="center"/>
            <w:hideMark/>
          </w:tcPr>
          <w:p w14:paraId="660CE682"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8" w:space="0" w:color="auto"/>
            </w:tcBorders>
            <w:shd w:val="clear" w:color="000000" w:fill="D9D9D9"/>
            <w:noWrap/>
            <w:vAlign w:val="center"/>
            <w:hideMark/>
          </w:tcPr>
          <w:p w14:paraId="17F3F700"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Богданци</w:t>
            </w:r>
          </w:p>
        </w:tc>
        <w:tc>
          <w:tcPr>
            <w:tcW w:w="4120" w:type="dxa"/>
            <w:tcBorders>
              <w:top w:val="nil"/>
              <w:left w:val="single" w:sz="4" w:space="0" w:color="auto"/>
              <w:bottom w:val="single" w:sz="4" w:space="0" w:color="auto"/>
              <w:right w:val="single" w:sz="4" w:space="0" w:color="auto"/>
            </w:tcBorders>
            <w:shd w:val="clear" w:color="auto" w:fill="auto"/>
            <w:vAlign w:val="center"/>
            <w:hideMark/>
          </w:tcPr>
          <w:p w14:paraId="05577273"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улица 10Октомври</w:t>
            </w:r>
          </w:p>
        </w:tc>
        <w:tc>
          <w:tcPr>
            <w:tcW w:w="1160" w:type="dxa"/>
            <w:tcBorders>
              <w:top w:val="nil"/>
              <w:left w:val="nil"/>
              <w:bottom w:val="single" w:sz="4" w:space="0" w:color="auto"/>
              <w:right w:val="single" w:sz="4" w:space="0" w:color="auto"/>
            </w:tcBorders>
            <w:shd w:val="clear" w:color="auto" w:fill="auto"/>
            <w:vAlign w:val="center"/>
            <w:hideMark/>
          </w:tcPr>
          <w:p w14:paraId="06CE6924"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164.63</w:t>
            </w:r>
          </w:p>
        </w:tc>
        <w:tc>
          <w:tcPr>
            <w:tcW w:w="710" w:type="dxa"/>
            <w:vMerge/>
            <w:tcBorders>
              <w:top w:val="single" w:sz="8" w:space="0" w:color="auto"/>
              <w:left w:val="single" w:sz="4" w:space="0" w:color="auto"/>
              <w:bottom w:val="nil"/>
              <w:right w:val="single" w:sz="4" w:space="0" w:color="auto"/>
            </w:tcBorders>
            <w:vAlign w:val="center"/>
            <w:hideMark/>
          </w:tcPr>
          <w:p w14:paraId="37A448DE"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single" w:sz="8" w:space="0" w:color="auto"/>
              <w:left w:val="single" w:sz="4" w:space="0" w:color="auto"/>
              <w:bottom w:val="nil"/>
              <w:right w:val="single" w:sz="4" w:space="0" w:color="auto"/>
            </w:tcBorders>
            <w:vAlign w:val="center"/>
            <w:hideMark/>
          </w:tcPr>
          <w:p w14:paraId="348C4EBB"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4307D415" w14:textId="77777777" w:rsidTr="009A76BB">
        <w:trPr>
          <w:trHeight w:val="315"/>
        </w:trPr>
        <w:tc>
          <w:tcPr>
            <w:tcW w:w="514" w:type="dxa"/>
            <w:tcBorders>
              <w:top w:val="nil"/>
              <w:left w:val="single" w:sz="8" w:space="0" w:color="auto"/>
              <w:bottom w:val="single" w:sz="8" w:space="0" w:color="auto"/>
              <w:right w:val="single" w:sz="8" w:space="0" w:color="auto"/>
            </w:tcBorders>
            <w:shd w:val="clear" w:color="000000" w:fill="D9D9D9"/>
            <w:noWrap/>
            <w:vAlign w:val="center"/>
            <w:hideMark/>
          </w:tcPr>
          <w:p w14:paraId="1286ADFF"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27</w:t>
            </w:r>
          </w:p>
        </w:tc>
        <w:tc>
          <w:tcPr>
            <w:tcW w:w="409" w:type="dxa"/>
            <w:tcBorders>
              <w:top w:val="nil"/>
              <w:left w:val="nil"/>
              <w:bottom w:val="single" w:sz="8" w:space="0" w:color="auto"/>
              <w:right w:val="single" w:sz="8" w:space="0" w:color="auto"/>
            </w:tcBorders>
            <w:shd w:val="clear" w:color="000000" w:fill="D9D9D9"/>
            <w:noWrap/>
            <w:vAlign w:val="center"/>
            <w:hideMark/>
          </w:tcPr>
          <w:p w14:paraId="53CDBA58"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8" w:space="0" w:color="auto"/>
              <w:right w:val="single" w:sz="8" w:space="0" w:color="auto"/>
            </w:tcBorders>
            <w:shd w:val="clear" w:color="000000" w:fill="D9D9D9"/>
            <w:noWrap/>
            <w:vAlign w:val="center"/>
            <w:hideMark/>
          </w:tcPr>
          <w:p w14:paraId="1672B057"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Конче</w:t>
            </w:r>
          </w:p>
        </w:tc>
        <w:tc>
          <w:tcPr>
            <w:tcW w:w="4120" w:type="dxa"/>
            <w:tcBorders>
              <w:top w:val="nil"/>
              <w:left w:val="nil"/>
              <w:bottom w:val="single" w:sz="8" w:space="0" w:color="auto"/>
              <w:right w:val="single" w:sz="4" w:space="0" w:color="auto"/>
            </w:tcBorders>
            <w:shd w:val="clear" w:color="auto" w:fill="auto"/>
            <w:vAlign w:val="center"/>
            <w:hideMark/>
          </w:tcPr>
          <w:p w14:paraId="48E3C270"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xml:space="preserve">Реконструкција на локален пат Долни Липовиќ-Горни Липовиќ                                                                </w:t>
            </w:r>
          </w:p>
        </w:tc>
        <w:tc>
          <w:tcPr>
            <w:tcW w:w="1160" w:type="dxa"/>
            <w:tcBorders>
              <w:top w:val="nil"/>
              <w:left w:val="nil"/>
              <w:bottom w:val="single" w:sz="8" w:space="0" w:color="auto"/>
              <w:right w:val="single" w:sz="4" w:space="0" w:color="auto"/>
            </w:tcBorders>
            <w:shd w:val="clear" w:color="auto" w:fill="auto"/>
            <w:vAlign w:val="center"/>
            <w:hideMark/>
          </w:tcPr>
          <w:p w14:paraId="64A70B71"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894.10</w:t>
            </w:r>
          </w:p>
        </w:tc>
        <w:tc>
          <w:tcPr>
            <w:tcW w:w="710" w:type="dxa"/>
            <w:vMerge/>
            <w:tcBorders>
              <w:top w:val="single" w:sz="8" w:space="0" w:color="auto"/>
              <w:left w:val="single" w:sz="4" w:space="0" w:color="auto"/>
              <w:bottom w:val="nil"/>
              <w:right w:val="single" w:sz="4" w:space="0" w:color="auto"/>
            </w:tcBorders>
            <w:vAlign w:val="center"/>
            <w:hideMark/>
          </w:tcPr>
          <w:p w14:paraId="776ED633"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single" w:sz="8" w:space="0" w:color="auto"/>
              <w:left w:val="single" w:sz="4" w:space="0" w:color="auto"/>
              <w:bottom w:val="nil"/>
              <w:right w:val="single" w:sz="4" w:space="0" w:color="auto"/>
            </w:tcBorders>
            <w:vAlign w:val="center"/>
            <w:hideMark/>
          </w:tcPr>
          <w:p w14:paraId="721C4ECC"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3701F785" w14:textId="77777777" w:rsidTr="009A76BB">
        <w:trPr>
          <w:trHeight w:val="495"/>
        </w:trPr>
        <w:tc>
          <w:tcPr>
            <w:tcW w:w="514" w:type="dxa"/>
            <w:tcBorders>
              <w:top w:val="nil"/>
              <w:left w:val="nil"/>
              <w:bottom w:val="nil"/>
              <w:right w:val="nil"/>
            </w:tcBorders>
            <w:shd w:val="clear" w:color="auto" w:fill="auto"/>
            <w:noWrap/>
            <w:vAlign w:val="center"/>
            <w:hideMark/>
          </w:tcPr>
          <w:p w14:paraId="1E5FF9BB"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p>
        </w:tc>
        <w:tc>
          <w:tcPr>
            <w:tcW w:w="409" w:type="dxa"/>
            <w:tcBorders>
              <w:top w:val="nil"/>
              <w:left w:val="nil"/>
              <w:bottom w:val="nil"/>
              <w:right w:val="nil"/>
            </w:tcBorders>
            <w:shd w:val="clear" w:color="auto" w:fill="auto"/>
            <w:noWrap/>
            <w:vAlign w:val="center"/>
            <w:hideMark/>
          </w:tcPr>
          <w:p w14:paraId="62FC3513" w14:textId="77777777" w:rsidR="00024020" w:rsidRPr="009A76BB" w:rsidRDefault="00024020" w:rsidP="00024020">
            <w:pPr>
              <w:suppressAutoHyphens w:val="0"/>
              <w:overflowPunct/>
              <w:autoSpaceDE/>
              <w:autoSpaceDN/>
              <w:adjustRightInd/>
              <w:jc w:val="left"/>
              <w:textAlignment w:val="auto"/>
              <w:rPr>
                <w:rFonts w:ascii="StobiSerif Regular" w:hAnsi="StobiSerif Regular"/>
                <w:sz w:val="18"/>
                <w:szCs w:val="18"/>
              </w:rPr>
            </w:pPr>
          </w:p>
        </w:tc>
        <w:tc>
          <w:tcPr>
            <w:tcW w:w="1377" w:type="dxa"/>
            <w:tcBorders>
              <w:top w:val="nil"/>
              <w:left w:val="nil"/>
              <w:bottom w:val="nil"/>
              <w:right w:val="nil"/>
            </w:tcBorders>
            <w:shd w:val="clear" w:color="auto" w:fill="auto"/>
            <w:noWrap/>
            <w:vAlign w:val="center"/>
            <w:hideMark/>
          </w:tcPr>
          <w:p w14:paraId="008D1850" w14:textId="77777777" w:rsidR="00024020" w:rsidRPr="009A76BB" w:rsidRDefault="00024020" w:rsidP="00024020">
            <w:pPr>
              <w:suppressAutoHyphens w:val="0"/>
              <w:overflowPunct/>
              <w:autoSpaceDE/>
              <w:autoSpaceDN/>
              <w:adjustRightInd/>
              <w:jc w:val="left"/>
              <w:textAlignment w:val="auto"/>
              <w:rPr>
                <w:rFonts w:ascii="StobiSerif Regular" w:hAnsi="StobiSerif Regular"/>
                <w:sz w:val="18"/>
                <w:szCs w:val="18"/>
              </w:rPr>
            </w:pPr>
          </w:p>
        </w:tc>
        <w:tc>
          <w:tcPr>
            <w:tcW w:w="4120" w:type="dxa"/>
            <w:tcBorders>
              <w:top w:val="nil"/>
              <w:left w:val="single" w:sz="8" w:space="0" w:color="auto"/>
              <w:bottom w:val="single" w:sz="8" w:space="0" w:color="auto"/>
              <w:right w:val="single" w:sz="8" w:space="0" w:color="auto"/>
            </w:tcBorders>
            <w:shd w:val="clear" w:color="000000" w:fill="806000"/>
            <w:noWrap/>
            <w:vAlign w:val="center"/>
            <w:hideMark/>
          </w:tcPr>
          <w:p w14:paraId="3FEA5296"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FFFF"/>
                <w:sz w:val="18"/>
                <w:szCs w:val="18"/>
              </w:rPr>
            </w:pPr>
            <w:r w:rsidRPr="009A76BB">
              <w:rPr>
                <w:rFonts w:ascii="StobiSerif Regular" w:hAnsi="StobiSerif Regular" w:cs="Calibri"/>
                <w:b/>
                <w:bCs/>
                <w:color w:val="FFFFFF"/>
                <w:sz w:val="18"/>
                <w:szCs w:val="18"/>
              </w:rPr>
              <w:t>ВКУПНО</w:t>
            </w:r>
          </w:p>
        </w:tc>
        <w:tc>
          <w:tcPr>
            <w:tcW w:w="1160" w:type="dxa"/>
            <w:tcBorders>
              <w:top w:val="nil"/>
              <w:left w:val="nil"/>
              <w:bottom w:val="single" w:sz="8" w:space="0" w:color="auto"/>
              <w:right w:val="single" w:sz="8" w:space="0" w:color="auto"/>
            </w:tcBorders>
            <w:shd w:val="clear" w:color="000000" w:fill="806000"/>
            <w:noWrap/>
            <w:vAlign w:val="center"/>
            <w:hideMark/>
          </w:tcPr>
          <w:p w14:paraId="1B6F0DB3"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color w:val="FFFFFF"/>
                <w:sz w:val="18"/>
                <w:szCs w:val="18"/>
              </w:rPr>
            </w:pPr>
            <w:r w:rsidRPr="009A76BB">
              <w:rPr>
                <w:rFonts w:ascii="StobiSerif Regular" w:hAnsi="StobiSerif Regular" w:cs="Calibri"/>
                <w:b/>
                <w:bCs/>
                <w:color w:val="FFFFFF"/>
                <w:sz w:val="18"/>
                <w:szCs w:val="18"/>
              </w:rPr>
              <w:t>23,623.04</w:t>
            </w:r>
          </w:p>
        </w:tc>
        <w:tc>
          <w:tcPr>
            <w:tcW w:w="710" w:type="dxa"/>
            <w:tcBorders>
              <w:top w:val="single" w:sz="4" w:space="0" w:color="auto"/>
              <w:left w:val="nil"/>
              <w:bottom w:val="nil"/>
              <w:right w:val="nil"/>
            </w:tcBorders>
            <w:shd w:val="clear" w:color="auto" w:fill="auto"/>
            <w:noWrap/>
            <w:vAlign w:val="center"/>
            <w:hideMark/>
          </w:tcPr>
          <w:p w14:paraId="0E6D5CBA"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color w:val="FFFFFF"/>
                <w:sz w:val="18"/>
                <w:szCs w:val="18"/>
              </w:rPr>
            </w:pPr>
            <w:r w:rsidRPr="009A76BB">
              <w:rPr>
                <w:rFonts w:ascii="StobiSerif Regular" w:hAnsi="StobiSerif Regular" w:cs="Calibri"/>
                <w:b/>
                <w:bCs/>
                <w:color w:val="FFFFFF"/>
                <w:sz w:val="18"/>
                <w:szCs w:val="18"/>
              </w:rPr>
              <w:t> </w:t>
            </w:r>
          </w:p>
        </w:tc>
        <w:tc>
          <w:tcPr>
            <w:tcW w:w="733" w:type="dxa"/>
            <w:tcBorders>
              <w:top w:val="single" w:sz="4" w:space="0" w:color="auto"/>
              <w:left w:val="nil"/>
              <w:bottom w:val="nil"/>
              <w:right w:val="nil"/>
            </w:tcBorders>
            <w:shd w:val="clear" w:color="auto" w:fill="auto"/>
            <w:noWrap/>
            <w:vAlign w:val="center"/>
            <w:hideMark/>
          </w:tcPr>
          <w:p w14:paraId="148B171A"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color w:val="FFFFFF"/>
                <w:sz w:val="18"/>
                <w:szCs w:val="18"/>
              </w:rPr>
            </w:pPr>
            <w:r w:rsidRPr="009A76BB">
              <w:rPr>
                <w:rFonts w:ascii="StobiSerif Regular" w:hAnsi="StobiSerif Regular" w:cs="Calibri"/>
                <w:b/>
                <w:bCs/>
                <w:color w:val="FFFFFF"/>
                <w:sz w:val="18"/>
                <w:szCs w:val="18"/>
              </w:rPr>
              <w:t> </w:t>
            </w:r>
          </w:p>
        </w:tc>
      </w:tr>
      <w:tr w:rsidR="00024020" w:rsidRPr="009A76BB" w14:paraId="1E8B7939" w14:textId="77777777" w:rsidTr="009A76BB">
        <w:trPr>
          <w:trHeight w:val="240"/>
        </w:trPr>
        <w:tc>
          <w:tcPr>
            <w:tcW w:w="514" w:type="dxa"/>
            <w:tcBorders>
              <w:top w:val="nil"/>
              <w:left w:val="nil"/>
              <w:bottom w:val="nil"/>
              <w:right w:val="nil"/>
            </w:tcBorders>
            <w:shd w:val="clear" w:color="auto" w:fill="auto"/>
            <w:noWrap/>
            <w:vAlign w:val="center"/>
            <w:hideMark/>
          </w:tcPr>
          <w:p w14:paraId="61817032"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color w:val="FFFFFF"/>
                <w:sz w:val="18"/>
                <w:szCs w:val="18"/>
              </w:rPr>
            </w:pPr>
          </w:p>
        </w:tc>
        <w:tc>
          <w:tcPr>
            <w:tcW w:w="409" w:type="dxa"/>
            <w:tcBorders>
              <w:top w:val="nil"/>
              <w:left w:val="nil"/>
              <w:bottom w:val="nil"/>
              <w:right w:val="nil"/>
            </w:tcBorders>
            <w:shd w:val="clear" w:color="auto" w:fill="auto"/>
            <w:noWrap/>
            <w:vAlign w:val="center"/>
            <w:hideMark/>
          </w:tcPr>
          <w:p w14:paraId="3DBA27EC" w14:textId="77777777" w:rsidR="00024020" w:rsidRPr="009A76BB" w:rsidRDefault="00024020" w:rsidP="00024020">
            <w:pPr>
              <w:suppressAutoHyphens w:val="0"/>
              <w:overflowPunct/>
              <w:autoSpaceDE/>
              <w:autoSpaceDN/>
              <w:adjustRightInd/>
              <w:jc w:val="left"/>
              <w:textAlignment w:val="auto"/>
              <w:rPr>
                <w:rFonts w:ascii="StobiSerif Regular" w:hAnsi="StobiSerif Regular"/>
                <w:sz w:val="18"/>
                <w:szCs w:val="18"/>
              </w:rPr>
            </w:pPr>
          </w:p>
        </w:tc>
        <w:tc>
          <w:tcPr>
            <w:tcW w:w="1377" w:type="dxa"/>
            <w:tcBorders>
              <w:top w:val="nil"/>
              <w:left w:val="nil"/>
              <w:bottom w:val="nil"/>
              <w:right w:val="nil"/>
            </w:tcBorders>
            <w:shd w:val="clear" w:color="auto" w:fill="auto"/>
            <w:noWrap/>
            <w:vAlign w:val="center"/>
            <w:hideMark/>
          </w:tcPr>
          <w:p w14:paraId="299A68F2" w14:textId="77777777" w:rsidR="00024020" w:rsidRPr="009A76BB" w:rsidRDefault="00024020" w:rsidP="00024020">
            <w:pPr>
              <w:suppressAutoHyphens w:val="0"/>
              <w:overflowPunct/>
              <w:autoSpaceDE/>
              <w:autoSpaceDN/>
              <w:adjustRightInd/>
              <w:jc w:val="left"/>
              <w:textAlignment w:val="auto"/>
              <w:rPr>
                <w:rFonts w:ascii="StobiSerif Regular" w:hAnsi="StobiSerif Regular"/>
                <w:sz w:val="18"/>
                <w:szCs w:val="18"/>
              </w:rPr>
            </w:pPr>
          </w:p>
        </w:tc>
        <w:tc>
          <w:tcPr>
            <w:tcW w:w="4120" w:type="dxa"/>
            <w:tcBorders>
              <w:top w:val="nil"/>
              <w:left w:val="nil"/>
              <w:bottom w:val="nil"/>
              <w:right w:val="nil"/>
            </w:tcBorders>
            <w:shd w:val="clear" w:color="auto" w:fill="auto"/>
            <w:noWrap/>
            <w:vAlign w:val="center"/>
            <w:hideMark/>
          </w:tcPr>
          <w:p w14:paraId="23B8C815" w14:textId="77777777" w:rsidR="00024020" w:rsidRPr="009A76BB" w:rsidRDefault="00024020" w:rsidP="00024020">
            <w:pPr>
              <w:suppressAutoHyphens w:val="0"/>
              <w:overflowPunct/>
              <w:autoSpaceDE/>
              <w:autoSpaceDN/>
              <w:adjustRightInd/>
              <w:jc w:val="left"/>
              <w:textAlignment w:val="auto"/>
              <w:rPr>
                <w:rFonts w:ascii="StobiSerif Regular" w:hAnsi="StobiSerif Regular"/>
                <w:sz w:val="18"/>
                <w:szCs w:val="18"/>
              </w:rPr>
            </w:pPr>
          </w:p>
        </w:tc>
        <w:tc>
          <w:tcPr>
            <w:tcW w:w="1160" w:type="dxa"/>
            <w:tcBorders>
              <w:top w:val="nil"/>
              <w:left w:val="nil"/>
              <w:bottom w:val="nil"/>
              <w:right w:val="nil"/>
            </w:tcBorders>
            <w:shd w:val="clear" w:color="auto" w:fill="auto"/>
            <w:noWrap/>
            <w:vAlign w:val="center"/>
            <w:hideMark/>
          </w:tcPr>
          <w:p w14:paraId="02E0A201" w14:textId="77777777" w:rsidR="00024020" w:rsidRPr="009A76BB" w:rsidRDefault="00024020" w:rsidP="00024020">
            <w:pPr>
              <w:suppressAutoHyphens w:val="0"/>
              <w:overflowPunct/>
              <w:autoSpaceDE/>
              <w:autoSpaceDN/>
              <w:adjustRightInd/>
              <w:jc w:val="left"/>
              <w:textAlignment w:val="auto"/>
              <w:rPr>
                <w:rFonts w:ascii="StobiSerif Regular" w:hAnsi="StobiSerif Regular"/>
                <w:sz w:val="18"/>
                <w:szCs w:val="18"/>
              </w:rPr>
            </w:pPr>
          </w:p>
        </w:tc>
        <w:tc>
          <w:tcPr>
            <w:tcW w:w="710" w:type="dxa"/>
            <w:tcBorders>
              <w:top w:val="nil"/>
              <w:left w:val="nil"/>
              <w:bottom w:val="nil"/>
              <w:right w:val="nil"/>
            </w:tcBorders>
            <w:shd w:val="clear" w:color="auto" w:fill="auto"/>
            <w:noWrap/>
            <w:vAlign w:val="center"/>
            <w:hideMark/>
          </w:tcPr>
          <w:p w14:paraId="7EB3A1B4" w14:textId="77777777" w:rsidR="00024020" w:rsidRPr="009A76BB" w:rsidRDefault="00024020" w:rsidP="00024020">
            <w:pPr>
              <w:suppressAutoHyphens w:val="0"/>
              <w:overflowPunct/>
              <w:autoSpaceDE/>
              <w:autoSpaceDN/>
              <w:adjustRightInd/>
              <w:jc w:val="left"/>
              <w:textAlignment w:val="auto"/>
              <w:rPr>
                <w:rFonts w:ascii="StobiSerif Regular" w:hAnsi="StobiSerif Regular"/>
                <w:sz w:val="18"/>
                <w:szCs w:val="18"/>
              </w:rPr>
            </w:pPr>
          </w:p>
        </w:tc>
        <w:tc>
          <w:tcPr>
            <w:tcW w:w="733" w:type="dxa"/>
            <w:tcBorders>
              <w:top w:val="nil"/>
              <w:left w:val="nil"/>
              <w:bottom w:val="nil"/>
              <w:right w:val="nil"/>
            </w:tcBorders>
            <w:shd w:val="clear" w:color="auto" w:fill="auto"/>
            <w:noWrap/>
            <w:vAlign w:val="center"/>
            <w:hideMark/>
          </w:tcPr>
          <w:p w14:paraId="4C4F7013" w14:textId="77777777" w:rsidR="00024020" w:rsidRPr="009A76BB" w:rsidRDefault="00024020" w:rsidP="00024020">
            <w:pPr>
              <w:suppressAutoHyphens w:val="0"/>
              <w:overflowPunct/>
              <w:autoSpaceDE/>
              <w:autoSpaceDN/>
              <w:adjustRightInd/>
              <w:jc w:val="left"/>
              <w:textAlignment w:val="auto"/>
              <w:rPr>
                <w:rFonts w:ascii="StobiSerif Regular" w:hAnsi="StobiSerif Regular"/>
                <w:sz w:val="18"/>
                <w:szCs w:val="18"/>
              </w:rPr>
            </w:pPr>
          </w:p>
        </w:tc>
      </w:tr>
      <w:tr w:rsidR="00024020" w:rsidRPr="009A76BB" w14:paraId="1382335D" w14:textId="77777777" w:rsidTr="009A76BB">
        <w:trPr>
          <w:trHeight w:val="315"/>
        </w:trPr>
        <w:tc>
          <w:tcPr>
            <w:tcW w:w="514" w:type="dxa"/>
            <w:tcBorders>
              <w:top w:val="nil"/>
              <w:left w:val="nil"/>
              <w:bottom w:val="nil"/>
              <w:right w:val="nil"/>
            </w:tcBorders>
            <w:shd w:val="clear" w:color="auto" w:fill="auto"/>
            <w:noWrap/>
            <w:vAlign w:val="bottom"/>
            <w:hideMark/>
          </w:tcPr>
          <w:p w14:paraId="67B63DE5" w14:textId="77777777" w:rsidR="00024020" w:rsidRPr="009A76BB" w:rsidRDefault="00024020" w:rsidP="00024020">
            <w:pPr>
              <w:suppressAutoHyphens w:val="0"/>
              <w:overflowPunct/>
              <w:autoSpaceDE/>
              <w:autoSpaceDN/>
              <w:adjustRightInd/>
              <w:jc w:val="left"/>
              <w:textAlignment w:val="auto"/>
              <w:rPr>
                <w:rFonts w:ascii="StobiSerif Regular" w:hAnsi="StobiSerif Regular"/>
                <w:sz w:val="18"/>
                <w:szCs w:val="18"/>
              </w:rPr>
            </w:pPr>
          </w:p>
        </w:tc>
        <w:tc>
          <w:tcPr>
            <w:tcW w:w="409" w:type="dxa"/>
            <w:tcBorders>
              <w:top w:val="nil"/>
              <w:left w:val="nil"/>
              <w:bottom w:val="nil"/>
              <w:right w:val="nil"/>
            </w:tcBorders>
            <w:shd w:val="clear" w:color="auto" w:fill="auto"/>
            <w:noWrap/>
            <w:vAlign w:val="bottom"/>
            <w:hideMark/>
          </w:tcPr>
          <w:p w14:paraId="55717140" w14:textId="77777777" w:rsidR="00024020" w:rsidRPr="009A76BB" w:rsidRDefault="00024020" w:rsidP="00024020">
            <w:pPr>
              <w:suppressAutoHyphens w:val="0"/>
              <w:overflowPunct/>
              <w:autoSpaceDE/>
              <w:autoSpaceDN/>
              <w:adjustRightInd/>
              <w:jc w:val="left"/>
              <w:textAlignment w:val="auto"/>
              <w:rPr>
                <w:rFonts w:ascii="StobiSerif Regular" w:hAnsi="StobiSerif Regular"/>
                <w:sz w:val="18"/>
                <w:szCs w:val="18"/>
              </w:rPr>
            </w:pPr>
          </w:p>
        </w:tc>
        <w:tc>
          <w:tcPr>
            <w:tcW w:w="1377" w:type="dxa"/>
            <w:tcBorders>
              <w:top w:val="nil"/>
              <w:left w:val="nil"/>
              <w:bottom w:val="nil"/>
              <w:right w:val="nil"/>
            </w:tcBorders>
            <w:shd w:val="clear" w:color="auto" w:fill="auto"/>
            <w:noWrap/>
            <w:vAlign w:val="bottom"/>
            <w:hideMark/>
          </w:tcPr>
          <w:p w14:paraId="7C129623" w14:textId="77777777" w:rsidR="00024020" w:rsidRPr="009A76BB" w:rsidRDefault="00024020" w:rsidP="00024020">
            <w:pPr>
              <w:suppressAutoHyphens w:val="0"/>
              <w:overflowPunct/>
              <w:autoSpaceDE/>
              <w:autoSpaceDN/>
              <w:adjustRightInd/>
              <w:jc w:val="left"/>
              <w:textAlignment w:val="auto"/>
              <w:rPr>
                <w:rFonts w:ascii="StobiSerif Regular" w:hAnsi="StobiSerif Regular"/>
                <w:sz w:val="18"/>
                <w:szCs w:val="18"/>
              </w:rPr>
            </w:pPr>
          </w:p>
        </w:tc>
        <w:tc>
          <w:tcPr>
            <w:tcW w:w="4120" w:type="dxa"/>
            <w:tcBorders>
              <w:top w:val="nil"/>
              <w:left w:val="nil"/>
              <w:bottom w:val="nil"/>
              <w:right w:val="nil"/>
            </w:tcBorders>
            <w:shd w:val="clear" w:color="auto" w:fill="auto"/>
            <w:noWrap/>
            <w:vAlign w:val="bottom"/>
            <w:hideMark/>
          </w:tcPr>
          <w:p w14:paraId="7016C083" w14:textId="77777777" w:rsidR="00024020" w:rsidRPr="009A76BB" w:rsidRDefault="00024020" w:rsidP="00024020">
            <w:pPr>
              <w:suppressAutoHyphens w:val="0"/>
              <w:overflowPunct/>
              <w:autoSpaceDE/>
              <w:autoSpaceDN/>
              <w:adjustRightInd/>
              <w:jc w:val="left"/>
              <w:textAlignment w:val="auto"/>
              <w:rPr>
                <w:rFonts w:ascii="StobiSerif Regular" w:hAnsi="StobiSerif Regular"/>
                <w:sz w:val="18"/>
                <w:szCs w:val="18"/>
              </w:rPr>
            </w:pPr>
          </w:p>
        </w:tc>
        <w:tc>
          <w:tcPr>
            <w:tcW w:w="1160" w:type="dxa"/>
            <w:tcBorders>
              <w:top w:val="nil"/>
              <w:left w:val="nil"/>
              <w:bottom w:val="nil"/>
              <w:right w:val="nil"/>
            </w:tcBorders>
            <w:shd w:val="clear" w:color="auto" w:fill="auto"/>
            <w:noWrap/>
            <w:vAlign w:val="bottom"/>
            <w:hideMark/>
          </w:tcPr>
          <w:p w14:paraId="33E44EE9" w14:textId="77777777" w:rsidR="00024020" w:rsidRPr="009A76BB" w:rsidRDefault="00024020" w:rsidP="00024020">
            <w:pPr>
              <w:suppressAutoHyphens w:val="0"/>
              <w:overflowPunct/>
              <w:autoSpaceDE/>
              <w:autoSpaceDN/>
              <w:adjustRightInd/>
              <w:jc w:val="left"/>
              <w:textAlignment w:val="auto"/>
              <w:rPr>
                <w:rFonts w:ascii="StobiSerif Regular" w:hAnsi="StobiSerif Regular"/>
                <w:sz w:val="18"/>
                <w:szCs w:val="18"/>
              </w:rPr>
            </w:pPr>
          </w:p>
        </w:tc>
        <w:tc>
          <w:tcPr>
            <w:tcW w:w="710" w:type="dxa"/>
            <w:tcBorders>
              <w:top w:val="nil"/>
              <w:left w:val="nil"/>
              <w:bottom w:val="nil"/>
              <w:right w:val="nil"/>
            </w:tcBorders>
            <w:shd w:val="clear" w:color="auto" w:fill="auto"/>
            <w:noWrap/>
            <w:vAlign w:val="center"/>
            <w:hideMark/>
          </w:tcPr>
          <w:p w14:paraId="58B41B15" w14:textId="77777777" w:rsidR="00024020" w:rsidRPr="009A76BB" w:rsidRDefault="00024020" w:rsidP="00024020">
            <w:pPr>
              <w:suppressAutoHyphens w:val="0"/>
              <w:overflowPunct/>
              <w:autoSpaceDE/>
              <w:autoSpaceDN/>
              <w:adjustRightInd/>
              <w:jc w:val="left"/>
              <w:textAlignment w:val="auto"/>
              <w:rPr>
                <w:rFonts w:ascii="StobiSerif Regular" w:hAnsi="StobiSerif Regular"/>
                <w:sz w:val="18"/>
                <w:szCs w:val="18"/>
              </w:rPr>
            </w:pPr>
          </w:p>
        </w:tc>
        <w:tc>
          <w:tcPr>
            <w:tcW w:w="733" w:type="dxa"/>
            <w:tcBorders>
              <w:top w:val="nil"/>
              <w:left w:val="nil"/>
              <w:bottom w:val="nil"/>
              <w:right w:val="nil"/>
            </w:tcBorders>
            <w:shd w:val="clear" w:color="auto" w:fill="auto"/>
            <w:noWrap/>
            <w:vAlign w:val="center"/>
            <w:hideMark/>
          </w:tcPr>
          <w:p w14:paraId="107FD7B0" w14:textId="77777777" w:rsidR="00024020" w:rsidRPr="009A76BB" w:rsidRDefault="00024020" w:rsidP="00024020">
            <w:pPr>
              <w:suppressAutoHyphens w:val="0"/>
              <w:overflowPunct/>
              <w:autoSpaceDE/>
              <w:autoSpaceDN/>
              <w:adjustRightInd/>
              <w:jc w:val="right"/>
              <w:textAlignment w:val="auto"/>
              <w:rPr>
                <w:rFonts w:ascii="StobiSerif Regular" w:hAnsi="StobiSerif Regular"/>
                <w:sz w:val="18"/>
                <w:szCs w:val="18"/>
              </w:rPr>
            </w:pPr>
          </w:p>
        </w:tc>
      </w:tr>
      <w:tr w:rsidR="00024020" w:rsidRPr="009A76BB" w14:paraId="4E2CF3F3" w14:textId="77777777" w:rsidTr="009A76BB">
        <w:trPr>
          <w:trHeight w:val="240"/>
        </w:trPr>
        <w:tc>
          <w:tcPr>
            <w:tcW w:w="514" w:type="dxa"/>
            <w:tcBorders>
              <w:top w:val="nil"/>
              <w:left w:val="nil"/>
              <w:bottom w:val="nil"/>
              <w:right w:val="nil"/>
            </w:tcBorders>
            <w:shd w:val="clear" w:color="auto" w:fill="auto"/>
            <w:noWrap/>
            <w:vAlign w:val="center"/>
            <w:hideMark/>
          </w:tcPr>
          <w:p w14:paraId="04F921A6" w14:textId="77777777" w:rsidR="00024020" w:rsidRPr="009A76BB" w:rsidRDefault="00024020" w:rsidP="00024020">
            <w:pPr>
              <w:suppressAutoHyphens w:val="0"/>
              <w:overflowPunct/>
              <w:autoSpaceDE/>
              <w:autoSpaceDN/>
              <w:adjustRightInd/>
              <w:jc w:val="right"/>
              <w:textAlignment w:val="auto"/>
              <w:rPr>
                <w:rFonts w:ascii="StobiSerif Regular" w:hAnsi="StobiSerif Regular"/>
                <w:sz w:val="18"/>
                <w:szCs w:val="18"/>
              </w:rPr>
            </w:pPr>
          </w:p>
        </w:tc>
        <w:tc>
          <w:tcPr>
            <w:tcW w:w="409" w:type="dxa"/>
            <w:tcBorders>
              <w:top w:val="nil"/>
              <w:left w:val="nil"/>
              <w:bottom w:val="nil"/>
              <w:right w:val="nil"/>
            </w:tcBorders>
            <w:shd w:val="clear" w:color="auto" w:fill="auto"/>
            <w:noWrap/>
            <w:vAlign w:val="center"/>
            <w:hideMark/>
          </w:tcPr>
          <w:p w14:paraId="648C8CE2" w14:textId="77777777" w:rsidR="00024020" w:rsidRPr="009A76BB" w:rsidRDefault="00024020" w:rsidP="00024020">
            <w:pPr>
              <w:suppressAutoHyphens w:val="0"/>
              <w:overflowPunct/>
              <w:autoSpaceDE/>
              <w:autoSpaceDN/>
              <w:adjustRightInd/>
              <w:jc w:val="left"/>
              <w:textAlignment w:val="auto"/>
              <w:rPr>
                <w:rFonts w:ascii="StobiSerif Regular" w:hAnsi="StobiSerif Regular"/>
                <w:sz w:val="18"/>
                <w:szCs w:val="18"/>
              </w:rPr>
            </w:pPr>
          </w:p>
        </w:tc>
        <w:tc>
          <w:tcPr>
            <w:tcW w:w="1377" w:type="dxa"/>
            <w:tcBorders>
              <w:top w:val="nil"/>
              <w:left w:val="nil"/>
              <w:bottom w:val="nil"/>
              <w:right w:val="nil"/>
            </w:tcBorders>
            <w:shd w:val="clear" w:color="auto" w:fill="auto"/>
            <w:noWrap/>
            <w:vAlign w:val="center"/>
            <w:hideMark/>
          </w:tcPr>
          <w:p w14:paraId="7F05A10D" w14:textId="77777777" w:rsidR="00024020" w:rsidRPr="009A76BB" w:rsidRDefault="00024020" w:rsidP="00024020">
            <w:pPr>
              <w:suppressAutoHyphens w:val="0"/>
              <w:overflowPunct/>
              <w:autoSpaceDE/>
              <w:autoSpaceDN/>
              <w:adjustRightInd/>
              <w:jc w:val="left"/>
              <w:textAlignment w:val="auto"/>
              <w:rPr>
                <w:rFonts w:ascii="StobiSerif Regular" w:hAnsi="StobiSerif Regular"/>
                <w:sz w:val="18"/>
                <w:szCs w:val="18"/>
              </w:rPr>
            </w:pPr>
          </w:p>
        </w:tc>
        <w:tc>
          <w:tcPr>
            <w:tcW w:w="4120" w:type="dxa"/>
            <w:tcBorders>
              <w:top w:val="nil"/>
              <w:left w:val="nil"/>
              <w:bottom w:val="nil"/>
              <w:right w:val="nil"/>
            </w:tcBorders>
            <w:shd w:val="clear" w:color="auto" w:fill="auto"/>
            <w:noWrap/>
            <w:vAlign w:val="center"/>
            <w:hideMark/>
          </w:tcPr>
          <w:p w14:paraId="16005F98" w14:textId="77777777" w:rsidR="00024020" w:rsidRPr="009A76BB" w:rsidRDefault="00024020" w:rsidP="00024020">
            <w:pPr>
              <w:suppressAutoHyphens w:val="0"/>
              <w:overflowPunct/>
              <w:autoSpaceDE/>
              <w:autoSpaceDN/>
              <w:adjustRightInd/>
              <w:jc w:val="left"/>
              <w:textAlignment w:val="auto"/>
              <w:rPr>
                <w:rFonts w:ascii="StobiSerif Regular" w:hAnsi="StobiSerif Regular"/>
                <w:sz w:val="18"/>
                <w:szCs w:val="18"/>
              </w:rPr>
            </w:pPr>
          </w:p>
        </w:tc>
        <w:tc>
          <w:tcPr>
            <w:tcW w:w="1160" w:type="dxa"/>
            <w:tcBorders>
              <w:top w:val="nil"/>
              <w:left w:val="nil"/>
              <w:bottom w:val="nil"/>
              <w:right w:val="nil"/>
            </w:tcBorders>
            <w:shd w:val="clear" w:color="auto" w:fill="auto"/>
            <w:noWrap/>
            <w:vAlign w:val="center"/>
            <w:hideMark/>
          </w:tcPr>
          <w:p w14:paraId="2760050A" w14:textId="77777777" w:rsidR="00024020" w:rsidRPr="009A76BB" w:rsidRDefault="00024020" w:rsidP="00024020">
            <w:pPr>
              <w:suppressAutoHyphens w:val="0"/>
              <w:overflowPunct/>
              <w:autoSpaceDE/>
              <w:autoSpaceDN/>
              <w:adjustRightInd/>
              <w:jc w:val="left"/>
              <w:textAlignment w:val="auto"/>
              <w:rPr>
                <w:rFonts w:ascii="StobiSerif Regular" w:hAnsi="StobiSerif Regular"/>
                <w:sz w:val="18"/>
                <w:szCs w:val="18"/>
              </w:rPr>
            </w:pPr>
          </w:p>
        </w:tc>
        <w:tc>
          <w:tcPr>
            <w:tcW w:w="710" w:type="dxa"/>
            <w:tcBorders>
              <w:top w:val="nil"/>
              <w:left w:val="nil"/>
              <w:bottom w:val="nil"/>
              <w:right w:val="nil"/>
            </w:tcBorders>
            <w:shd w:val="clear" w:color="auto" w:fill="auto"/>
            <w:noWrap/>
            <w:vAlign w:val="center"/>
            <w:hideMark/>
          </w:tcPr>
          <w:p w14:paraId="29AE1AAA" w14:textId="77777777" w:rsidR="00024020" w:rsidRPr="009A76BB" w:rsidRDefault="00024020" w:rsidP="00024020">
            <w:pPr>
              <w:suppressAutoHyphens w:val="0"/>
              <w:overflowPunct/>
              <w:autoSpaceDE/>
              <w:autoSpaceDN/>
              <w:adjustRightInd/>
              <w:jc w:val="left"/>
              <w:textAlignment w:val="auto"/>
              <w:rPr>
                <w:rFonts w:ascii="StobiSerif Regular" w:hAnsi="StobiSerif Regular"/>
                <w:sz w:val="18"/>
                <w:szCs w:val="18"/>
              </w:rPr>
            </w:pPr>
          </w:p>
        </w:tc>
        <w:tc>
          <w:tcPr>
            <w:tcW w:w="733" w:type="dxa"/>
            <w:tcBorders>
              <w:top w:val="nil"/>
              <w:left w:val="nil"/>
              <w:bottom w:val="nil"/>
              <w:right w:val="nil"/>
            </w:tcBorders>
            <w:shd w:val="clear" w:color="auto" w:fill="auto"/>
            <w:noWrap/>
            <w:vAlign w:val="center"/>
            <w:hideMark/>
          </w:tcPr>
          <w:p w14:paraId="1741B0EB" w14:textId="77777777" w:rsidR="00024020" w:rsidRPr="009A76BB" w:rsidRDefault="00024020" w:rsidP="00024020">
            <w:pPr>
              <w:suppressAutoHyphens w:val="0"/>
              <w:overflowPunct/>
              <w:autoSpaceDE/>
              <w:autoSpaceDN/>
              <w:adjustRightInd/>
              <w:jc w:val="left"/>
              <w:textAlignment w:val="auto"/>
              <w:rPr>
                <w:rFonts w:ascii="StobiSerif Regular" w:hAnsi="StobiSerif Regular"/>
                <w:sz w:val="18"/>
                <w:szCs w:val="18"/>
              </w:rPr>
            </w:pPr>
          </w:p>
        </w:tc>
      </w:tr>
      <w:tr w:rsidR="00024020" w:rsidRPr="009A76BB" w14:paraId="2EE9353F" w14:textId="77777777" w:rsidTr="009A76BB">
        <w:trPr>
          <w:cantSplit/>
          <w:trHeight w:val="1969"/>
        </w:trPr>
        <w:tc>
          <w:tcPr>
            <w:tcW w:w="514" w:type="dxa"/>
            <w:tcBorders>
              <w:top w:val="single" w:sz="8" w:space="0" w:color="auto"/>
              <w:left w:val="single" w:sz="8" w:space="0" w:color="auto"/>
              <w:bottom w:val="nil"/>
              <w:right w:val="single" w:sz="4" w:space="0" w:color="auto"/>
            </w:tcBorders>
            <w:shd w:val="clear" w:color="000000" w:fill="806000"/>
            <w:vAlign w:val="center"/>
            <w:hideMark/>
          </w:tcPr>
          <w:p w14:paraId="2D977D2E" w14:textId="06EE50C5" w:rsidR="00024020" w:rsidRPr="009A76BB" w:rsidRDefault="00024020" w:rsidP="00F30051">
            <w:pPr>
              <w:suppressAutoHyphens w:val="0"/>
              <w:overflowPunct/>
              <w:autoSpaceDE/>
              <w:autoSpaceDN/>
              <w:adjustRightInd/>
              <w:jc w:val="left"/>
              <w:textAlignment w:val="auto"/>
              <w:rPr>
                <w:rFonts w:ascii="StobiSerif Regular" w:hAnsi="StobiSerif Regular" w:cs="Calibri"/>
                <w:b/>
                <w:bCs/>
                <w:color w:val="FFF2CC" w:themeColor="accent4" w:themeTint="33"/>
                <w:sz w:val="18"/>
                <w:szCs w:val="18"/>
              </w:rPr>
            </w:pPr>
            <w:r w:rsidRPr="009A76BB">
              <w:rPr>
                <w:rFonts w:ascii="StobiSerif Regular" w:hAnsi="StobiSerif Regular" w:cs="Calibri"/>
                <w:b/>
                <w:bCs/>
                <w:color w:val="FFF2CC" w:themeColor="accent4" w:themeTint="33"/>
                <w:sz w:val="18"/>
                <w:szCs w:val="18"/>
              </w:rPr>
              <w:t>Бр</w:t>
            </w:r>
          </w:p>
        </w:tc>
        <w:tc>
          <w:tcPr>
            <w:tcW w:w="409" w:type="dxa"/>
            <w:tcBorders>
              <w:top w:val="single" w:sz="8" w:space="0" w:color="auto"/>
              <w:left w:val="single" w:sz="4" w:space="0" w:color="auto"/>
              <w:bottom w:val="nil"/>
              <w:right w:val="single" w:sz="4" w:space="0" w:color="auto"/>
            </w:tcBorders>
            <w:shd w:val="clear" w:color="000000" w:fill="806000"/>
            <w:textDirection w:val="btLr"/>
            <w:vAlign w:val="center"/>
            <w:hideMark/>
          </w:tcPr>
          <w:p w14:paraId="27AA27A0" w14:textId="53728E5E" w:rsidR="00024020" w:rsidRPr="009A76BB" w:rsidRDefault="00024020" w:rsidP="00024020">
            <w:pPr>
              <w:suppressAutoHyphens w:val="0"/>
              <w:overflowPunct/>
              <w:autoSpaceDE/>
              <w:autoSpaceDN/>
              <w:adjustRightInd/>
              <w:ind w:left="113" w:right="113"/>
              <w:jc w:val="center"/>
              <w:textAlignment w:val="auto"/>
              <w:rPr>
                <w:rFonts w:ascii="StobiSerif Regular" w:hAnsi="StobiSerif Regular" w:cs="Calibri"/>
                <w:b/>
                <w:bCs/>
                <w:color w:val="FFF2CC" w:themeColor="accent4" w:themeTint="33"/>
                <w:sz w:val="18"/>
                <w:szCs w:val="18"/>
                <w:lang w:val="mk-MK"/>
              </w:rPr>
            </w:pPr>
            <w:r w:rsidRPr="009A76BB">
              <w:rPr>
                <w:rFonts w:ascii="StobiSerif Regular" w:hAnsi="StobiSerif Regular" w:cs="Calibri"/>
                <w:b/>
                <w:bCs/>
                <w:color w:val="FFF2CC" w:themeColor="accent4" w:themeTint="33"/>
                <w:sz w:val="18"/>
                <w:szCs w:val="18"/>
              </w:rPr>
              <w:t>Тендер</w:t>
            </w:r>
            <w:r w:rsidR="00F30051" w:rsidRPr="009A76BB">
              <w:rPr>
                <w:rFonts w:ascii="StobiSerif Regular" w:hAnsi="StobiSerif Regular" w:cs="Calibri"/>
                <w:b/>
                <w:bCs/>
                <w:color w:val="FFF2CC" w:themeColor="accent4" w:themeTint="33"/>
                <w:sz w:val="18"/>
                <w:szCs w:val="18"/>
                <w:lang w:val="mk-MK"/>
              </w:rPr>
              <w:t xml:space="preserve"> 2</w:t>
            </w:r>
          </w:p>
        </w:tc>
        <w:tc>
          <w:tcPr>
            <w:tcW w:w="1377" w:type="dxa"/>
            <w:tcBorders>
              <w:top w:val="single" w:sz="8" w:space="0" w:color="auto"/>
              <w:left w:val="single" w:sz="4" w:space="0" w:color="auto"/>
              <w:bottom w:val="nil"/>
              <w:right w:val="single" w:sz="4" w:space="0" w:color="auto"/>
            </w:tcBorders>
            <w:shd w:val="clear" w:color="000000" w:fill="806000"/>
            <w:vAlign w:val="center"/>
            <w:hideMark/>
          </w:tcPr>
          <w:p w14:paraId="45BEFDC4"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F2CC" w:themeColor="accent4" w:themeTint="33"/>
                <w:sz w:val="18"/>
                <w:szCs w:val="18"/>
              </w:rPr>
            </w:pPr>
            <w:r w:rsidRPr="009A76BB">
              <w:rPr>
                <w:rFonts w:ascii="StobiSerif Regular" w:hAnsi="StobiSerif Regular" w:cs="Calibri"/>
                <w:b/>
                <w:bCs/>
                <w:color w:val="FFF2CC" w:themeColor="accent4" w:themeTint="33"/>
                <w:sz w:val="18"/>
                <w:szCs w:val="18"/>
              </w:rPr>
              <w:t>Општини</w:t>
            </w:r>
          </w:p>
        </w:tc>
        <w:tc>
          <w:tcPr>
            <w:tcW w:w="4120" w:type="dxa"/>
            <w:tcBorders>
              <w:top w:val="single" w:sz="8" w:space="0" w:color="auto"/>
              <w:left w:val="single" w:sz="4" w:space="0" w:color="auto"/>
              <w:bottom w:val="nil"/>
              <w:right w:val="single" w:sz="4" w:space="0" w:color="auto"/>
            </w:tcBorders>
            <w:shd w:val="clear" w:color="000000" w:fill="806000"/>
            <w:vAlign w:val="center"/>
            <w:hideMark/>
          </w:tcPr>
          <w:p w14:paraId="4B1A1D79" w14:textId="7F9D3735" w:rsidR="00024020" w:rsidRPr="009A76BB" w:rsidRDefault="00024020" w:rsidP="003E5328">
            <w:pPr>
              <w:suppressAutoHyphens w:val="0"/>
              <w:overflowPunct/>
              <w:autoSpaceDE/>
              <w:autoSpaceDN/>
              <w:adjustRightInd/>
              <w:jc w:val="left"/>
              <w:textAlignment w:val="auto"/>
              <w:rPr>
                <w:rFonts w:ascii="StobiSerif Regular" w:hAnsi="StobiSerif Regular" w:cs="Calibri"/>
                <w:b/>
                <w:bCs/>
                <w:color w:val="FFF2CC" w:themeColor="accent4" w:themeTint="33"/>
                <w:sz w:val="18"/>
                <w:szCs w:val="18"/>
              </w:rPr>
            </w:pPr>
            <w:r w:rsidRPr="009A76BB">
              <w:rPr>
                <w:rFonts w:ascii="StobiSerif Regular" w:hAnsi="StobiSerif Regular" w:cs="Calibri"/>
                <w:b/>
                <w:bCs/>
                <w:color w:val="FFF2CC" w:themeColor="accent4" w:themeTint="33"/>
                <w:sz w:val="18"/>
                <w:szCs w:val="18"/>
              </w:rPr>
              <w:t xml:space="preserve">Тендер </w:t>
            </w:r>
            <w:r w:rsidR="003E5328" w:rsidRPr="009A76BB">
              <w:rPr>
                <w:rFonts w:ascii="StobiSerif Regular" w:hAnsi="StobiSerif Regular" w:cs="Calibri"/>
                <w:b/>
                <w:bCs/>
                <w:color w:val="FFF2CC" w:themeColor="accent4" w:themeTint="33"/>
                <w:sz w:val="18"/>
                <w:szCs w:val="18"/>
                <w:lang w:val="mk-MK"/>
              </w:rPr>
              <w:t>2</w:t>
            </w:r>
            <w:r w:rsidRPr="009A76BB">
              <w:rPr>
                <w:rFonts w:ascii="StobiSerif Regular" w:hAnsi="StobiSerif Regular" w:cs="Calibri"/>
                <w:b/>
                <w:bCs/>
                <w:color w:val="FFF2CC" w:themeColor="accent4" w:themeTint="33"/>
                <w:sz w:val="18"/>
                <w:szCs w:val="18"/>
              </w:rPr>
              <w:br/>
              <w:t>Градежни работи во одредени Општини според одобрени проекти</w:t>
            </w:r>
          </w:p>
        </w:tc>
        <w:tc>
          <w:tcPr>
            <w:tcW w:w="1160" w:type="dxa"/>
            <w:tcBorders>
              <w:top w:val="single" w:sz="8" w:space="0" w:color="auto"/>
              <w:left w:val="single" w:sz="4" w:space="0" w:color="auto"/>
              <w:bottom w:val="nil"/>
              <w:right w:val="single" w:sz="4" w:space="0" w:color="auto"/>
            </w:tcBorders>
            <w:shd w:val="clear" w:color="000000" w:fill="806000"/>
            <w:vAlign w:val="center"/>
            <w:hideMark/>
          </w:tcPr>
          <w:p w14:paraId="43E9798F"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F2CC" w:themeColor="accent4" w:themeTint="33"/>
                <w:sz w:val="18"/>
                <w:szCs w:val="18"/>
              </w:rPr>
            </w:pPr>
            <w:r w:rsidRPr="009A76BB">
              <w:rPr>
                <w:rFonts w:ascii="StobiSerif Regular" w:hAnsi="StobiSerif Regular" w:cs="Calibri"/>
                <w:b/>
                <w:bCs/>
                <w:color w:val="FFF2CC" w:themeColor="accent4" w:themeTint="33"/>
                <w:sz w:val="18"/>
                <w:szCs w:val="18"/>
              </w:rPr>
              <w:t>Должини на улици/м1</w:t>
            </w:r>
          </w:p>
        </w:tc>
        <w:tc>
          <w:tcPr>
            <w:tcW w:w="710" w:type="dxa"/>
            <w:tcBorders>
              <w:top w:val="single" w:sz="8" w:space="0" w:color="auto"/>
              <w:left w:val="single" w:sz="4" w:space="0" w:color="auto"/>
              <w:bottom w:val="nil"/>
              <w:right w:val="single" w:sz="4" w:space="0" w:color="auto"/>
            </w:tcBorders>
            <w:shd w:val="clear" w:color="000000" w:fill="806000"/>
            <w:vAlign w:val="center"/>
            <w:hideMark/>
          </w:tcPr>
          <w:p w14:paraId="6EE92B2D" w14:textId="4D5BDB72"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F2CC" w:themeColor="accent4" w:themeTint="33"/>
                <w:sz w:val="18"/>
                <w:szCs w:val="18"/>
              </w:rPr>
            </w:pPr>
            <w:r w:rsidRPr="009A76BB">
              <w:rPr>
                <w:rFonts w:ascii="StobiSerif Regular" w:hAnsi="StobiSerif Regular" w:cs="Calibri"/>
                <w:b/>
                <w:bCs/>
                <w:color w:val="FFF2CC" w:themeColor="accent4" w:themeTint="33"/>
                <w:sz w:val="18"/>
                <w:szCs w:val="18"/>
              </w:rPr>
              <w:t>Времетраење на градежни</w:t>
            </w:r>
            <w:r w:rsidR="00F30051" w:rsidRPr="009A76BB">
              <w:rPr>
                <w:rFonts w:ascii="StobiSerif Regular" w:hAnsi="StobiSerif Regular" w:cs="Calibri"/>
                <w:b/>
                <w:bCs/>
                <w:color w:val="FFF2CC" w:themeColor="accent4" w:themeTint="33"/>
                <w:sz w:val="18"/>
                <w:szCs w:val="18"/>
                <w:lang w:val="mk-MK"/>
              </w:rPr>
              <w:t xml:space="preserve"> </w:t>
            </w:r>
            <w:r w:rsidRPr="009A76BB">
              <w:rPr>
                <w:rFonts w:ascii="StobiSerif Regular" w:hAnsi="StobiSerif Regular" w:cs="Calibri"/>
                <w:b/>
                <w:bCs/>
                <w:color w:val="FFF2CC" w:themeColor="accent4" w:themeTint="33"/>
                <w:sz w:val="18"/>
                <w:szCs w:val="18"/>
              </w:rPr>
              <w:t>работи</w:t>
            </w:r>
          </w:p>
        </w:tc>
        <w:tc>
          <w:tcPr>
            <w:tcW w:w="733" w:type="dxa"/>
            <w:tcBorders>
              <w:top w:val="single" w:sz="8" w:space="0" w:color="auto"/>
              <w:left w:val="single" w:sz="4" w:space="0" w:color="auto"/>
              <w:bottom w:val="nil"/>
              <w:right w:val="single" w:sz="4" w:space="0" w:color="auto"/>
            </w:tcBorders>
            <w:shd w:val="clear" w:color="000000" w:fill="806000"/>
            <w:vAlign w:val="center"/>
            <w:hideMark/>
          </w:tcPr>
          <w:p w14:paraId="022A6173" w14:textId="57FE9388" w:rsidR="00024020" w:rsidRPr="009A76BB" w:rsidRDefault="00024020" w:rsidP="00F30051">
            <w:pPr>
              <w:suppressAutoHyphens w:val="0"/>
              <w:overflowPunct/>
              <w:autoSpaceDE/>
              <w:autoSpaceDN/>
              <w:adjustRightInd/>
              <w:jc w:val="left"/>
              <w:textAlignment w:val="auto"/>
              <w:rPr>
                <w:rFonts w:ascii="StobiSerif Regular" w:hAnsi="StobiSerif Regular" w:cs="Calibri"/>
                <w:b/>
                <w:bCs/>
                <w:color w:val="FFF2CC" w:themeColor="accent4" w:themeTint="33"/>
                <w:sz w:val="18"/>
                <w:szCs w:val="18"/>
              </w:rPr>
            </w:pPr>
            <w:r w:rsidRPr="009A76BB">
              <w:rPr>
                <w:rFonts w:ascii="StobiSerif Regular" w:hAnsi="StobiSerif Regular" w:cs="Calibri"/>
                <w:b/>
                <w:bCs/>
                <w:color w:val="FFF2CC" w:themeColor="accent4" w:themeTint="33"/>
                <w:sz w:val="18"/>
                <w:szCs w:val="18"/>
              </w:rPr>
              <w:t xml:space="preserve">Гарантен период </w:t>
            </w:r>
          </w:p>
        </w:tc>
      </w:tr>
      <w:tr w:rsidR="00024020" w:rsidRPr="009A76BB" w14:paraId="591CEC10" w14:textId="77777777" w:rsidTr="009A76BB">
        <w:trPr>
          <w:trHeight w:val="420"/>
        </w:trPr>
        <w:tc>
          <w:tcPr>
            <w:tcW w:w="514"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43AC7BC5"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1</w:t>
            </w:r>
          </w:p>
        </w:tc>
        <w:tc>
          <w:tcPr>
            <w:tcW w:w="409" w:type="dxa"/>
            <w:tcBorders>
              <w:top w:val="single" w:sz="8" w:space="0" w:color="auto"/>
              <w:left w:val="nil"/>
              <w:bottom w:val="nil"/>
              <w:right w:val="single" w:sz="8" w:space="0" w:color="auto"/>
            </w:tcBorders>
            <w:shd w:val="clear" w:color="000000" w:fill="D9D9D9"/>
            <w:noWrap/>
            <w:vAlign w:val="center"/>
            <w:hideMark/>
          </w:tcPr>
          <w:p w14:paraId="4B1502CB"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single" w:sz="8" w:space="0" w:color="auto"/>
              <w:left w:val="nil"/>
              <w:bottom w:val="single" w:sz="4" w:space="0" w:color="auto"/>
              <w:right w:val="single" w:sz="4" w:space="0" w:color="auto"/>
            </w:tcBorders>
            <w:shd w:val="clear" w:color="000000" w:fill="D9D9D9"/>
            <w:noWrap/>
            <w:vAlign w:val="center"/>
            <w:hideMark/>
          </w:tcPr>
          <w:p w14:paraId="0018F181"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Крива Паланка</w:t>
            </w:r>
          </w:p>
        </w:tc>
        <w:tc>
          <w:tcPr>
            <w:tcW w:w="4120" w:type="dxa"/>
            <w:tcBorders>
              <w:top w:val="single" w:sz="8" w:space="0" w:color="auto"/>
              <w:left w:val="nil"/>
              <w:bottom w:val="single" w:sz="4" w:space="0" w:color="auto"/>
              <w:right w:val="single" w:sz="4" w:space="0" w:color="auto"/>
            </w:tcBorders>
            <w:shd w:val="clear" w:color="auto" w:fill="auto"/>
            <w:vAlign w:val="center"/>
            <w:hideMark/>
          </w:tcPr>
          <w:p w14:paraId="57F5877A"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xml:space="preserve">Изградба на пристапен локален пат кон нови Градски гробишта                              </w:t>
            </w:r>
          </w:p>
        </w:tc>
        <w:tc>
          <w:tcPr>
            <w:tcW w:w="1160" w:type="dxa"/>
            <w:tcBorders>
              <w:top w:val="single" w:sz="8" w:space="0" w:color="auto"/>
              <w:left w:val="nil"/>
              <w:bottom w:val="single" w:sz="4" w:space="0" w:color="auto"/>
              <w:right w:val="single" w:sz="4" w:space="0" w:color="auto"/>
            </w:tcBorders>
            <w:shd w:val="clear" w:color="auto" w:fill="auto"/>
            <w:vAlign w:val="center"/>
            <w:hideMark/>
          </w:tcPr>
          <w:p w14:paraId="015B3435"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827.00</w:t>
            </w:r>
          </w:p>
        </w:tc>
        <w:tc>
          <w:tcPr>
            <w:tcW w:w="71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22EE910C"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sz w:val="18"/>
                <w:szCs w:val="18"/>
              </w:rPr>
            </w:pPr>
            <w:r w:rsidRPr="009A76BB">
              <w:rPr>
                <w:rFonts w:ascii="StobiSerif Regular" w:hAnsi="StobiSerif Regular" w:cs="Calibri"/>
                <w:b/>
                <w:bCs/>
                <w:sz w:val="18"/>
                <w:szCs w:val="18"/>
              </w:rPr>
              <w:t>Фебруари2021 / Фебруари 2022</w:t>
            </w:r>
          </w:p>
        </w:tc>
        <w:tc>
          <w:tcPr>
            <w:tcW w:w="733"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353F5141"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FF0000"/>
                <w:sz w:val="18"/>
                <w:szCs w:val="18"/>
              </w:rPr>
            </w:pPr>
            <w:r w:rsidRPr="009A76BB">
              <w:rPr>
                <w:rFonts w:ascii="StobiSerif Regular" w:hAnsi="StobiSerif Regular" w:cs="Calibri"/>
                <w:b/>
                <w:bCs/>
                <w:sz w:val="18"/>
                <w:szCs w:val="18"/>
              </w:rPr>
              <w:t>Фебруари2022 / Фебруари 2023</w:t>
            </w:r>
          </w:p>
        </w:tc>
      </w:tr>
      <w:tr w:rsidR="00024020" w:rsidRPr="009A76BB" w14:paraId="3F130C27" w14:textId="77777777" w:rsidTr="009A76BB">
        <w:trPr>
          <w:trHeight w:val="435"/>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459901E8"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2</w:t>
            </w:r>
          </w:p>
        </w:tc>
        <w:tc>
          <w:tcPr>
            <w:tcW w:w="409" w:type="dxa"/>
            <w:tcBorders>
              <w:top w:val="nil"/>
              <w:left w:val="nil"/>
              <w:bottom w:val="nil"/>
              <w:right w:val="single" w:sz="8" w:space="0" w:color="auto"/>
            </w:tcBorders>
            <w:shd w:val="clear" w:color="000000" w:fill="D9D9D9"/>
            <w:noWrap/>
            <w:vAlign w:val="center"/>
            <w:hideMark/>
          </w:tcPr>
          <w:p w14:paraId="19EB0C95"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4" w:space="0" w:color="auto"/>
            </w:tcBorders>
            <w:shd w:val="clear" w:color="000000" w:fill="D9D9D9"/>
            <w:noWrap/>
            <w:vAlign w:val="center"/>
            <w:hideMark/>
          </w:tcPr>
          <w:p w14:paraId="694E67CC"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r w:rsidRPr="009A76BB">
              <w:rPr>
                <w:rFonts w:ascii="StobiSerif Regular" w:hAnsi="StobiSerif Regular" w:cs="Calibri"/>
                <w:b/>
                <w:bCs/>
                <w:sz w:val="18"/>
                <w:szCs w:val="18"/>
              </w:rPr>
              <w:t>Македонска Каменица</w:t>
            </w:r>
          </w:p>
        </w:tc>
        <w:tc>
          <w:tcPr>
            <w:tcW w:w="4120" w:type="dxa"/>
            <w:tcBorders>
              <w:top w:val="nil"/>
              <w:left w:val="nil"/>
              <w:bottom w:val="single" w:sz="4" w:space="0" w:color="auto"/>
              <w:right w:val="single" w:sz="4" w:space="0" w:color="auto"/>
            </w:tcBorders>
            <w:shd w:val="clear" w:color="auto" w:fill="auto"/>
            <w:vAlign w:val="center"/>
            <w:hideMark/>
          </w:tcPr>
          <w:p w14:paraId="7FF0FBBC"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r w:rsidRPr="009A76BB">
              <w:rPr>
                <w:rFonts w:ascii="StobiSerif Regular" w:hAnsi="StobiSerif Regular" w:cs="Calibri"/>
                <w:b/>
                <w:bCs/>
                <w:sz w:val="18"/>
                <w:szCs w:val="18"/>
              </w:rPr>
              <w:t xml:space="preserve">Реконструкција на локален пат до село Тодоровци - Албанско маало                              </w:t>
            </w:r>
          </w:p>
        </w:tc>
        <w:tc>
          <w:tcPr>
            <w:tcW w:w="1160" w:type="dxa"/>
            <w:tcBorders>
              <w:top w:val="nil"/>
              <w:left w:val="nil"/>
              <w:bottom w:val="single" w:sz="4" w:space="0" w:color="auto"/>
              <w:right w:val="single" w:sz="4" w:space="0" w:color="auto"/>
            </w:tcBorders>
            <w:shd w:val="clear" w:color="auto" w:fill="auto"/>
            <w:vAlign w:val="center"/>
            <w:hideMark/>
          </w:tcPr>
          <w:p w14:paraId="5AF65A73"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1,493.00</w:t>
            </w:r>
          </w:p>
        </w:tc>
        <w:tc>
          <w:tcPr>
            <w:tcW w:w="710" w:type="dxa"/>
            <w:vMerge/>
            <w:tcBorders>
              <w:top w:val="nil"/>
              <w:left w:val="single" w:sz="4" w:space="0" w:color="auto"/>
              <w:bottom w:val="single" w:sz="4" w:space="0" w:color="000000"/>
              <w:right w:val="single" w:sz="4" w:space="0" w:color="auto"/>
            </w:tcBorders>
            <w:vAlign w:val="center"/>
            <w:hideMark/>
          </w:tcPr>
          <w:p w14:paraId="37F8D10F"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5F78F9C6"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16CAC733" w14:textId="77777777" w:rsidTr="009A76BB">
        <w:trPr>
          <w:trHeight w:val="615"/>
        </w:trPr>
        <w:tc>
          <w:tcPr>
            <w:tcW w:w="514" w:type="dxa"/>
            <w:tcBorders>
              <w:top w:val="nil"/>
              <w:left w:val="single" w:sz="8" w:space="0" w:color="auto"/>
              <w:bottom w:val="nil"/>
              <w:right w:val="single" w:sz="4" w:space="0" w:color="auto"/>
            </w:tcBorders>
            <w:shd w:val="clear" w:color="000000" w:fill="D9D9D9"/>
            <w:noWrap/>
            <w:vAlign w:val="center"/>
            <w:hideMark/>
          </w:tcPr>
          <w:p w14:paraId="58C60B3C"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3</w:t>
            </w:r>
          </w:p>
        </w:tc>
        <w:tc>
          <w:tcPr>
            <w:tcW w:w="409" w:type="dxa"/>
            <w:tcBorders>
              <w:top w:val="nil"/>
              <w:left w:val="single" w:sz="8" w:space="0" w:color="auto"/>
              <w:bottom w:val="nil"/>
              <w:right w:val="single" w:sz="8" w:space="0" w:color="auto"/>
            </w:tcBorders>
            <w:shd w:val="clear" w:color="000000" w:fill="D9D9D9"/>
            <w:noWrap/>
            <w:vAlign w:val="center"/>
            <w:hideMark/>
          </w:tcPr>
          <w:p w14:paraId="40A9D92F"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4" w:space="0" w:color="auto"/>
            </w:tcBorders>
            <w:shd w:val="clear" w:color="000000" w:fill="D9D9D9"/>
            <w:noWrap/>
            <w:vAlign w:val="center"/>
            <w:hideMark/>
          </w:tcPr>
          <w:p w14:paraId="4EFDB87D"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r w:rsidRPr="009A76BB">
              <w:rPr>
                <w:rFonts w:ascii="StobiSerif Regular" w:hAnsi="StobiSerif Regular" w:cs="Calibri"/>
                <w:b/>
                <w:bCs/>
                <w:sz w:val="18"/>
                <w:szCs w:val="18"/>
              </w:rPr>
              <w:t>Македонска Каменица</w:t>
            </w:r>
          </w:p>
        </w:tc>
        <w:tc>
          <w:tcPr>
            <w:tcW w:w="4120" w:type="dxa"/>
            <w:tcBorders>
              <w:top w:val="nil"/>
              <w:left w:val="nil"/>
              <w:bottom w:val="single" w:sz="4" w:space="0" w:color="auto"/>
              <w:right w:val="single" w:sz="4" w:space="0" w:color="auto"/>
            </w:tcBorders>
            <w:shd w:val="clear" w:color="auto" w:fill="auto"/>
            <w:vAlign w:val="center"/>
            <w:hideMark/>
          </w:tcPr>
          <w:p w14:paraId="769B7A22"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r w:rsidRPr="009A76BB">
              <w:rPr>
                <w:rFonts w:ascii="StobiSerif Regular" w:hAnsi="StobiSerif Regular" w:cs="Calibri"/>
                <w:b/>
                <w:bCs/>
                <w:sz w:val="18"/>
                <w:szCs w:val="18"/>
              </w:rPr>
              <w:t>Реконструкција на локален пат до село Цера, делница од Крапевска маала до Стипцарска маала и крај до маалски Гробишта</w:t>
            </w:r>
          </w:p>
        </w:tc>
        <w:tc>
          <w:tcPr>
            <w:tcW w:w="1160" w:type="dxa"/>
            <w:tcBorders>
              <w:top w:val="nil"/>
              <w:left w:val="nil"/>
              <w:bottom w:val="single" w:sz="4" w:space="0" w:color="auto"/>
              <w:right w:val="single" w:sz="4" w:space="0" w:color="auto"/>
            </w:tcBorders>
            <w:shd w:val="clear" w:color="auto" w:fill="auto"/>
            <w:vAlign w:val="center"/>
            <w:hideMark/>
          </w:tcPr>
          <w:p w14:paraId="45A96BAE"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2,409.07</w:t>
            </w:r>
          </w:p>
        </w:tc>
        <w:tc>
          <w:tcPr>
            <w:tcW w:w="710" w:type="dxa"/>
            <w:vMerge/>
            <w:tcBorders>
              <w:top w:val="nil"/>
              <w:left w:val="single" w:sz="4" w:space="0" w:color="auto"/>
              <w:bottom w:val="single" w:sz="4" w:space="0" w:color="000000"/>
              <w:right w:val="single" w:sz="4" w:space="0" w:color="auto"/>
            </w:tcBorders>
            <w:vAlign w:val="center"/>
            <w:hideMark/>
          </w:tcPr>
          <w:p w14:paraId="0F94B979"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579C0077"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3FBB5C8D" w14:textId="77777777" w:rsidTr="009A76BB">
        <w:trPr>
          <w:trHeight w:val="390"/>
        </w:trPr>
        <w:tc>
          <w:tcPr>
            <w:tcW w:w="514" w:type="dxa"/>
            <w:tcBorders>
              <w:top w:val="single" w:sz="4" w:space="0" w:color="auto"/>
              <w:left w:val="single" w:sz="8" w:space="0" w:color="auto"/>
              <w:bottom w:val="single" w:sz="4" w:space="0" w:color="auto"/>
              <w:right w:val="single" w:sz="8" w:space="0" w:color="auto"/>
            </w:tcBorders>
            <w:shd w:val="clear" w:color="000000" w:fill="D9D9D9"/>
            <w:noWrap/>
            <w:vAlign w:val="center"/>
            <w:hideMark/>
          </w:tcPr>
          <w:p w14:paraId="7C48AD91"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4</w:t>
            </w:r>
          </w:p>
        </w:tc>
        <w:tc>
          <w:tcPr>
            <w:tcW w:w="409" w:type="dxa"/>
            <w:tcBorders>
              <w:top w:val="nil"/>
              <w:left w:val="nil"/>
              <w:bottom w:val="nil"/>
              <w:right w:val="single" w:sz="8" w:space="0" w:color="auto"/>
            </w:tcBorders>
            <w:shd w:val="clear" w:color="000000" w:fill="D9D9D9"/>
            <w:noWrap/>
            <w:vAlign w:val="center"/>
            <w:hideMark/>
          </w:tcPr>
          <w:p w14:paraId="0B377CCE"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4" w:space="0" w:color="auto"/>
            </w:tcBorders>
            <w:shd w:val="clear" w:color="000000" w:fill="D9D9D9"/>
            <w:noWrap/>
            <w:vAlign w:val="center"/>
            <w:hideMark/>
          </w:tcPr>
          <w:p w14:paraId="6ABB9851"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Делчево</w:t>
            </w:r>
          </w:p>
        </w:tc>
        <w:tc>
          <w:tcPr>
            <w:tcW w:w="4120" w:type="dxa"/>
            <w:tcBorders>
              <w:top w:val="nil"/>
              <w:left w:val="nil"/>
              <w:bottom w:val="single" w:sz="4" w:space="0" w:color="auto"/>
              <w:right w:val="single" w:sz="4" w:space="0" w:color="auto"/>
            </w:tcBorders>
            <w:shd w:val="clear" w:color="auto" w:fill="auto"/>
            <w:vAlign w:val="center"/>
            <w:hideMark/>
          </w:tcPr>
          <w:p w14:paraId="39CF3F15"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локална улица Орце Николов и улица Скопска</w:t>
            </w:r>
          </w:p>
        </w:tc>
        <w:tc>
          <w:tcPr>
            <w:tcW w:w="1160" w:type="dxa"/>
            <w:tcBorders>
              <w:top w:val="nil"/>
              <w:left w:val="nil"/>
              <w:bottom w:val="single" w:sz="4" w:space="0" w:color="auto"/>
              <w:right w:val="single" w:sz="4" w:space="0" w:color="auto"/>
            </w:tcBorders>
            <w:shd w:val="clear" w:color="auto" w:fill="auto"/>
            <w:vAlign w:val="center"/>
            <w:hideMark/>
          </w:tcPr>
          <w:p w14:paraId="5EB3D26F"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750.00</w:t>
            </w:r>
          </w:p>
        </w:tc>
        <w:tc>
          <w:tcPr>
            <w:tcW w:w="710" w:type="dxa"/>
            <w:vMerge/>
            <w:tcBorders>
              <w:top w:val="nil"/>
              <w:left w:val="single" w:sz="4" w:space="0" w:color="auto"/>
              <w:bottom w:val="single" w:sz="4" w:space="0" w:color="000000"/>
              <w:right w:val="single" w:sz="4" w:space="0" w:color="auto"/>
            </w:tcBorders>
            <w:vAlign w:val="center"/>
            <w:hideMark/>
          </w:tcPr>
          <w:p w14:paraId="339CC2F1"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1FEF707E"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77F31D34" w14:textId="77777777" w:rsidTr="009A76BB">
        <w:trPr>
          <w:trHeight w:val="405"/>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11DA71B4"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5</w:t>
            </w:r>
          </w:p>
        </w:tc>
        <w:tc>
          <w:tcPr>
            <w:tcW w:w="409" w:type="dxa"/>
            <w:tcBorders>
              <w:top w:val="nil"/>
              <w:left w:val="nil"/>
              <w:bottom w:val="nil"/>
              <w:right w:val="single" w:sz="8" w:space="0" w:color="auto"/>
            </w:tcBorders>
            <w:shd w:val="clear" w:color="000000" w:fill="D9D9D9"/>
            <w:noWrap/>
            <w:vAlign w:val="center"/>
            <w:hideMark/>
          </w:tcPr>
          <w:p w14:paraId="0448D020"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4" w:space="0" w:color="auto"/>
            </w:tcBorders>
            <w:shd w:val="clear" w:color="000000" w:fill="D9D9D9"/>
            <w:noWrap/>
            <w:vAlign w:val="center"/>
            <w:hideMark/>
          </w:tcPr>
          <w:p w14:paraId="786504E8"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Делчево</w:t>
            </w:r>
          </w:p>
        </w:tc>
        <w:tc>
          <w:tcPr>
            <w:tcW w:w="4120" w:type="dxa"/>
            <w:tcBorders>
              <w:top w:val="nil"/>
              <w:left w:val="nil"/>
              <w:bottom w:val="single" w:sz="4" w:space="0" w:color="auto"/>
              <w:right w:val="single" w:sz="4" w:space="0" w:color="auto"/>
            </w:tcBorders>
            <w:shd w:val="clear" w:color="auto" w:fill="auto"/>
            <w:vAlign w:val="center"/>
            <w:hideMark/>
          </w:tcPr>
          <w:p w14:paraId="567A3BB4"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локална улица Л1-Делчево - Тработивиште</w:t>
            </w:r>
          </w:p>
        </w:tc>
        <w:tc>
          <w:tcPr>
            <w:tcW w:w="1160" w:type="dxa"/>
            <w:tcBorders>
              <w:top w:val="nil"/>
              <w:left w:val="nil"/>
              <w:bottom w:val="single" w:sz="4" w:space="0" w:color="auto"/>
              <w:right w:val="single" w:sz="4" w:space="0" w:color="auto"/>
            </w:tcBorders>
            <w:shd w:val="clear" w:color="auto" w:fill="auto"/>
            <w:vAlign w:val="center"/>
            <w:hideMark/>
          </w:tcPr>
          <w:p w14:paraId="2A51594F"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5,300.00</w:t>
            </w:r>
          </w:p>
        </w:tc>
        <w:tc>
          <w:tcPr>
            <w:tcW w:w="710" w:type="dxa"/>
            <w:vMerge/>
            <w:tcBorders>
              <w:top w:val="nil"/>
              <w:left w:val="single" w:sz="4" w:space="0" w:color="auto"/>
              <w:bottom w:val="single" w:sz="4" w:space="0" w:color="000000"/>
              <w:right w:val="single" w:sz="4" w:space="0" w:color="auto"/>
            </w:tcBorders>
            <w:vAlign w:val="center"/>
            <w:hideMark/>
          </w:tcPr>
          <w:p w14:paraId="0DDBFB47"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4B438286"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55ADACC0" w14:textId="77777777" w:rsidTr="009A76BB">
        <w:trPr>
          <w:trHeight w:val="402"/>
        </w:trPr>
        <w:tc>
          <w:tcPr>
            <w:tcW w:w="514" w:type="dxa"/>
            <w:tcBorders>
              <w:top w:val="nil"/>
              <w:left w:val="single" w:sz="8" w:space="0" w:color="auto"/>
              <w:bottom w:val="nil"/>
              <w:right w:val="single" w:sz="4" w:space="0" w:color="auto"/>
            </w:tcBorders>
            <w:shd w:val="clear" w:color="000000" w:fill="D9D9D9"/>
            <w:noWrap/>
            <w:vAlign w:val="center"/>
            <w:hideMark/>
          </w:tcPr>
          <w:p w14:paraId="44B43B84"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6</w:t>
            </w:r>
          </w:p>
        </w:tc>
        <w:tc>
          <w:tcPr>
            <w:tcW w:w="409" w:type="dxa"/>
            <w:tcBorders>
              <w:top w:val="nil"/>
              <w:left w:val="single" w:sz="8" w:space="0" w:color="auto"/>
              <w:bottom w:val="nil"/>
              <w:right w:val="single" w:sz="8" w:space="0" w:color="auto"/>
            </w:tcBorders>
            <w:shd w:val="clear" w:color="000000" w:fill="D9D9D9"/>
            <w:noWrap/>
            <w:vAlign w:val="center"/>
            <w:hideMark/>
          </w:tcPr>
          <w:p w14:paraId="515C18E2"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4" w:space="0" w:color="auto"/>
            </w:tcBorders>
            <w:shd w:val="clear" w:color="000000" w:fill="D9D9D9"/>
            <w:noWrap/>
            <w:vAlign w:val="center"/>
            <w:hideMark/>
          </w:tcPr>
          <w:p w14:paraId="55337F73"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Делчево</w:t>
            </w:r>
          </w:p>
        </w:tc>
        <w:tc>
          <w:tcPr>
            <w:tcW w:w="4120" w:type="dxa"/>
            <w:tcBorders>
              <w:top w:val="nil"/>
              <w:left w:val="nil"/>
              <w:bottom w:val="single" w:sz="4" w:space="0" w:color="auto"/>
              <w:right w:val="single" w:sz="4" w:space="0" w:color="auto"/>
            </w:tcBorders>
            <w:shd w:val="clear" w:color="auto" w:fill="auto"/>
            <w:vAlign w:val="center"/>
            <w:hideMark/>
          </w:tcPr>
          <w:p w14:paraId="33AD4774"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дел од локална улица Острец</w:t>
            </w:r>
          </w:p>
        </w:tc>
        <w:tc>
          <w:tcPr>
            <w:tcW w:w="1160" w:type="dxa"/>
            <w:tcBorders>
              <w:top w:val="nil"/>
              <w:left w:val="nil"/>
              <w:bottom w:val="single" w:sz="8" w:space="0" w:color="auto"/>
              <w:right w:val="single" w:sz="4" w:space="0" w:color="auto"/>
            </w:tcBorders>
            <w:shd w:val="clear" w:color="auto" w:fill="auto"/>
            <w:vAlign w:val="center"/>
            <w:hideMark/>
          </w:tcPr>
          <w:p w14:paraId="199AFD77"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48.00</w:t>
            </w:r>
          </w:p>
        </w:tc>
        <w:tc>
          <w:tcPr>
            <w:tcW w:w="710" w:type="dxa"/>
            <w:vMerge/>
            <w:tcBorders>
              <w:top w:val="nil"/>
              <w:left w:val="single" w:sz="4" w:space="0" w:color="auto"/>
              <w:bottom w:val="single" w:sz="4" w:space="0" w:color="000000"/>
              <w:right w:val="single" w:sz="4" w:space="0" w:color="auto"/>
            </w:tcBorders>
            <w:vAlign w:val="center"/>
            <w:hideMark/>
          </w:tcPr>
          <w:p w14:paraId="69FA8D47"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4C0ACED5"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4815CCFC" w14:textId="77777777" w:rsidTr="009A76BB">
        <w:trPr>
          <w:trHeight w:val="402"/>
        </w:trPr>
        <w:tc>
          <w:tcPr>
            <w:tcW w:w="514" w:type="dxa"/>
            <w:tcBorders>
              <w:top w:val="single" w:sz="4" w:space="0" w:color="auto"/>
              <w:left w:val="single" w:sz="8" w:space="0" w:color="auto"/>
              <w:bottom w:val="single" w:sz="4" w:space="0" w:color="auto"/>
              <w:right w:val="single" w:sz="8" w:space="0" w:color="auto"/>
            </w:tcBorders>
            <w:shd w:val="clear" w:color="000000" w:fill="D9D9D9"/>
            <w:noWrap/>
            <w:vAlign w:val="center"/>
            <w:hideMark/>
          </w:tcPr>
          <w:p w14:paraId="02C926C2"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7</w:t>
            </w:r>
          </w:p>
        </w:tc>
        <w:tc>
          <w:tcPr>
            <w:tcW w:w="409" w:type="dxa"/>
            <w:tcBorders>
              <w:top w:val="nil"/>
              <w:left w:val="nil"/>
              <w:bottom w:val="nil"/>
              <w:right w:val="single" w:sz="8" w:space="0" w:color="auto"/>
            </w:tcBorders>
            <w:shd w:val="clear" w:color="000000" w:fill="D9D9D9"/>
            <w:noWrap/>
            <w:vAlign w:val="center"/>
            <w:hideMark/>
          </w:tcPr>
          <w:p w14:paraId="79E08E41"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single" w:sz="8" w:space="0" w:color="auto"/>
              <w:left w:val="nil"/>
              <w:bottom w:val="single" w:sz="4" w:space="0" w:color="auto"/>
              <w:right w:val="single" w:sz="4" w:space="0" w:color="auto"/>
            </w:tcBorders>
            <w:shd w:val="clear" w:color="000000" w:fill="D9D9D9"/>
            <w:noWrap/>
            <w:vAlign w:val="center"/>
            <w:hideMark/>
          </w:tcPr>
          <w:p w14:paraId="36BE5325"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Богданци</w:t>
            </w:r>
          </w:p>
        </w:tc>
        <w:tc>
          <w:tcPr>
            <w:tcW w:w="4120" w:type="dxa"/>
            <w:tcBorders>
              <w:top w:val="single" w:sz="8" w:space="0" w:color="auto"/>
              <w:left w:val="nil"/>
              <w:bottom w:val="single" w:sz="4" w:space="0" w:color="auto"/>
              <w:right w:val="single" w:sz="4" w:space="0" w:color="auto"/>
            </w:tcBorders>
            <w:shd w:val="clear" w:color="auto" w:fill="auto"/>
            <w:vAlign w:val="center"/>
            <w:hideMark/>
          </w:tcPr>
          <w:p w14:paraId="3E8882D7"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улица Крушевска</w:t>
            </w:r>
          </w:p>
        </w:tc>
        <w:tc>
          <w:tcPr>
            <w:tcW w:w="1160" w:type="dxa"/>
            <w:tcBorders>
              <w:top w:val="nil"/>
              <w:left w:val="nil"/>
              <w:bottom w:val="single" w:sz="4" w:space="0" w:color="auto"/>
              <w:right w:val="single" w:sz="4" w:space="0" w:color="auto"/>
            </w:tcBorders>
            <w:shd w:val="clear" w:color="auto" w:fill="auto"/>
            <w:vAlign w:val="center"/>
            <w:hideMark/>
          </w:tcPr>
          <w:p w14:paraId="16104820"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1,318.00</w:t>
            </w:r>
          </w:p>
        </w:tc>
        <w:tc>
          <w:tcPr>
            <w:tcW w:w="710" w:type="dxa"/>
            <w:vMerge/>
            <w:tcBorders>
              <w:top w:val="nil"/>
              <w:left w:val="single" w:sz="4" w:space="0" w:color="auto"/>
              <w:bottom w:val="single" w:sz="4" w:space="0" w:color="000000"/>
              <w:right w:val="single" w:sz="4" w:space="0" w:color="auto"/>
            </w:tcBorders>
            <w:vAlign w:val="center"/>
            <w:hideMark/>
          </w:tcPr>
          <w:p w14:paraId="09ABBB2F"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1C38BF76"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1AD9B026" w14:textId="77777777" w:rsidTr="009A76BB">
        <w:trPr>
          <w:trHeight w:val="540"/>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0765C574"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8</w:t>
            </w:r>
          </w:p>
        </w:tc>
        <w:tc>
          <w:tcPr>
            <w:tcW w:w="409" w:type="dxa"/>
            <w:tcBorders>
              <w:top w:val="nil"/>
              <w:left w:val="nil"/>
              <w:bottom w:val="nil"/>
              <w:right w:val="single" w:sz="8" w:space="0" w:color="auto"/>
            </w:tcBorders>
            <w:shd w:val="clear" w:color="000000" w:fill="D9D9D9"/>
            <w:noWrap/>
            <w:vAlign w:val="center"/>
            <w:hideMark/>
          </w:tcPr>
          <w:p w14:paraId="6654A7D0"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4" w:space="0" w:color="auto"/>
            </w:tcBorders>
            <w:shd w:val="clear" w:color="000000" w:fill="D9D9D9"/>
            <w:noWrap/>
            <w:vAlign w:val="center"/>
            <w:hideMark/>
          </w:tcPr>
          <w:p w14:paraId="58B6CB00"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r w:rsidRPr="009A76BB">
              <w:rPr>
                <w:rFonts w:ascii="StobiSerif Regular" w:hAnsi="StobiSerif Regular" w:cs="Calibri"/>
                <w:b/>
                <w:bCs/>
                <w:sz w:val="18"/>
                <w:szCs w:val="18"/>
              </w:rPr>
              <w:t>Гевгелија</w:t>
            </w:r>
          </w:p>
        </w:tc>
        <w:tc>
          <w:tcPr>
            <w:tcW w:w="4120" w:type="dxa"/>
            <w:tcBorders>
              <w:top w:val="nil"/>
              <w:left w:val="nil"/>
              <w:bottom w:val="single" w:sz="4" w:space="0" w:color="auto"/>
              <w:right w:val="single" w:sz="4" w:space="0" w:color="auto"/>
            </w:tcBorders>
            <w:shd w:val="clear" w:color="auto" w:fill="auto"/>
            <w:vAlign w:val="center"/>
            <w:hideMark/>
          </w:tcPr>
          <w:p w14:paraId="7796A32D"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r w:rsidRPr="009A76BB">
              <w:rPr>
                <w:rFonts w:ascii="StobiSerif Regular" w:hAnsi="StobiSerif Regular" w:cs="Calibri"/>
                <w:b/>
                <w:bCs/>
                <w:sz w:val="18"/>
                <w:szCs w:val="18"/>
              </w:rPr>
              <w:t>Реконструкција на дел од локална улица Методија Андонов Ченто во населено место Мрзенци</w:t>
            </w:r>
          </w:p>
        </w:tc>
        <w:tc>
          <w:tcPr>
            <w:tcW w:w="1160" w:type="dxa"/>
            <w:tcBorders>
              <w:top w:val="nil"/>
              <w:left w:val="nil"/>
              <w:bottom w:val="single" w:sz="4" w:space="0" w:color="auto"/>
              <w:right w:val="single" w:sz="4" w:space="0" w:color="auto"/>
            </w:tcBorders>
            <w:shd w:val="clear" w:color="auto" w:fill="auto"/>
            <w:vAlign w:val="center"/>
            <w:hideMark/>
          </w:tcPr>
          <w:p w14:paraId="68FEEFEE"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839.00</w:t>
            </w:r>
          </w:p>
        </w:tc>
        <w:tc>
          <w:tcPr>
            <w:tcW w:w="710" w:type="dxa"/>
            <w:vMerge/>
            <w:tcBorders>
              <w:top w:val="nil"/>
              <w:left w:val="single" w:sz="4" w:space="0" w:color="auto"/>
              <w:bottom w:val="single" w:sz="4" w:space="0" w:color="000000"/>
              <w:right w:val="single" w:sz="4" w:space="0" w:color="auto"/>
            </w:tcBorders>
            <w:vAlign w:val="center"/>
            <w:hideMark/>
          </w:tcPr>
          <w:p w14:paraId="17475D99"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27DE6BC8"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65142D95" w14:textId="77777777" w:rsidTr="009A76BB">
        <w:trPr>
          <w:trHeight w:val="360"/>
        </w:trPr>
        <w:tc>
          <w:tcPr>
            <w:tcW w:w="514" w:type="dxa"/>
            <w:tcBorders>
              <w:top w:val="nil"/>
              <w:left w:val="single" w:sz="8" w:space="0" w:color="auto"/>
              <w:bottom w:val="nil"/>
              <w:right w:val="single" w:sz="4" w:space="0" w:color="auto"/>
            </w:tcBorders>
            <w:shd w:val="clear" w:color="000000" w:fill="D9D9D9"/>
            <w:noWrap/>
            <w:vAlign w:val="center"/>
            <w:hideMark/>
          </w:tcPr>
          <w:p w14:paraId="2C476923"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9</w:t>
            </w:r>
          </w:p>
        </w:tc>
        <w:tc>
          <w:tcPr>
            <w:tcW w:w="409" w:type="dxa"/>
            <w:tcBorders>
              <w:top w:val="nil"/>
              <w:left w:val="single" w:sz="8" w:space="0" w:color="auto"/>
              <w:bottom w:val="nil"/>
              <w:right w:val="single" w:sz="8" w:space="0" w:color="auto"/>
            </w:tcBorders>
            <w:shd w:val="clear" w:color="000000" w:fill="D9D9D9"/>
            <w:noWrap/>
            <w:vAlign w:val="center"/>
            <w:hideMark/>
          </w:tcPr>
          <w:p w14:paraId="4A993A8E"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4" w:space="0" w:color="auto"/>
            </w:tcBorders>
            <w:shd w:val="clear" w:color="000000" w:fill="D9D9D9"/>
            <w:noWrap/>
            <w:vAlign w:val="center"/>
            <w:hideMark/>
          </w:tcPr>
          <w:p w14:paraId="7368476E"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Демир Капија</w:t>
            </w:r>
          </w:p>
        </w:tc>
        <w:tc>
          <w:tcPr>
            <w:tcW w:w="4120" w:type="dxa"/>
            <w:tcBorders>
              <w:top w:val="nil"/>
              <w:left w:val="nil"/>
              <w:bottom w:val="single" w:sz="4" w:space="0" w:color="auto"/>
              <w:right w:val="single" w:sz="4" w:space="0" w:color="auto"/>
            </w:tcBorders>
            <w:shd w:val="clear" w:color="auto" w:fill="auto"/>
            <w:vAlign w:val="center"/>
            <w:hideMark/>
          </w:tcPr>
          <w:p w14:paraId="02892BBE"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локална улица 11 Октомври</w:t>
            </w:r>
          </w:p>
        </w:tc>
        <w:tc>
          <w:tcPr>
            <w:tcW w:w="1160" w:type="dxa"/>
            <w:tcBorders>
              <w:top w:val="nil"/>
              <w:left w:val="nil"/>
              <w:bottom w:val="single" w:sz="4" w:space="0" w:color="auto"/>
              <w:right w:val="single" w:sz="4" w:space="0" w:color="auto"/>
            </w:tcBorders>
            <w:shd w:val="clear" w:color="auto" w:fill="auto"/>
            <w:vAlign w:val="center"/>
            <w:hideMark/>
          </w:tcPr>
          <w:p w14:paraId="635FD756"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158.13</w:t>
            </w:r>
          </w:p>
        </w:tc>
        <w:tc>
          <w:tcPr>
            <w:tcW w:w="710" w:type="dxa"/>
            <w:vMerge/>
            <w:tcBorders>
              <w:top w:val="nil"/>
              <w:left w:val="single" w:sz="4" w:space="0" w:color="auto"/>
              <w:bottom w:val="single" w:sz="4" w:space="0" w:color="000000"/>
              <w:right w:val="single" w:sz="4" w:space="0" w:color="auto"/>
            </w:tcBorders>
            <w:vAlign w:val="center"/>
            <w:hideMark/>
          </w:tcPr>
          <w:p w14:paraId="6ED4EABD"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793E4619"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47D51B73" w14:textId="77777777" w:rsidTr="009A76BB">
        <w:trPr>
          <w:trHeight w:val="555"/>
        </w:trPr>
        <w:tc>
          <w:tcPr>
            <w:tcW w:w="514" w:type="dxa"/>
            <w:tcBorders>
              <w:top w:val="single" w:sz="4" w:space="0" w:color="auto"/>
              <w:left w:val="single" w:sz="8" w:space="0" w:color="auto"/>
              <w:bottom w:val="single" w:sz="4" w:space="0" w:color="auto"/>
              <w:right w:val="single" w:sz="8" w:space="0" w:color="auto"/>
            </w:tcBorders>
            <w:shd w:val="clear" w:color="000000" w:fill="D9D9D9"/>
            <w:noWrap/>
            <w:vAlign w:val="center"/>
            <w:hideMark/>
          </w:tcPr>
          <w:p w14:paraId="52259AC0"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10</w:t>
            </w:r>
          </w:p>
        </w:tc>
        <w:tc>
          <w:tcPr>
            <w:tcW w:w="409" w:type="dxa"/>
            <w:tcBorders>
              <w:top w:val="nil"/>
              <w:left w:val="nil"/>
              <w:bottom w:val="nil"/>
              <w:right w:val="single" w:sz="8" w:space="0" w:color="auto"/>
            </w:tcBorders>
            <w:shd w:val="clear" w:color="000000" w:fill="D9D9D9"/>
            <w:noWrap/>
            <w:vAlign w:val="center"/>
            <w:hideMark/>
          </w:tcPr>
          <w:p w14:paraId="07AE87A1"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nil"/>
              <w:right w:val="single" w:sz="4" w:space="0" w:color="auto"/>
            </w:tcBorders>
            <w:shd w:val="clear" w:color="000000" w:fill="D9D9D9"/>
            <w:noWrap/>
            <w:vAlign w:val="center"/>
            <w:hideMark/>
          </w:tcPr>
          <w:p w14:paraId="4D95D0BA"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Демир Капија</w:t>
            </w:r>
          </w:p>
        </w:tc>
        <w:tc>
          <w:tcPr>
            <w:tcW w:w="4120" w:type="dxa"/>
            <w:tcBorders>
              <w:top w:val="nil"/>
              <w:left w:val="nil"/>
              <w:bottom w:val="single" w:sz="4" w:space="0" w:color="auto"/>
              <w:right w:val="single" w:sz="4" w:space="0" w:color="auto"/>
            </w:tcBorders>
            <w:shd w:val="clear" w:color="auto" w:fill="auto"/>
            <w:vAlign w:val="center"/>
            <w:hideMark/>
          </w:tcPr>
          <w:p w14:paraId="077553FA"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локална улица 8ми Март</w:t>
            </w:r>
          </w:p>
        </w:tc>
        <w:tc>
          <w:tcPr>
            <w:tcW w:w="1160" w:type="dxa"/>
            <w:tcBorders>
              <w:top w:val="nil"/>
              <w:left w:val="nil"/>
              <w:bottom w:val="single" w:sz="4" w:space="0" w:color="auto"/>
              <w:right w:val="single" w:sz="4" w:space="0" w:color="auto"/>
            </w:tcBorders>
            <w:shd w:val="clear" w:color="auto" w:fill="auto"/>
            <w:vAlign w:val="center"/>
            <w:hideMark/>
          </w:tcPr>
          <w:p w14:paraId="3B236095"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143.38</w:t>
            </w:r>
          </w:p>
        </w:tc>
        <w:tc>
          <w:tcPr>
            <w:tcW w:w="710" w:type="dxa"/>
            <w:vMerge/>
            <w:tcBorders>
              <w:top w:val="nil"/>
              <w:left w:val="single" w:sz="4" w:space="0" w:color="auto"/>
              <w:bottom w:val="single" w:sz="4" w:space="0" w:color="000000"/>
              <w:right w:val="single" w:sz="4" w:space="0" w:color="auto"/>
            </w:tcBorders>
            <w:vAlign w:val="center"/>
            <w:hideMark/>
          </w:tcPr>
          <w:p w14:paraId="573D07E6"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5B64DF3D"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44F14422" w14:textId="77777777" w:rsidTr="009A76BB">
        <w:trPr>
          <w:trHeight w:val="360"/>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558AE105"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11</w:t>
            </w:r>
          </w:p>
        </w:tc>
        <w:tc>
          <w:tcPr>
            <w:tcW w:w="409" w:type="dxa"/>
            <w:tcBorders>
              <w:top w:val="nil"/>
              <w:left w:val="nil"/>
              <w:bottom w:val="nil"/>
              <w:right w:val="single" w:sz="8" w:space="0" w:color="auto"/>
            </w:tcBorders>
            <w:shd w:val="clear" w:color="000000" w:fill="D9D9D9"/>
            <w:noWrap/>
            <w:vAlign w:val="center"/>
            <w:hideMark/>
          </w:tcPr>
          <w:p w14:paraId="4BE75947"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single" w:sz="4" w:space="0" w:color="auto"/>
              <w:left w:val="nil"/>
              <w:bottom w:val="nil"/>
              <w:right w:val="single" w:sz="4" w:space="0" w:color="auto"/>
            </w:tcBorders>
            <w:shd w:val="clear" w:color="000000" w:fill="D9D9D9"/>
            <w:noWrap/>
            <w:vAlign w:val="center"/>
            <w:hideMark/>
          </w:tcPr>
          <w:p w14:paraId="0558D82E"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Демир Капија</w:t>
            </w:r>
          </w:p>
        </w:tc>
        <w:tc>
          <w:tcPr>
            <w:tcW w:w="4120" w:type="dxa"/>
            <w:tcBorders>
              <w:top w:val="nil"/>
              <w:left w:val="nil"/>
              <w:bottom w:val="single" w:sz="4" w:space="0" w:color="auto"/>
              <w:right w:val="single" w:sz="4" w:space="0" w:color="auto"/>
            </w:tcBorders>
            <w:shd w:val="clear" w:color="auto" w:fill="auto"/>
            <w:vAlign w:val="center"/>
            <w:hideMark/>
          </w:tcPr>
          <w:p w14:paraId="3C6A18F4"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локална улица Гоце Делчев</w:t>
            </w:r>
          </w:p>
        </w:tc>
        <w:tc>
          <w:tcPr>
            <w:tcW w:w="1160" w:type="dxa"/>
            <w:tcBorders>
              <w:top w:val="nil"/>
              <w:left w:val="nil"/>
              <w:bottom w:val="single" w:sz="4" w:space="0" w:color="auto"/>
              <w:right w:val="single" w:sz="4" w:space="0" w:color="auto"/>
            </w:tcBorders>
            <w:shd w:val="clear" w:color="auto" w:fill="auto"/>
            <w:vAlign w:val="center"/>
            <w:hideMark/>
          </w:tcPr>
          <w:p w14:paraId="4D4C23FA"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213.68</w:t>
            </w:r>
          </w:p>
        </w:tc>
        <w:tc>
          <w:tcPr>
            <w:tcW w:w="710" w:type="dxa"/>
            <w:vMerge/>
            <w:tcBorders>
              <w:top w:val="nil"/>
              <w:left w:val="single" w:sz="4" w:space="0" w:color="auto"/>
              <w:bottom w:val="single" w:sz="4" w:space="0" w:color="000000"/>
              <w:right w:val="single" w:sz="4" w:space="0" w:color="auto"/>
            </w:tcBorders>
            <w:vAlign w:val="center"/>
            <w:hideMark/>
          </w:tcPr>
          <w:p w14:paraId="7D0D17C4"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7A55B442"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30252D45" w14:textId="77777777" w:rsidTr="009A76BB">
        <w:trPr>
          <w:trHeight w:val="360"/>
        </w:trPr>
        <w:tc>
          <w:tcPr>
            <w:tcW w:w="514" w:type="dxa"/>
            <w:tcBorders>
              <w:top w:val="nil"/>
              <w:left w:val="single" w:sz="8" w:space="0" w:color="auto"/>
              <w:bottom w:val="single" w:sz="4" w:space="0" w:color="auto"/>
              <w:right w:val="nil"/>
            </w:tcBorders>
            <w:shd w:val="clear" w:color="000000" w:fill="D9D9D9"/>
            <w:noWrap/>
            <w:vAlign w:val="center"/>
            <w:hideMark/>
          </w:tcPr>
          <w:p w14:paraId="76CFA570"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12</w:t>
            </w:r>
          </w:p>
        </w:tc>
        <w:tc>
          <w:tcPr>
            <w:tcW w:w="409" w:type="dxa"/>
            <w:tcBorders>
              <w:top w:val="nil"/>
              <w:left w:val="single" w:sz="8" w:space="0" w:color="auto"/>
              <w:bottom w:val="nil"/>
              <w:right w:val="single" w:sz="8" w:space="0" w:color="auto"/>
            </w:tcBorders>
            <w:shd w:val="clear" w:color="000000" w:fill="D9D9D9"/>
            <w:noWrap/>
            <w:vAlign w:val="center"/>
            <w:hideMark/>
          </w:tcPr>
          <w:p w14:paraId="170AB8C5"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single" w:sz="4" w:space="0" w:color="auto"/>
              <w:left w:val="nil"/>
              <w:bottom w:val="single" w:sz="4" w:space="0" w:color="auto"/>
              <w:right w:val="single" w:sz="4" w:space="0" w:color="auto"/>
            </w:tcBorders>
            <w:shd w:val="clear" w:color="000000" w:fill="D9D9D9"/>
            <w:noWrap/>
            <w:vAlign w:val="center"/>
            <w:hideMark/>
          </w:tcPr>
          <w:p w14:paraId="115F1371"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Демир Капија</w:t>
            </w:r>
          </w:p>
        </w:tc>
        <w:tc>
          <w:tcPr>
            <w:tcW w:w="4120" w:type="dxa"/>
            <w:tcBorders>
              <w:top w:val="nil"/>
              <w:left w:val="nil"/>
              <w:bottom w:val="nil"/>
              <w:right w:val="single" w:sz="4" w:space="0" w:color="auto"/>
            </w:tcBorders>
            <w:shd w:val="clear" w:color="auto" w:fill="auto"/>
            <w:vAlign w:val="center"/>
            <w:hideMark/>
          </w:tcPr>
          <w:p w14:paraId="0779A089"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локална улица Маршал Тито</w:t>
            </w:r>
          </w:p>
        </w:tc>
        <w:tc>
          <w:tcPr>
            <w:tcW w:w="1160" w:type="dxa"/>
            <w:tcBorders>
              <w:top w:val="nil"/>
              <w:left w:val="nil"/>
              <w:bottom w:val="nil"/>
              <w:right w:val="single" w:sz="4" w:space="0" w:color="auto"/>
            </w:tcBorders>
            <w:shd w:val="clear" w:color="auto" w:fill="auto"/>
            <w:vAlign w:val="center"/>
            <w:hideMark/>
          </w:tcPr>
          <w:p w14:paraId="60104A03"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195.89</w:t>
            </w:r>
          </w:p>
        </w:tc>
        <w:tc>
          <w:tcPr>
            <w:tcW w:w="710" w:type="dxa"/>
            <w:vMerge/>
            <w:tcBorders>
              <w:top w:val="nil"/>
              <w:left w:val="single" w:sz="4" w:space="0" w:color="auto"/>
              <w:bottom w:val="single" w:sz="4" w:space="0" w:color="000000"/>
              <w:right w:val="single" w:sz="4" w:space="0" w:color="auto"/>
            </w:tcBorders>
            <w:vAlign w:val="center"/>
            <w:hideMark/>
          </w:tcPr>
          <w:p w14:paraId="6BF42F4D"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11C7917D"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48041748" w14:textId="77777777" w:rsidTr="009A76BB">
        <w:trPr>
          <w:trHeight w:val="360"/>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1D468723"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13</w:t>
            </w:r>
          </w:p>
        </w:tc>
        <w:tc>
          <w:tcPr>
            <w:tcW w:w="409" w:type="dxa"/>
            <w:tcBorders>
              <w:top w:val="nil"/>
              <w:left w:val="nil"/>
              <w:bottom w:val="nil"/>
              <w:right w:val="single" w:sz="8" w:space="0" w:color="auto"/>
            </w:tcBorders>
            <w:shd w:val="clear" w:color="000000" w:fill="D9D9D9"/>
            <w:noWrap/>
            <w:vAlign w:val="center"/>
            <w:hideMark/>
          </w:tcPr>
          <w:p w14:paraId="35BAFFBD"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4" w:space="0" w:color="auto"/>
            </w:tcBorders>
            <w:shd w:val="clear" w:color="000000" w:fill="D9D9D9"/>
            <w:noWrap/>
            <w:vAlign w:val="center"/>
            <w:hideMark/>
          </w:tcPr>
          <w:p w14:paraId="61F1CE13"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Неготино</w:t>
            </w:r>
          </w:p>
        </w:tc>
        <w:tc>
          <w:tcPr>
            <w:tcW w:w="4120" w:type="dxa"/>
            <w:tcBorders>
              <w:top w:val="single" w:sz="4" w:space="0" w:color="auto"/>
              <w:left w:val="nil"/>
              <w:bottom w:val="single" w:sz="4" w:space="0" w:color="auto"/>
              <w:right w:val="single" w:sz="4" w:space="0" w:color="auto"/>
            </w:tcBorders>
            <w:shd w:val="clear" w:color="auto" w:fill="auto"/>
            <w:vAlign w:val="center"/>
            <w:hideMark/>
          </w:tcPr>
          <w:p w14:paraId="147B95A2"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улица ЈНА</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64281C73"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765.00</w:t>
            </w:r>
          </w:p>
        </w:tc>
        <w:tc>
          <w:tcPr>
            <w:tcW w:w="710" w:type="dxa"/>
            <w:vMerge/>
            <w:tcBorders>
              <w:top w:val="nil"/>
              <w:left w:val="single" w:sz="4" w:space="0" w:color="auto"/>
              <w:bottom w:val="single" w:sz="4" w:space="0" w:color="000000"/>
              <w:right w:val="single" w:sz="4" w:space="0" w:color="auto"/>
            </w:tcBorders>
            <w:vAlign w:val="center"/>
            <w:hideMark/>
          </w:tcPr>
          <w:p w14:paraId="71D8553F"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134B3A31"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37891A08" w14:textId="77777777" w:rsidTr="009A76BB">
        <w:trPr>
          <w:trHeight w:val="360"/>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5FFE08CF"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14</w:t>
            </w:r>
          </w:p>
        </w:tc>
        <w:tc>
          <w:tcPr>
            <w:tcW w:w="409" w:type="dxa"/>
            <w:tcBorders>
              <w:top w:val="nil"/>
              <w:left w:val="nil"/>
              <w:bottom w:val="nil"/>
              <w:right w:val="single" w:sz="8" w:space="0" w:color="auto"/>
            </w:tcBorders>
            <w:shd w:val="clear" w:color="000000" w:fill="D9D9D9"/>
            <w:noWrap/>
            <w:vAlign w:val="center"/>
            <w:hideMark/>
          </w:tcPr>
          <w:p w14:paraId="2FA4DD5E"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4" w:space="0" w:color="auto"/>
            </w:tcBorders>
            <w:shd w:val="clear" w:color="000000" w:fill="D9D9D9"/>
            <w:noWrap/>
            <w:vAlign w:val="center"/>
            <w:hideMark/>
          </w:tcPr>
          <w:p w14:paraId="62CD35C4"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Кавадарци</w:t>
            </w:r>
          </w:p>
        </w:tc>
        <w:tc>
          <w:tcPr>
            <w:tcW w:w="4120" w:type="dxa"/>
            <w:tcBorders>
              <w:top w:val="nil"/>
              <w:left w:val="nil"/>
              <w:bottom w:val="single" w:sz="4" w:space="0" w:color="auto"/>
              <w:right w:val="single" w:sz="4" w:space="0" w:color="auto"/>
            </w:tcBorders>
            <w:shd w:val="clear" w:color="auto" w:fill="auto"/>
            <w:vAlign w:val="center"/>
            <w:hideMark/>
          </w:tcPr>
          <w:p w14:paraId="75947924"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улица Дисанска</w:t>
            </w:r>
          </w:p>
        </w:tc>
        <w:tc>
          <w:tcPr>
            <w:tcW w:w="1160" w:type="dxa"/>
            <w:tcBorders>
              <w:top w:val="nil"/>
              <w:left w:val="nil"/>
              <w:bottom w:val="single" w:sz="4" w:space="0" w:color="auto"/>
              <w:right w:val="single" w:sz="4" w:space="0" w:color="auto"/>
            </w:tcBorders>
            <w:shd w:val="clear" w:color="auto" w:fill="auto"/>
            <w:vAlign w:val="center"/>
            <w:hideMark/>
          </w:tcPr>
          <w:p w14:paraId="5BF84B38"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324.87</w:t>
            </w:r>
          </w:p>
        </w:tc>
        <w:tc>
          <w:tcPr>
            <w:tcW w:w="710" w:type="dxa"/>
            <w:vMerge/>
            <w:tcBorders>
              <w:top w:val="nil"/>
              <w:left w:val="single" w:sz="4" w:space="0" w:color="auto"/>
              <w:bottom w:val="single" w:sz="4" w:space="0" w:color="000000"/>
              <w:right w:val="single" w:sz="4" w:space="0" w:color="auto"/>
            </w:tcBorders>
            <w:vAlign w:val="center"/>
            <w:hideMark/>
          </w:tcPr>
          <w:p w14:paraId="5F6A87F9"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14EF3320"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0DEE5100" w14:textId="77777777" w:rsidTr="009A76BB">
        <w:trPr>
          <w:trHeight w:val="360"/>
        </w:trPr>
        <w:tc>
          <w:tcPr>
            <w:tcW w:w="514" w:type="dxa"/>
            <w:tcBorders>
              <w:top w:val="nil"/>
              <w:left w:val="single" w:sz="8" w:space="0" w:color="auto"/>
              <w:bottom w:val="nil"/>
              <w:right w:val="single" w:sz="4" w:space="0" w:color="auto"/>
            </w:tcBorders>
            <w:shd w:val="clear" w:color="000000" w:fill="D9D9D9"/>
            <w:noWrap/>
            <w:vAlign w:val="center"/>
            <w:hideMark/>
          </w:tcPr>
          <w:p w14:paraId="21B882B8"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15</w:t>
            </w:r>
          </w:p>
        </w:tc>
        <w:tc>
          <w:tcPr>
            <w:tcW w:w="409" w:type="dxa"/>
            <w:tcBorders>
              <w:top w:val="nil"/>
              <w:left w:val="single" w:sz="8" w:space="0" w:color="auto"/>
              <w:bottom w:val="nil"/>
              <w:right w:val="single" w:sz="8" w:space="0" w:color="auto"/>
            </w:tcBorders>
            <w:shd w:val="clear" w:color="000000" w:fill="D9D9D9"/>
            <w:noWrap/>
            <w:vAlign w:val="center"/>
            <w:hideMark/>
          </w:tcPr>
          <w:p w14:paraId="3E7B9034"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8" w:space="0" w:color="auto"/>
              <w:right w:val="single" w:sz="4" w:space="0" w:color="auto"/>
            </w:tcBorders>
            <w:shd w:val="clear" w:color="000000" w:fill="D9D9D9"/>
            <w:noWrap/>
            <w:vAlign w:val="center"/>
            <w:hideMark/>
          </w:tcPr>
          <w:p w14:paraId="2558000C"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Кавадарци</w:t>
            </w:r>
          </w:p>
        </w:tc>
        <w:tc>
          <w:tcPr>
            <w:tcW w:w="4120" w:type="dxa"/>
            <w:tcBorders>
              <w:top w:val="nil"/>
              <w:left w:val="nil"/>
              <w:bottom w:val="nil"/>
              <w:right w:val="single" w:sz="4" w:space="0" w:color="auto"/>
            </w:tcBorders>
            <w:shd w:val="clear" w:color="auto" w:fill="auto"/>
            <w:noWrap/>
            <w:vAlign w:val="center"/>
            <w:hideMark/>
          </w:tcPr>
          <w:p w14:paraId="3C068814"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улица Западен Булевар</w:t>
            </w:r>
          </w:p>
        </w:tc>
        <w:tc>
          <w:tcPr>
            <w:tcW w:w="1160" w:type="dxa"/>
            <w:tcBorders>
              <w:top w:val="nil"/>
              <w:left w:val="nil"/>
              <w:bottom w:val="single" w:sz="8" w:space="0" w:color="auto"/>
              <w:right w:val="single" w:sz="4" w:space="0" w:color="auto"/>
            </w:tcBorders>
            <w:shd w:val="clear" w:color="auto" w:fill="auto"/>
            <w:vAlign w:val="center"/>
            <w:hideMark/>
          </w:tcPr>
          <w:p w14:paraId="619F3830"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609.00</w:t>
            </w:r>
          </w:p>
        </w:tc>
        <w:tc>
          <w:tcPr>
            <w:tcW w:w="710" w:type="dxa"/>
            <w:vMerge/>
            <w:tcBorders>
              <w:top w:val="nil"/>
              <w:left w:val="single" w:sz="4" w:space="0" w:color="auto"/>
              <w:bottom w:val="single" w:sz="4" w:space="0" w:color="000000"/>
              <w:right w:val="single" w:sz="4" w:space="0" w:color="auto"/>
            </w:tcBorders>
            <w:vAlign w:val="center"/>
            <w:hideMark/>
          </w:tcPr>
          <w:p w14:paraId="343B69DF"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66596115"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550A007F" w14:textId="77777777" w:rsidTr="009A76BB">
        <w:trPr>
          <w:trHeight w:val="360"/>
        </w:trPr>
        <w:tc>
          <w:tcPr>
            <w:tcW w:w="514" w:type="dxa"/>
            <w:tcBorders>
              <w:top w:val="single" w:sz="4" w:space="0" w:color="auto"/>
              <w:left w:val="single" w:sz="8" w:space="0" w:color="auto"/>
              <w:bottom w:val="single" w:sz="4" w:space="0" w:color="auto"/>
              <w:right w:val="single" w:sz="8" w:space="0" w:color="auto"/>
            </w:tcBorders>
            <w:shd w:val="clear" w:color="000000" w:fill="D9D9D9"/>
            <w:noWrap/>
            <w:vAlign w:val="center"/>
            <w:hideMark/>
          </w:tcPr>
          <w:p w14:paraId="0AA635D5"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16</w:t>
            </w:r>
          </w:p>
        </w:tc>
        <w:tc>
          <w:tcPr>
            <w:tcW w:w="409" w:type="dxa"/>
            <w:tcBorders>
              <w:top w:val="nil"/>
              <w:left w:val="nil"/>
              <w:bottom w:val="nil"/>
              <w:right w:val="single" w:sz="8" w:space="0" w:color="auto"/>
            </w:tcBorders>
            <w:shd w:val="clear" w:color="000000" w:fill="D9D9D9"/>
            <w:noWrap/>
            <w:vAlign w:val="center"/>
            <w:hideMark/>
          </w:tcPr>
          <w:p w14:paraId="256BF523"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4" w:space="0" w:color="auto"/>
            </w:tcBorders>
            <w:shd w:val="clear" w:color="000000" w:fill="D9D9D9"/>
            <w:noWrap/>
            <w:vAlign w:val="center"/>
            <w:hideMark/>
          </w:tcPr>
          <w:p w14:paraId="39A80181"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Кривогаштани</w:t>
            </w:r>
          </w:p>
        </w:tc>
        <w:tc>
          <w:tcPr>
            <w:tcW w:w="4120" w:type="dxa"/>
            <w:tcBorders>
              <w:top w:val="single" w:sz="8" w:space="0" w:color="auto"/>
              <w:left w:val="nil"/>
              <w:bottom w:val="single" w:sz="4" w:space="0" w:color="auto"/>
              <w:right w:val="single" w:sz="4" w:space="0" w:color="auto"/>
            </w:tcBorders>
            <w:shd w:val="clear" w:color="auto" w:fill="auto"/>
            <w:vAlign w:val="center"/>
            <w:hideMark/>
          </w:tcPr>
          <w:p w14:paraId="7D4E77C5"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дел од улица 4 и улица 14</w:t>
            </w:r>
          </w:p>
        </w:tc>
        <w:tc>
          <w:tcPr>
            <w:tcW w:w="1160" w:type="dxa"/>
            <w:tcBorders>
              <w:top w:val="nil"/>
              <w:left w:val="nil"/>
              <w:bottom w:val="single" w:sz="4" w:space="0" w:color="auto"/>
              <w:right w:val="single" w:sz="4" w:space="0" w:color="auto"/>
            </w:tcBorders>
            <w:shd w:val="clear" w:color="auto" w:fill="auto"/>
            <w:vAlign w:val="center"/>
            <w:hideMark/>
          </w:tcPr>
          <w:p w14:paraId="4655AC77"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341.87</w:t>
            </w:r>
          </w:p>
        </w:tc>
        <w:tc>
          <w:tcPr>
            <w:tcW w:w="710" w:type="dxa"/>
            <w:vMerge/>
            <w:tcBorders>
              <w:top w:val="nil"/>
              <w:left w:val="single" w:sz="4" w:space="0" w:color="auto"/>
              <w:bottom w:val="single" w:sz="4" w:space="0" w:color="000000"/>
              <w:right w:val="single" w:sz="4" w:space="0" w:color="auto"/>
            </w:tcBorders>
            <w:vAlign w:val="center"/>
            <w:hideMark/>
          </w:tcPr>
          <w:p w14:paraId="5FC61A49"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4DEB402E"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2BF56CC0" w14:textId="77777777" w:rsidTr="009A76BB">
        <w:trPr>
          <w:trHeight w:val="402"/>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7BC1F587"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17</w:t>
            </w:r>
          </w:p>
        </w:tc>
        <w:tc>
          <w:tcPr>
            <w:tcW w:w="409" w:type="dxa"/>
            <w:tcBorders>
              <w:top w:val="nil"/>
              <w:left w:val="nil"/>
              <w:bottom w:val="nil"/>
              <w:right w:val="single" w:sz="8" w:space="0" w:color="auto"/>
            </w:tcBorders>
            <w:shd w:val="clear" w:color="000000" w:fill="D9D9D9"/>
            <w:noWrap/>
            <w:vAlign w:val="center"/>
            <w:hideMark/>
          </w:tcPr>
          <w:p w14:paraId="5AF543BD"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nil"/>
              <w:right w:val="single" w:sz="4" w:space="0" w:color="auto"/>
            </w:tcBorders>
            <w:shd w:val="clear" w:color="000000" w:fill="D9D9D9"/>
            <w:noWrap/>
            <w:vAlign w:val="center"/>
            <w:hideMark/>
          </w:tcPr>
          <w:p w14:paraId="0E3481B4"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r w:rsidRPr="009A76BB">
              <w:rPr>
                <w:rFonts w:ascii="StobiSerif Regular" w:hAnsi="StobiSerif Regular" w:cs="Calibri"/>
                <w:b/>
                <w:bCs/>
                <w:sz w:val="18"/>
                <w:szCs w:val="18"/>
              </w:rPr>
              <w:t>Крушево</w:t>
            </w:r>
          </w:p>
        </w:tc>
        <w:tc>
          <w:tcPr>
            <w:tcW w:w="4120" w:type="dxa"/>
            <w:tcBorders>
              <w:top w:val="nil"/>
              <w:left w:val="nil"/>
              <w:bottom w:val="single" w:sz="4" w:space="0" w:color="auto"/>
              <w:right w:val="single" w:sz="4" w:space="0" w:color="auto"/>
            </w:tcBorders>
            <w:shd w:val="clear" w:color="auto" w:fill="auto"/>
            <w:vAlign w:val="center"/>
            <w:hideMark/>
          </w:tcPr>
          <w:p w14:paraId="0F609A47"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r w:rsidRPr="009A76BB">
              <w:rPr>
                <w:rFonts w:ascii="StobiSerif Regular" w:hAnsi="StobiSerif Regular" w:cs="Calibri"/>
                <w:b/>
                <w:bCs/>
                <w:sz w:val="18"/>
                <w:szCs w:val="18"/>
              </w:rPr>
              <w:t>Реконструкција на локална улица Питу Гули</w:t>
            </w:r>
          </w:p>
        </w:tc>
        <w:tc>
          <w:tcPr>
            <w:tcW w:w="1160" w:type="dxa"/>
            <w:tcBorders>
              <w:top w:val="nil"/>
              <w:left w:val="nil"/>
              <w:bottom w:val="nil"/>
              <w:right w:val="single" w:sz="4" w:space="0" w:color="auto"/>
            </w:tcBorders>
            <w:shd w:val="clear" w:color="auto" w:fill="auto"/>
            <w:vAlign w:val="center"/>
            <w:hideMark/>
          </w:tcPr>
          <w:p w14:paraId="080B5F00"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236.30</w:t>
            </w:r>
          </w:p>
        </w:tc>
        <w:tc>
          <w:tcPr>
            <w:tcW w:w="710" w:type="dxa"/>
            <w:vMerge/>
            <w:tcBorders>
              <w:top w:val="nil"/>
              <w:left w:val="single" w:sz="4" w:space="0" w:color="auto"/>
              <w:bottom w:val="single" w:sz="4" w:space="0" w:color="000000"/>
              <w:right w:val="single" w:sz="4" w:space="0" w:color="auto"/>
            </w:tcBorders>
            <w:vAlign w:val="center"/>
            <w:hideMark/>
          </w:tcPr>
          <w:p w14:paraId="3748483C"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6B07F957"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0AC4A752" w14:textId="77777777" w:rsidTr="009A76BB">
        <w:trPr>
          <w:trHeight w:val="375"/>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0159DC31"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18</w:t>
            </w:r>
          </w:p>
        </w:tc>
        <w:tc>
          <w:tcPr>
            <w:tcW w:w="409" w:type="dxa"/>
            <w:tcBorders>
              <w:top w:val="nil"/>
              <w:left w:val="nil"/>
              <w:bottom w:val="nil"/>
              <w:right w:val="single" w:sz="8" w:space="0" w:color="auto"/>
            </w:tcBorders>
            <w:shd w:val="clear" w:color="000000" w:fill="D9D9D9"/>
            <w:noWrap/>
            <w:vAlign w:val="center"/>
            <w:hideMark/>
          </w:tcPr>
          <w:p w14:paraId="6F61007D"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single" w:sz="4" w:space="0" w:color="auto"/>
              <w:left w:val="nil"/>
              <w:bottom w:val="single" w:sz="4" w:space="0" w:color="auto"/>
              <w:right w:val="single" w:sz="4" w:space="0" w:color="auto"/>
            </w:tcBorders>
            <w:shd w:val="clear" w:color="000000" w:fill="D9D9D9"/>
            <w:noWrap/>
            <w:vAlign w:val="center"/>
            <w:hideMark/>
          </w:tcPr>
          <w:p w14:paraId="775CC08E"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r w:rsidRPr="009A76BB">
              <w:rPr>
                <w:rFonts w:ascii="StobiSerif Regular" w:hAnsi="StobiSerif Regular" w:cs="Calibri"/>
                <w:b/>
                <w:bCs/>
                <w:sz w:val="18"/>
                <w:szCs w:val="18"/>
              </w:rPr>
              <w:t>Охрид</w:t>
            </w:r>
          </w:p>
        </w:tc>
        <w:tc>
          <w:tcPr>
            <w:tcW w:w="4120" w:type="dxa"/>
            <w:tcBorders>
              <w:top w:val="nil"/>
              <w:left w:val="nil"/>
              <w:bottom w:val="nil"/>
              <w:right w:val="single" w:sz="4" w:space="0" w:color="auto"/>
            </w:tcBorders>
            <w:shd w:val="clear" w:color="auto" w:fill="auto"/>
            <w:vAlign w:val="center"/>
            <w:hideMark/>
          </w:tcPr>
          <w:p w14:paraId="3C540AC9"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r w:rsidRPr="009A76BB">
              <w:rPr>
                <w:rFonts w:ascii="StobiSerif Regular" w:hAnsi="StobiSerif Regular" w:cs="Calibri"/>
                <w:b/>
                <w:bCs/>
                <w:sz w:val="18"/>
                <w:szCs w:val="18"/>
              </w:rPr>
              <w:t xml:space="preserve">Реконструкција на локална улица Македонски Просветители                            </w:t>
            </w:r>
          </w:p>
        </w:tc>
        <w:tc>
          <w:tcPr>
            <w:tcW w:w="1160" w:type="dxa"/>
            <w:tcBorders>
              <w:top w:val="single" w:sz="4" w:space="0" w:color="auto"/>
              <w:left w:val="nil"/>
              <w:bottom w:val="nil"/>
              <w:right w:val="single" w:sz="4" w:space="0" w:color="auto"/>
            </w:tcBorders>
            <w:shd w:val="clear" w:color="auto" w:fill="auto"/>
            <w:vAlign w:val="center"/>
            <w:hideMark/>
          </w:tcPr>
          <w:p w14:paraId="7F2E9CF4"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420.00</w:t>
            </w:r>
          </w:p>
        </w:tc>
        <w:tc>
          <w:tcPr>
            <w:tcW w:w="710" w:type="dxa"/>
            <w:vMerge/>
            <w:tcBorders>
              <w:top w:val="nil"/>
              <w:left w:val="single" w:sz="4" w:space="0" w:color="auto"/>
              <w:bottom w:val="single" w:sz="4" w:space="0" w:color="000000"/>
              <w:right w:val="single" w:sz="4" w:space="0" w:color="auto"/>
            </w:tcBorders>
            <w:vAlign w:val="center"/>
            <w:hideMark/>
          </w:tcPr>
          <w:p w14:paraId="3A4837F9"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7F9824B1"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4812A0D4" w14:textId="77777777" w:rsidTr="009A76BB">
        <w:trPr>
          <w:trHeight w:val="402"/>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3553A292"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19</w:t>
            </w:r>
          </w:p>
        </w:tc>
        <w:tc>
          <w:tcPr>
            <w:tcW w:w="409" w:type="dxa"/>
            <w:tcBorders>
              <w:top w:val="nil"/>
              <w:left w:val="nil"/>
              <w:bottom w:val="nil"/>
              <w:right w:val="single" w:sz="8" w:space="0" w:color="auto"/>
            </w:tcBorders>
            <w:shd w:val="clear" w:color="000000" w:fill="D9D9D9"/>
            <w:noWrap/>
            <w:vAlign w:val="center"/>
            <w:hideMark/>
          </w:tcPr>
          <w:p w14:paraId="64909434"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T2</w:t>
            </w:r>
          </w:p>
        </w:tc>
        <w:tc>
          <w:tcPr>
            <w:tcW w:w="1377" w:type="dxa"/>
            <w:tcBorders>
              <w:top w:val="nil"/>
              <w:left w:val="nil"/>
              <w:bottom w:val="nil"/>
              <w:right w:val="single" w:sz="4" w:space="0" w:color="auto"/>
            </w:tcBorders>
            <w:shd w:val="clear" w:color="000000" w:fill="D9D9D9"/>
            <w:noWrap/>
            <w:vAlign w:val="center"/>
            <w:hideMark/>
          </w:tcPr>
          <w:p w14:paraId="19926E94"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Дебарца</w:t>
            </w:r>
          </w:p>
        </w:tc>
        <w:tc>
          <w:tcPr>
            <w:tcW w:w="4120" w:type="dxa"/>
            <w:tcBorders>
              <w:top w:val="single" w:sz="4" w:space="0" w:color="auto"/>
              <w:left w:val="nil"/>
              <w:bottom w:val="nil"/>
              <w:right w:val="single" w:sz="4" w:space="0" w:color="auto"/>
            </w:tcBorders>
            <w:shd w:val="clear" w:color="auto" w:fill="auto"/>
            <w:vAlign w:val="center"/>
            <w:hideMark/>
          </w:tcPr>
          <w:p w14:paraId="21A8D585"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xml:space="preserve">Реконструкција на локален пат од село Злести до село Белчишта                                                        </w:t>
            </w:r>
          </w:p>
        </w:tc>
        <w:tc>
          <w:tcPr>
            <w:tcW w:w="1160" w:type="dxa"/>
            <w:tcBorders>
              <w:top w:val="single" w:sz="4" w:space="0" w:color="auto"/>
              <w:left w:val="nil"/>
              <w:bottom w:val="single" w:sz="8" w:space="0" w:color="auto"/>
              <w:right w:val="single" w:sz="4" w:space="0" w:color="auto"/>
            </w:tcBorders>
            <w:shd w:val="clear" w:color="auto" w:fill="auto"/>
            <w:vAlign w:val="center"/>
            <w:hideMark/>
          </w:tcPr>
          <w:p w14:paraId="65141A2B"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2,121.00</w:t>
            </w:r>
          </w:p>
        </w:tc>
        <w:tc>
          <w:tcPr>
            <w:tcW w:w="710" w:type="dxa"/>
            <w:vMerge/>
            <w:tcBorders>
              <w:top w:val="nil"/>
              <w:left w:val="single" w:sz="4" w:space="0" w:color="auto"/>
              <w:bottom w:val="single" w:sz="4" w:space="0" w:color="000000"/>
              <w:right w:val="single" w:sz="4" w:space="0" w:color="auto"/>
            </w:tcBorders>
            <w:vAlign w:val="center"/>
            <w:hideMark/>
          </w:tcPr>
          <w:p w14:paraId="4F3CCF11"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6AE0AB25"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5896B6AD" w14:textId="77777777" w:rsidTr="009A76BB">
        <w:trPr>
          <w:trHeight w:val="402"/>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0DB0BE8F"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20</w:t>
            </w:r>
          </w:p>
        </w:tc>
        <w:tc>
          <w:tcPr>
            <w:tcW w:w="409" w:type="dxa"/>
            <w:tcBorders>
              <w:top w:val="nil"/>
              <w:left w:val="nil"/>
              <w:bottom w:val="nil"/>
              <w:right w:val="single" w:sz="8" w:space="0" w:color="auto"/>
            </w:tcBorders>
            <w:shd w:val="clear" w:color="000000" w:fill="D9D9D9"/>
            <w:noWrap/>
            <w:vAlign w:val="center"/>
            <w:hideMark/>
          </w:tcPr>
          <w:p w14:paraId="508B29BF"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single" w:sz="8" w:space="0" w:color="auto"/>
              <w:left w:val="nil"/>
              <w:bottom w:val="single" w:sz="4" w:space="0" w:color="auto"/>
              <w:right w:val="single" w:sz="4" w:space="0" w:color="auto"/>
            </w:tcBorders>
            <w:shd w:val="clear" w:color="000000" w:fill="D9D9D9"/>
            <w:noWrap/>
            <w:vAlign w:val="center"/>
            <w:hideMark/>
          </w:tcPr>
          <w:p w14:paraId="05CD6E44"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Кочани</w:t>
            </w:r>
          </w:p>
        </w:tc>
        <w:tc>
          <w:tcPr>
            <w:tcW w:w="4120" w:type="dxa"/>
            <w:tcBorders>
              <w:top w:val="single" w:sz="8" w:space="0" w:color="auto"/>
              <w:left w:val="nil"/>
              <w:bottom w:val="single" w:sz="4" w:space="0" w:color="auto"/>
              <w:right w:val="single" w:sz="4" w:space="0" w:color="auto"/>
            </w:tcBorders>
            <w:shd w:val="clear" w:color="auto" w:fill="auto"/>
            <w:vAlign w:val="center"/>
            <w:hideMark/>
          </w:tcPr>
          <w:p w14:paraId="350BCD11"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локална улица Гошо Викентиев</w:t>
            </w:r>
          </w:p>
        </w:tc>
        <w:tc>
          <w:tcPr>
            <w:tcW w:w="1160" w:type="dxa"/>
            <w:tcBorders>
              <w:top w:val="nil"/>
              <w:left w:val="nil"/>
              <w:bottom w:val="single" w:sz="4" w:space="0" w:color="auto"/>
              <w:right w:val="single" w:sz="4" w:space="0" w:color="auto"/>
            </w:tcBorders>
            <w:shd w:val="clear" w:color="auto" w:fill="auto"/>
            <w:vAlign w:val="center"/>
            <w:hideMark/>
          </w:tcPr>
          <w:p w14:paraId="20C6DF04"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243.00</w:t>
            </w:r>
          </w:p>
        </w:tc>
        <w:tc>
          <w:tcPr>
            <w:tcW w:w="710" w:type="dxa"/>
            <w:vMerge/>
            <w:tcBorders>
              <w:top w:val="nil"/>
              <w:left w:val="single" w:sz="4" w:space="0" w:color="auto"/>
              <w:bottom w:val="single" w:sz="4" w:space="0" w:color="000000"/>
              <w:right w:val="single" w:sz="4" w:space="0" w:color="auto"/>
            </w:tcBorders>
            <w:vAlign w:val="center"/>
            <w:hideMark/>
          </w:tcPr>
          <w:p w14:paraId="08666E21"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5C9B9B03"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58D52936" w14:textId="77777777" w:rsidTr="009A76BB">
        <w:trPr>
          <w:trHeight w:val="360"/>
        </w:trPr>
        <w:tc>
          <w:tcPr>
            <w:tcW w:w="514" w:type="dxa"/>
            <w:tcBorders>
              <w:top w:val="nil"/>
              <w:left w:val="single" w:sz="8" w:space="0" w:color="auto"/>
              <w:bottom w:val="nil"/>
              <w:right w:val="single" w:sz="4" w:space="0" w:color="auto"/>
            </w:tcBorders>
            <w:shd w:val="clear" w:color="000000" w:fill="D9D9D9"/>
            <w:noWrap/>
            <w:vAlign w:val="center"/>
            <w:hideMark/>
          </w:tcPr>
          <w:p w14:paraId="28EAFCF7"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21</w:t>
            </w:r>
          </w:p>
        </w:tc>
        <w:tc>
          <w:tcPr>
            <w:tcW w:w="409" w:type="dxa"/>
            <w:tcBorders>
              <w:top w:val="nil"/>
              <w:left w:val="single" w:sz="8" w:space="0" w:color="auto"/>
              <w:bottom w:val="nil"/>
              <w:right w:val="single" w:sz="8" w:space="0" w:color="auto"/>
            </w:tcBorders>
            <w:shd w:val="clear" w:color="000000" w:fill="D9D9D9"/>
            <w:noWrap/>
            <w:vAlign w:val="center"/>
            <w:hideMark/>
          </w:tcPr>
          <w:p w14:paraId="59F75BB5"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4" w:space="0" w:color="auto"/>
            </w:tcBorders>
            <w:shd w:val="clear" w:color="000000" w:fill="D9D9D9"/>
            <w:noWrap/>
            <w:vAlign w:val="center"/>
            <w:hideMark/>
          </w:tcPr>
          <w:p w14:paraId="01860FA4"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Кочани</w:t>
            </w:r>
          </w:p>
        </w:tc>
        <w:tc>
          <w:tcPr>
            <w:tcW w:w="4120" w:type="dxa"/>
            <w:tcBorders>
              <w:top w:val="nil"/>
              <w:left w:val="nil"/>
              <w:bottom w:val="single" w:sz="4" w:space="0" w:color="auto"/>
              <w:right w:val="single" w:sz="4" w:space="0" w:color="auto"/>
            </w:tcBorders>
            <w:shd w:val="clear" w:color="auto" w:fill="auto"/>
            <w:vAlign w:val="center"/>
            <w:hideMark/>
          </w:tcPr>
          <w:p w14:paraId="0F12B4BD"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локална улица Раде Кратовче</w:t>
            </w:r>
          </w:p>
        </w:tc>
        <w:tc>
          <w:tcPr>
            <w:tcW w:w="1160" w:type="dxa"/>
            <w:tcBorders>
              <w:top w:val="nil"/>
              <w:left w:val="nil"/>
              <w:bottom w:val="single" w:sz="4" w:space="0" w:color="auto"/>
              <w:right w:val="single" w:sz="4" w:space="0" w:color="auto"/>
            </w:tcBorders>
            <w:shd w:val="clear" w:color="auto" w:fill="auto"/>
            <w:vAlign w:val="center"/>
            <w:hideMark/>
          </w:tcPr>
          <w:p w14:paraId="5BAC65F1"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543.00</w:t>
            </w:r>
          </w:p>
        </w:tc>
        <w:tc>
          <w:tcPr>
            <w:tcW w:w="710" w:type="dxa"/>
            <w:vMerge/>
            <w:tcBorders>
              <w:top w:val="nil"/>
              <w:left w:val="single" w:sz="4" w:space="0" w:color="auto"/>
              <w:bottom w:val="single" w:sz="4" w:space="0" w:color="000000"/>
              <w:right w:val="single" w:sz="4" w:space="0" w:color="auto"/>
            </w:tcBorders>
            <w:vAlign w:val="center"/>
            <w:hideMark/>
          </w:tcPr>
          <w:p w14:paraId="7FCFA520"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5BFECB96"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3E6B95A1" w14:textId="77777777" w:rsidTr="009A76BB">
        <w:trPr>
          <w:trHeight w:val="360"/>
        </w:trPr>
        <w:tc>
          <w:tcPr>
            <w:tcW w:w="514" w:type="dxa"/>
            <w:tcBorders>
              <w:top w:val="single" w:sz="4" w:space="0" w:color="auto"/>
              <w:left w:val="single" w:sz="8" w:space="0" w:color="auto"/>
              <w:bottom w:val="single" w:sz="4" w:space="0" w:color="auto"/>
              <w:right w:val="single" w:sz="8" w:space="0" w:color="auto"/>
            </w:tcBorders>
            <w:shd w:val="clear" w:color="000000" w:fill="D9D9D9"/>
            <w:noWrap/>
            <w:vAlign w:val="center"/>
            <w:hideMark/>
          </w:tcPr>
          <w:p w14:paraId="049ACFCB"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lastRenderedPageBreak/>
              <w:t>22</w:t>
            </w:r>
          </w:p>
        </w:tc>
        <w:tc>
          <w:tcPr>
            <w:tcW w:w="409" w:type="dxa"/>
            <w:tcBorders>
              <w:top w:val="nil"/>
              <w:left w:val="nil"/>
              <w:bottom w:val="nil"/>
              <w:right w:val="single" w:sz="8" w:space="0" w:color="auto"/>
            </w:tcBorders>
            <w:shd w:val="clear" w:color="000000" w:fill="D9D9D9"/>
            <w:noWrap/>
            <w:vAlign w:val="center"/>
            <w:hideMark/>
          </w:tcPr>
          <w:p w14:paraId="422243B0"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nil"/>
              <w:right w:val="single" w:sz="4" w:space="0" w:color="auto"/>
            </w:tcBorders>
            <w:shd w:val="clear" w:color="000000" w:fill="D9D9D9"/>
            <w:noWrap/>
            <w:vAlign w:val="center"/>
            <w:hideMark/>
          </w:tcPr>
          <w:p w14:paraId="378B7F78"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Штип</w:t>
            </w:r>
          </w:p>
        </w:tc>
        <w:tc>
          <w:tcPr>
            <w:tcW w:w="4120" w:type="dxa"/>
            <w:tcBorders>
              <w:top w:val="nil"/>
              <w:left w:val="nil"/>
              <w:bottom w:val="single" w:sz="4" w:space="0" w:color="auto"/>
              <w:right w:val="single" w:sz="4" w:space="0" w:color="auto"/>
            </w:tcBorders>
            <w:shd w:val="clear" w:color="auto" w:fill="auto"/>
            <w:vAlign w:val="center"/>
            <w:hideMark/>
          </w:tcPr>
          <w:p w14:paraId="7DA5F1D6"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дел од улица Панче Караѓозов</w:t>
            </w:r>
          </w:p>
        </w:tc>
        <w:tc>
          <w:tcPr>
            <w:tcW w:w="1160" w:type="dxa"/>
            <w:tcBorders>
              <w:top w:val="nil"/>
              <w:left w:val="nil"/>
              <w:bottom w:val="single" w:sz="4" w:space="0" w:color="auto"/>
              <w:right w:val="single" w:sz="4" w:space="0" w:color="auto"/>
            </w:tcBorders>
            <w:shd w:val="clear" w:color="auto" w:fill="auto"/>
            <w:vAlign w:val="center"/>
            <w:hideMark/>
          </w:tcPr>
          <w:p w14:paraId="623B9760"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400.00</w:t>
            </w:r>
          </w:p>
        </w:tc>
        <w:tc>
          <w:tcPr>
            <w:tcW w:w="710" w:type="dxa"/>
            <w:vMerge/>
            <w:tcBorders>
              <w:top w:val="nil"/>
              <w:left w:val="single" w:sz="4" w:space="0" w:color="auto"/>
              <w:bottom w:val="single" w:sz="4" w:space="0" w:color="000000"/>
              <w:right w:val="single" w:sz="4" w:space="0" w:color="auto"/>
            </w:tcBorders>
            <w:vAlign w:val="center"/>
            <w:hideMark/>
          </w:tcPr>
          <w:p w14:paraId="232B28CD"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49C8FBAA"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0035FF4D" w14:textId="77777777" w:rsidTr="009A76BB">
        <w:trPr>
          <w:trHeight w:val="600"/>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40581868"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23</w:t>
            </w:r>
          </w:p>
        </w:tc>
        <w:tc>
          <w:tcPr>
            <w:tcW w:w="409" w:type="dxa"/>
            <w:tcBorders>
              <w:top w:val="nil"/>
              <w:left w:val="nil"/>
              <w:bottom w:val="nil"/>
              <w:right w:val="single" w:sz="8" w:space="0" w:color="auto"/>
            </w:tcBorders>
            <w:shd w:val="clear" w:color="000000" w:fill="D9D9D9"/>
            <w:noWrap/>
            <w:vAlign w:val="center"/>
            <w:hideMark/>
          </w:tcPr>
          <w:p w14:paraId="0EAD1C3C"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single" w:sz="4" w:space="0" w:color="auto"/>
              <w:left w:val="nil"/>
              <w:bottom w:val="single" w:sz="4" w:space="0" w:color="auto"/>
              <w:right w:val="single" w:sz="4" w:space="0" w:color="auto"/>
            </w:tcBorders>
            <w:shd w:val="clear" w:color="000000" w:fill="D9D9D9"/>
            <w:noWrap/>
            <w:vAlign w:val="center"/>
            <w:hideMark/>
          </w:tcPr>
          <w:p w14:paraId="2220E418"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Василево</w:t>
            </w:r>
          </w:p>
        </w:tc>
        <w:tc>
          <w:tcPr>
            <w:tcW w:w="4120" w:type="dxa"/>
            <w:tcBorders>
              <w:top w:val="nil"/>
              <w:left w:val="nil"/>
              <w:bottom w:val="single" w:sz="4" w:space="0" w:color="auto"/>
              <w:right w:val="single" w:sz="4" w:space="0" w:color="auto"/>
            </w:tcBorders>
            <w:shd w:val="clear" w:color="auto" w:fill="auto"/>
            <w:vAlign w:val="center"/>
            <w:hideMark/>
          </w:tcPr>
          <w:p w14:paraId="62DB2C55"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и ревитализација на локален пат Ново Владевци - Старо Владевци</w:t>
            </w:r>
          </w:p>
        </w:tc>
        <w:tc>
          <w:tcPr>
            <w:tcW w:w="1160" w:type="dxa"/>
            <w:tcBorders>
              <w:top w:val="nil"/>
              <w:left w:val="nil"/>
              <w:bottom w:val="single" w:sz="4" w:space="0" w:color="auto"/>
              <w:right w:val="single" w:sz="4" w:space="0" w:color="auto"/>
            </w:tcBorders>
            <w:shd w:val="clear" w:color="auto" w:fill="auto"/>
            <w:vAlign w:val="center"/>
            <w:hideMark/>
          </w:tcPr>
          <w:p w14:paraId="0D409AE3"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1,761.00</w:t>
            </w:r>
          </w:p>
        </w:tc>
        <w:tc>
          <w:tcPr>
            <w:tcW w:w="710" w:type="dxa"/>
            <w:vMerge/>
            <w:tcBorders>
              <w:top w:val="nil"/>
              <w:left w:val="single" w:sz="4" w:space="0" w:color="auto"/>
              <w:bottom w:val="single" w:sz="4" w:space="0" w:color="000000"/>
              <w:right w:val="single" w:sz="4" w:space="0" w:color="auto"/>
            </w:tcBorders>
            <w:vAlign w:val="center"/>
            <w:hideMark/>
          </w:tcPr>
          <w:p w14:paraId="0282C06C"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6D1CAD6C"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5A4D9CF4" w14:textId="77777777" w:rsidTr="009A76BB">
        <w:trPr>
          <w:trHeight w:val="360"/>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328FE924"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24</w:t>
            </w:r>
          </w:p>
        </w:tc>
        <w:tc>
          <w:tcPr>
            <w:tcW w:w="409" w:type="dxa"/>
            <w:tcBorders>
              <w:top w:val="nil"/>
              <w:left w:val="nil"/>
              <w:bottom w:val="nil"/>
              <w:right w:val="single" w:sz="8" w:space="0" w:color="auto"/>
            </w:tcBorders>
            <w:shd w:val="clear" w:color="000000" w:fill="D9D9D9"/>
            <w:noWrap/>
            <w:vAlign w:val="center"/>
            <w:hideMark/>
          </w:tcPr>
          <w:p w14:paraId="55EFDE73"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4" w:space="0" w:color="auto"/>
            </w:tcBorders>
            <w:shd w:val="clear" w:color="000000" w:fill="D9D9D9"/>
            <w:noWrap/>
            <w:vAlign w:val="center"/>
            <w:hideMark/>
          </w:tcPr>
          <w:p w14:paraId="6E35B7DE"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Василево</w:t>
            </w:r>
          </w:p>
        </w:tc>
        <w:tc>
          <w:tcPr>
            <w:tcW w:w="4120" w:type="dxa"/>
            <w:tcBorders>
              <w:top w:val="nil"/>
              <w:left w:val="nil"/>
              <w:bottom w:val="single" w:sz="4" w:space="0" w:color="auto"/>
              <w:right w:val="single" w:sz="4" w:space="0" w:color="auto"/>
            </w:tcBorders>
            <w:shd w:val="clear" w:color="auto" w:fill="auto"/>
            <w:vAlign w:val="center"/>
            <w:hideMark/>
          </w:tcPr>
          <w:p w14:paraId="1DDBB48A"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локална улица во село Градошорци</w:t>
            </w:r>
          </w:p>
        </w:tc>
        <w:tc>
          <w:tcPr>
            <w:tcW w:w="1160" w:type="dxa"/>
            <w:tcBorders>
              <w:top w:val="nil"/>
              <w:left w:val="nil"/>
              <w:bottom w:val="single" w:sz="4" w:space="0" w:color="auto"/>
              <w:right w:val="single" w:sz="4" w:space="0" w:color="auto"/>
            </w:tcBorders>
            <w:shd w:val="clear" w:color="auto" w:fill="auto"/>
            <w:vAlign w:val="center"/>
            <w:hideMark/>
          </w:tcPr>
          <w:p w14:paraId="10A9D366"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432.00</w:t>
            </w:r>
          </w:p>
        </w:tc>
        <w:tc>
          <w:tcPr>
            <w:tcW w:w="710" w:type="dxa"/>
            <w:vMerge/>
            <w:tcBorders>
              <w:top w:val="nil"/>
              <w:left w:val="single" w:sz="4" w:space="0" w:color="auto"/>
              <w:bottom w:val="single" w:sz="4" w:space="0" w:color="000000"/>
              <w:right w:val="single" w:sz="4" w:space="0" w:color="auto"/>
            </w:tcBorders>
            <w:vAlign w:val="center"/>
            <w:hideMark/>
          </w:tcPr>
          <w:p w14:paraId="5E1FAB8C"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0004FC3F"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7413A01F" w14:textId="77777777" w:rsidTr="009A76BB">
        <w:trPr>
          <w:trHeight w:val="360"/>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6E8B32F4"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25</w:t>
            </w:r>
          </w:p>
        </w:tc>
        <w:tc>
          <w:tcPr>
            <w:tcW w:w="409" w:type="dxa"/>
            <w:tcBorders>
              <w:top w:val="nil"/>
              <w:left w:val="nil"/>
              <w:bottom w:val="nil"/>
              <w:right w:val="single" w:sz="8" w:space="0" w:color="auto"/>
            </w:tcBorders>
            <w:shd w:val="clear" w:color="000000" w:fill="D9D9D9"/>
            <w:noWrap/>
            <w:vAlign w:val="center"/>
            <w:hideMark/>
          </w:tcPr>
          <w:p w14:paraId="6D2E9B12"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4" w:space="0" w:color="auto"/>
            </w:tcBorders>
            <w:shd w:val="clear" w:color="000000" w:fill="D9D9D9"/>
            <w:noWrap/>
            <w:vAlign w:val="center"/>
            <w:hideMark/>
          </w:tcPr>
          <w:p w14:paraId="2FFFF90D"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Василево</w:t>
            </w:r>
          </w:p>
        </w:tc>
        <w:tc>
          <w:tcPr>
            <w:tcW w:w="4120" w:type="dxa"/>
            <w:tcBorders>
              <w:top w:val="nil"/>
              <w:left w:val="nil"/>
              <w:bottom w:val="single" w:sz="4" w:space="0" w:color="auto"/>
              <w:right w:val="single" w:sz="4" w:space="0" w:color="auto"/>
            </w:tcBorders>
            <w:shd w:val="clear" w:color="auto" w:fill="auto"/>
            <w:vAlign w:val="center"/>
            <w:hideMark/>
          </w:tcPr>
          <w:p w14:paraId="0A0236C7"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локална улица во Василево поред канал за наводнување</w:t>
            </w:r>
          </w:p>
        </w:tc>
        <w:tc>
          <w:tcPr>
            <w:tcW w:w="1160" w:type="dxa"/>
            <w:tcBorders>
              <w:top w:val="nil"/>
              <w:left w:val="nil"/>
              <w:bottom w:val="single" w:sz="4" w:space="0" w:color="auto"/>
              <w:right w:val="single" w:sz="4" w:space="0" w:color="auto"/>
            </w:tcBorders>
            <w:shd w:val="clear" w:color="auto" w:fill="auto"/>
            <w:vAlign w:val="center"/>
            <w:hideMark/>
          </w:tcPr>
          <w:p w14:paraId="11FC159C"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420.00</w:t>
            </w:r>
          </w:p>
        </w:tc>
        <w:tc>
          <w:tcPr>
            <w:tcW w:w="710" w:type="dxa"/>
            <w:vMerge/>
            <w:tcBorders>
              <w:top w:val="nil"/>
              <w:left w:val="single" w:sz="4" w:space="0" w:color="auto"/>
              <w:bottom w:val="single" w:sz="4" w:space="0" w:color="000000"/>
              <w:right w:val="single" w:sz="4" w:space="0" w:color="auto"/>
            </w:tcBorders>
            <w:vAlign w:val="center"/>
            <w:hideMark/>
          </w:tcPr>
          <w:p w14:paraId="0ED5C6AF"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3A33E637"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5432D572" w14:textId="77777777" w:rsidTr="009A76BB">
        <w:trPr>
          <w:trHeight w:val="360"/>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2FF2C4CA"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26</w:t>
            </w:r>
          </w:p>
        </w:tc>
        <w:tc>
          <w:tcPr>
            <w:tcW w:w="409" w:type="dxa"/>
            <w:tcBorders>
              <w:top w:val="nil"/>
              <w:left w:val="nil"/>
              <w:bottom w:val="nil"/>
              <w:right w:val="single" w:sz="8" w:space="0" w:color="auto"/>
            </w:tcBorders>
            <w:shd w:val="clear" w:color="000000" w:fill="D9D9D9"/>
            <w:noWrap/>
            <w:vAlign w:val="center"/>
            <w:hideMark/>
          </w:tcPr>
          <w:p w14:paraId="0F745938"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4" w:space="0" w:color="auto"/>
              <w:right w:val="single" w:sz="4" w:space="0" w:color="auto"/>
            </w:tcBorders>
            <w:shd w:val="clear" w:color="000000" w:fill="D9D9D9"/>
            <w:noWrap/>
            <w:vAlign w:val="center"/>
            <w:hideMark/>
          </w:tcPr>
          <w:p w14:paraId="7D8F7908"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Конче</w:t>
            </w:r>
          </w:p>
        </w:tc>
        <w:tc>
          <w:tcPr>
            <w:tcW w:w="4120" w:type="dxa"/>
            <w:tcBorders>
              <w:top w:val="nil"/>
              <w:left w:val="nil"/>
              <w:bottom w:val="single" w:sz="4" w:space="0" w:color="auto"/>
              <w:right w:val="single" w:sz="4" w:space="0" w:color="auto"/>
            </w:tcBorders>
            <w:shd w:val="clear" w:color="auto" w:fill="auto"/>
            <w:vAlign w:val="center"/>
            <w:hideMark/>
          </w:tcPr>
          <w:p w14:paraId="042310E3"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xml:space="preserve">Реконструкција на локален пат Габревци                                                                  </w:t>
            </w:r>
          </w:p>
        </w:tc>
        <w:tc>
          <w:tcPr>
            <w:tcW w:w="1160" w:type="dxa"/>
            <w:tcBorders>
              <w:top w:val="nil"/>
              <w:left w:val="nil"/>
              <w:bottom w:val="single" w:sz="4" w:space="0" w:color="auto"/>
              <w:right w:val="single" w:sz="4" w:space="0" w:color="auto"/>
            </w:tcBorders>
            <w:shd w:val="clear" w:color="auto" w:fill="auto"/>
            <w:vAlign w:val="center"/>
            <w:hideMark/>
          </w:tcPr>
          <w:p w14:paraId="504B7402"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129.00</w:t>
            </w:r>
          </w:p>
        </w:tc>
        <w:tc>
          <w:tcPr>
            <w:tcW w:w="710" w:type="dxa"/>
            <w:vMerge/>
            <w:tcBorders>
              <w:top w:val="nil"/>
              <w:left w:val="single" w:sz="4" w:space="0" w:color="auto"/>
              <w:bottom w:val="single" w:sz="4" w:space="0" w:color="000000"/>
              <w:right w:val="single" w:sz="4" w:space="0" w:color="auto"/>
            </w:tcBorders>
            <w:vAlign w:val="center"/>
            <w:hideMark/>
          </w:tcPr>
          <w:p w14:paraId="79AE5C9F"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31242F2E"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22B33397" w14:textId="77777777" w:rsidTr="009A76BB">
        <w:trPr>
          <w:trHeight w:val="360"/>
        </w:trPr>
        <w:tc>
          <w:tcPr>
            <w:tcW w:w="514" w:type="dxa"/>
            <w:tcBorders>
              <w:top w:val="nil"/>
              <w:left w:val="single" w:sz="8" w:space="0" w:color="auto"/>
              <w:bottom w:val="nil"/>
              <w:right w:val="single" w:sz="4" w:space="0" w:color="auto"/>
            </w:tcBorders>
            <w:shd w:val="clear" w:color="000000" w:fill="D9D9D9"/>
            <w:noWrap/>
            <w:vAlign w:val="center"/>
            <w:hideMark/>
          </w:tcPr>
          <w:p w14:paraId="3D33592C"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27</w:t>
            </w:r>
          </w:p>
        </w:tc>
        <w:tc>
          <w:tcPr>
            <w:tcW w:w="409" w:type="dxa"/>
            <w:tcBorders>
              <w:top w:val="nil"/>
              <w:left w:val="single" w:sz="8" w:space="0" w:color="auto"/>
              <w:bottom w:val="nil"/>
              <w:right w:val="single" w:sz="8" w:space="0" w:color="auto"/>
            </w:tcBorders>
            <w:shd w:val="clear" w:color="000000" w:fill="D9D9D9"/>
            <w:noWrap/>
            <w:vAlign w:val="center"/>
            <w:hideMark/>
          </w:tcPr>
          <w:p w14:paraId="75F0AFE4"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single" w:sz="8" w:space="0" w:color="auto"/>
              <w:right w:val="single" w:sz="4" w:space="0" w:color="auto"/>
            </w:tcBorders>
            <w:shd w:val="clear" w:color="000000" w:fill="D9D9D9"/>
            <w:noWrap/>
            <w:vAlign w:val="center"/>
            <w:hideMark/>
          </w:tcPr>
          <w:p w14:paraId="2D98C5E6"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Чешиново и Облешево</w:t>
            </w:r>
          </w:p>
        </w:tc>
        <w:tc>
          <w:tcPr>
            <w:tcW w:w="4120" w:type="dxa"/>
            <w:tcBorders>
              <w:top w:val="nil"/>
              <w:left w:val="nil"/>
              <w:bottom w:val="single" w:sz="8" w:space="0" w:color="auto"/>
              <w:right w:val="single" w:sz="4" w:space="0" w:color="auto"/>
            </w:tcBorders>
            <w:shd w:val="clear" w:color="auto" w:fill="auto"/>
            <w:vAlign w:val="center"/>
            <w:hideMark/>
          </w:tcPr>
          <w:p w14:paraId="58ECDCFF"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локална улица Христијан Тодоровски, сервисна улица 4</w:t>
            </w:r>
          </w:p>
        </w:tc>
        <w:tc>
          <w:tcPr>
            <w:tcW w:w="1160" w:type="dxa"/>
            <w:tcBorders>
              <w:top w:val="nil"/>
              <w:left w:val="nil"/>
              <w:bottom w:val="single" w:sz="8" w:space="0" w:color="auto"/>
              <w:right w:val="single" w:sz="4" w:space="0" w:color="auto"/>
            </w:tcBorders>
            <w:shd w:val="clear" w:color="auto" w:fill="auto"/>
            <w:vAlign w:val="center"/>
            <w:hideMark/>
          </w:tcPr>
          <w:p w14:paraId="11E717AE"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550.00</w:t>
            </w:r>
          </w:p>
        </w:tc>
        <w:tc>
          <w:tcPr>
            <w:tcW w:w="710" w:type="dxa"/>
            <w:vMerge/>
            <w:tcBorders>
              <w:top w:val="nil"/>
              <w:left w:val="single" w:sz="4" w:space="0" w:color="auto"/>
              <w:bottom w:val="single" w:sz="4" w:space="0" w:color="000000"/>
              <w:right w:val="single" w:sz="4" w:space="0" w:color="auto"/>
            </w:tcBorders>
            <w:vAlign w:val="center"/>
            <w:hideMark/>
          </w:tcPr>
          <w:p w14:paraId="6984170B"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0B7500FA"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6044C995" w14:textId="77777777" w:rsidTr="009A76BB">
        <w:trPr>
          <w:trHeight w:val="360"/>
        </w:trPr>
        <w:tc>
          <w:tcPr>
            <w:tcW w:w="514" w:type="dxa"/>
            <w:tcBorders>
              <w:top w:val="single" w:sz="4" w:space="0" w:color="auto"/>
              <w:left w:val="single" w:sz="8" w:space="0" w:color="auto"/>
              <w:bottom w:val="single" w:sz="4" w:space="0" w:color="auto"/>
              <w:right w:val="single" w:sz="8" w:space="0" w:color="auto"/>
            </w:tcBorders>
            <w:shd w:val="clear" w:color="000000" w:fill="D9D9D9"/>
            <w:noWrap/>
            <w:vAlign w:val="center"/>
            <w:hideMark/>
          </w:tcPr>
          <w:p w14:paraId="4FCEE73F"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28</w:t>
            </w:r>
          </w:p>
        </w:tc>
        <w:tc>
          <w:tcPr>
            <w:tcW w:w="409" w:type="dxa"/>
            <w:tcBorders>
              <w:top w:val="nil"/>
              <w:left w:val="nil"/>
              <w:bottom w:val="nil"/>
              <w:right w:val="single" w:sz="8" w:space="0" w:color="auto"/>
            </w:tcBorders>
            <w:shd w:val="clear" w:color="000000" w:fill="D9D9D9"/>
            <w:noWrap/>
            <w:vAlign w:val="center"/>
            <w:hideMark/>
          </w:tcPr>
          <w:p w14:paraId="4F8A28FD"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nil"/>
              <w:right w:val="single" w:sz="4" w:space="0" w:color="auto"/>
            </w:tcBorders>
            <w:shd w:val="clear" w:color="000000" w:fill="D9D9D9"/>
            <w:noWrap/>
            <w:vAlign w:val="center"/>
            <w:hideMark/>
          </w:tcPr>
          <w:p w14:paraId="0253483B"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r w:rsidRPr="009A76BB">
              <w:rPr>
                <w:rFonts w:ascii="StobiSerif Regular" w:hAnsi="StobiSerif Regular" w:cs="Calibri"/>
                <w:b/>
                <w:bCs/>
                <w:sz w:val="18"/>
                <w:szCs w:val="18"/>
              </w:rPr>
              <w:t>Шуто Оризари</w:t>
            </w:r>
          </w:p>
        </w:tc>
        <w:tc>
          <w:tcPr>
            <w:tcW w:w="4120" w:type="dxa"/>
            <w:tcBorders>
              <w:top w:val="nil"/>
              <w:left w:val="single" w:sz="4" w:space="0" w:color="auto"/>
              <w:bottom w:val="single" w:sz="4" w:space="0" w:color="auto"/>
              <w:right w:val="single" w:sz="4" w:space="0" w:color="auto"/>
            </w:tcBorders>
            <w:shd w:val="clear" w:color="auto" w:fill="auto"/>
            <w:vAlign w:val="center"/>
            <w:hideMark/>
          </w:tcPr>
          <w:p w14:paraId="5006BC80"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r w:rsidRPr="009A76BB">
              <w:rPr>
                <w:rFonts w:ascii="StobiSerif Regular" w:hAnsi="StobiSerif Regular" w:cs="Calibri"/>
                <w:b/>
                <w:bCs/>
                <w:sz w:val="18"/>
                <w:szCs w:val="18"/>
              </w:rPr>
              <w:t xml:space="preserve">Реконструкција на локална улица Че Гевара                              </w:t>
            </w:r>
          </w:p>
        </w:tc>
        <w:tc>
          <w:tcPr>
            <w:tcW w:w="1160" w:type="dxa"/>
            <w:tcBorders>
              <w:top w:val="nil"/>
              <w:left w:val="nil"/>
              <w:bottom w:val="single" w:sz="4" w:space="0" w:color="auto"/>
              <w:right w:val="single" w:sz="4" w:space="0" w:color="auto"/>
            </w:tcBorders>
            <w:shd w:val="clear" w:color="auto" w:fill="auto"/>
            <w:vAlign w:val="center"/>
            <w:hideMark/>
          </w:tcPr>
          <w:p w14:paraId="2D7A55C4"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589.00</w:t>
            </w:r>
          </w:p>
        </w:tc>
        <w:tc>
          <w:tcPr>
            <w:tcW w:w="710" w:type="dxa"/>
            <w:vMerge/>
            <w:tcBorders>
              <w:top w:val="nil"/>
              <w:left w:val="single" w:sz="4" w:space="0" w:color="auto"/>
              <w:bottom w:val="single" w:sz="4" w:space="0" w:color="000000"/>
              <w:right w:val="single" w:sz="4" w:space="0" w:color="auto"/>
            </w:tcBorders>
            <w:vAlign w:val="center"/>
            <w:hideMark/>
          </w:tcPr>
          <w:p w14:paraId="493913D3"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2DBA5467"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36A98ED7" w14:textId="77777777" w:rsidTr="009A76BB">
        <w:trPr>
          <w:trHeight w:val="360"/>
        </w:trPr>
        <w:tc>
          <w:tcPr>
            <w:tcW w:w="514" w:type="dxa"/>
            <w:tcBorders>
              <w:top w:val="nil"/>
              <w:left w:val="single" w:sz="8" w:space="0" w:color="auto"/>
              <w:bottom w:val="single" w:sz="4" w:space="0" w:color="auto"/>
              <w:right w:val="single" w:sz="8" w:space="0" w:color="auto"/>
            </w:tcBorders>
            <w:shd w:val="clear" w:color="000000" w:fill="D9D9D9"/>
            <w:noWrap/>
            <w:vAlign w:val="center"/>
            <w:hideMark/>
          </w:tcPr>
          <w:p w14:paraId="49F654FC"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29</w:t>
            </w:r>
          </w:p>
        </w:tc>
        <w:tc>
          <w:tcPr>
            <w:tcW w:w="409" w:type="dxa"/>
            <w:tcBorders>
              <w:top w:val="nil"/>
              <w:left w:val="nil"/>
              <w:bottom w:val="nil"/>
              <w:right w:val="single" w:sz="8" w:space="0" w:color="auto"/>
            </w:tcBorders>
            <w:shd w:val="clear" w:color="000000" w:fill="D9D9D9"/>
            <w:noWrap/>
            <w:vAlign w:val="center"/>
            <w:hideMark/>
          </w:tcPr>
          <w:p w14:paraId="0A272B0E"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nil"/>
              <w:left w:val="nil"/>
              <w:bottom w:val="nil"/>
              <w:right w:val="single" w:sz="4" w:space="0" w:color="auto"/>
            </w:tcBorders>
            <w:shd w:val="clear" w:color="000000" w:fill="D9D9D9"/>
            <w:noWrap/>
            <w:vAlign w:val="center"/>
            <w:hideMark/>
          </w:tcPr>
          <w:p w14:paraId="1BAB73F5"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r w:rsidRPr="009A76BB">
              <w:rPr>
                <w:rFonts w:ascii="StobiSerif Regular" w:hAnsi="StobiSerif Regular" w:cs="Calibri"/>
                <w:b/>
                <w:bCs/>
                <w:sz w:val="18"/>
                <w:szCs w:val="18"/>
              </w:rPr>
              <w:t>Шуто Оризари</w:t>
            </w:r>
          </w:p>
        </w:tc>
        <w:tc>
          <w:tcPr>
            <w:tcW w:w="4120" w:type="dxa"/>
            <w:tcBorders>
              <w:top w:val="nil"/>
              <w:left w:val="single" w:sz="4" w:space="0" w:color="auto"/>
              <w:bottom w:val="single" w:sz="4" w:space="0" w:color="auto"/>
              <w:right w:val="single" w:sz="4" w:space="0" w:color="auto"/>
            </w:tcBorders>
            <w:shd w:val="clear" w:color="auto" w:fill="auto"/>
            <w:vAlign w:val="center"/>
            <w:hideMark/>
          </w:tcPr>
          <w:p w14:paraId="1B8C3681"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r w:rsidRPr="009A76BB">
              <w:rPr>
                <w:rFonts w:ascii="StobiSerif Regular" w:hAnsi="StobiSerif Regular" w:cs="Calibri"/>
                <w:b/>
                <w:bCs/>
                <w:sz w:val="18"/>
                <w:szCs w:val="18"/>
              </w:rPr>
              <w:t>Реконструкција на локална улица Новопроектирана</w:t>
            </w:r>
          </w:p>
        </w:tc>
        <w:tc>
          <w:tcPr>
            <w:tcW w:w="1160" w:type="dxa"/>
            <w:tcBorders>
              <w:top w:val="nil"/>
              <w:left w:val="nil"/>
              <w:bottom w:val="nil"/>
              <w:right w:val="single" w:sz="4" w:space="0" w:color="auto"/>
            </w:tcBorders>
            <w:shd w:val="clear" w:color="auto" w:fill="auto"/>
            <w:vAlign w:val="center"/>
            <w:hideMark/>
          </w:tcPr>
          <w:p w14:paraId="6D13A4B0"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365.00</w:t>
            </w:r>
          </w:p>
        </w:tc>
        <w:tc>
          <w:tcPr>
            <w:tcW w:w="710" w:type="dxa"/>
            <w:vMerge/>
            <w:tcBorders>
              <w:top w:val="nil"/>
              <w:left w:val="single" w:sz="4" w:space="0" w:color="auto"/>
              <w:bottom w:val="single" w:sz="4" w:space="0" w:color="000000"/>
              <w:right w:val="single" w:sz="4" w:space="0" w:color="auto"/>
            </w:tcBorders>
            <w:vAlign w:val="center"/>
            <w:hideMark/>
          </w:tcPr>
          <w:p w14:paraId="25A1EC20"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4FEC4896"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5C510659" w14:textId="77777777" w:rsidTr="009A76BB">
        <w:trPr>
          <w:trHeight w:val="360"/>
        </w:trPr>
        <w:tc>
          <w:tcPr>
            <w:tcW w:w="514" w:type="dxa"/>
            <w:tcBorders>
              <w:top w:val="nil"/>
              <w:left w:val="single" w:sz="8" w:space="0" w:color="auto"/>
              <w:bottom w:val="nil"/>
              <w:right w:val="single" w:sz="4" w:space="0" w:color="auto"/>
            </w:tcBorders>
            <w:shd w:val="clear" w:color="000000" w:fill="D9D9D9"/>
            <w:noWrap/>
            <w:vAlign w:val="center"/>
            <w:hideMark/>
          </w:tcPr>
          <w:p w14:paraId="21D99A9C" w14:textId="77777777" w:rsidR="00024020" w:rsidRPr="009A76BB" w:rsidRDefault="00024020" w:rsidP="00024020">
            <w:pPr>
              <w:suppressAutoHyphens w:val="0"/>
              <w:overflowPunct/>
              <w:autoSpaceDE/>
              <w:autoSpaceDN/>
              <w:adjustRightInd/>
              <w:jc w:val="center"/>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30</w:t>
            </w:r>
          </w:p>
        </w:tc>
        <w:tc>
          <w:tcPr>
            <w:tcW w:w="409" w:type="dxa"/>
            <w:tcBorders>
              <w:top w:val="nil"/>
              <w:left w:val="single" w:sz="8" w:space="0" w:color="auto"/>
              <w:bottom w:val="nil"/>
              <w:right w:val="single" w:sz="8" w:space="0" w:color="auto"/>
            </w:tcBorders>
            <w:shd w:val="clear" w:color="000000" w:fill="D9D9D9"/>
            <w:noWrap/>
            <w:vAlign w:val="center"/>
            <w:hideMark/>
          </w:tcPr>
          <w:p w14:paraId="340D179B"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single" w:sz="4" w:space="0" w:color="auto"/>
              <w:left w:val="nil"/>
              <w:bottom w:val="nil"/>
              <w:right w:val="single" w:sz="4" w:space="0" w:color="auto"/>
            </w:tcBorders>
            <w:shd w:val="clear" w:color="000000" w:fill="D9D9D9"/>
            <w:noWrap/>
            <w:vAlign w:val="center"/>
            <w:hideMark/>
          </w:tcPr>
          <w:p w14:paraId="754F7357"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Маврово и Ростуше</w:t>
            </w:r>
          </w:p>
        </w:tc>
        <w:tc>
          <w:tcPr>
            <w:tcW w:w="4120" w:type="dxa"/>
            <w:tcBorders>
              <w:top w:val="nil"/>
              <w:left w:val="single" w:sz="4" w:space="0" w:color="auto"/>
              <w:bottom w:val="nil"/>
              <w:right w:val="single" w:sz="4" w:space="0" w:color="auto"/>
            </w:tcBorders>
            <w:shd w:val="clear" w:color="auto" w:fill="auto"/>
            <w:vAlign w:val="center"/>
            <w:hideMark/>
          </w:tcPr>
          <w:p w14:paraId="0408CF3D"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Реконструкција на локален пат Маврови Анови - Врбен</w:t>
            </w:r>
          </w:p>
        </w:tc>
        <w:tc>
          <w:tcPr>
            <w:tcW w:w="1160" w:type="dxa"/>
            <w:tcBorders>
              <w:top w:val="single" w:sz="4" w:space="0" w:color="auto"/>
              <w:left w:val="single" w:sz="4" w:space="0" w:color="auto"/>
              <w:bottom w:val="nil"/>
              <w:right w:val="single" w:sz="4" w:space="0" w:color="auto"/>
            </w:tcBorders>
            <w:shd w:val="clear" w:color="auto" w:fill="auto"/>
            <w:vAlign w:val="center"/>
            <w:hideMark/>
          </w:tcPr>
          <w:p w14:paraId="610309BC"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sz w:val="18"/>
                <w:szCs w:val="18"/>
              </w:rPr>
            </w:pPr>
            <w:r w:rsidRPr="009A76BB">
              <w:rPr>
                <w:rFonts w:ascii="StobiSerif Regular" w:hAnsi="StobiSerif Regular" w:cs="Calibri"/>
                <w:b/>
                <w:bCs/>
                <w:sz w:val="18"/>
                <w:szCs w:val="18"/>
              </w:rPr>
              <w:t>5,954.10</w:t>
            </w:r>
          </w:p>
        </w:tc>
        <w:tc>
          <w:tcPr>
            <w:tcW w:w="710" w:type="dxa"/>
            <w:vMerge/>
            <w:tcBorders>
              <w:top w:val="nil"/>
              <w:left w:val="single" w:sz="4" w:space="0" w:color="auto"/>
              <w:bottom w:val="single" w:sz="4" w:space="0" w:color="000000"/>
              <w:right w:val="single" w:sz="4" w:space="0" w:color="auto"/>
            </w:tcBorders>
            <w:vAlign w:val="center"/>
            <w:hideMark/>
          </w:tcPr>
          <w:p w14:paraId="4C996270"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3362472B"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0000"/>
                <w:sz w:val="18"/>
                <w:szCs w:val="18"/>
              </w:rPr>
            </w:pPr>
          </w:p>
        </w:tc>
      </w:tr>
      <w:tr w:rsidR="00024020" w:rsidRPr="009A76BB" w14:paraId="0AFE761B" w14:textId="77777777" w:rsidTr="009A76BB">
        <w:trPr>
          <w:trHeight w:val="450"/>
        </w:trPr>
        <w:tc>
          <w:tcPr>
            <w:tcW w:w="514" w:type="dxa"/>
            <w:tcBorders>
              <w:top w:val="single" w:sz="8" w:space="0" w:color="auto"/>
              <w:left w:val="nil"/>
              <w:bottom w:val="nil"/>
              <w:right w:val="nil"/>
            </w:tcBorders>
            <w:shd w:val="clear" w:color="auto" w:fill="auto"/>
            <w:noWrap/>
            <w:vAlign w:val="center"/>
            <w:hideMark/>
          </w:tcPr>
          <w:p w14:paraId="2B6D7A58"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409" w:type="dxa"/>
            <w:tcBorders>
              <w:top w:val="single" w:sz="8" w:space="0" w:color="auto"/>
              <w:left w:val="nil"/>
              <w:bottom w:val="nil"/>
              <w:right w:val="nil"/>
            </w:tcBorders>
            <w:shd w:val="clear" w:color="auto" w:fill="auto"/>
            <w:noWrap/>
            <w:vAlign w:val="center"/>
            <w:hideMark/>
          </w:tcPr>
          <w:p w14:paraId="21FB5F08"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1377" w:type="dxa"/>
            <w:tcBorders>
              <w:top w:val="single" w:sz="8" w:space="0" w:color="auto"/>
              <w:left w:val="nil"/>
              <w:bottom w:val="nil"/>
              <w:right w:val="nil"/>
            </w:tcBorders>
            <w:shd w:val="clear" w:color="auto" w:fill="auto"/>
            <w:noWrap/>
            <w:vAlign w:val="center"/>
            <w:hideMark/>
          </w:tcPr>
          <w:p w14:paraId="4379804F"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000000"/>
                <w:sz w:val="18"/>
                <w:szCs w:val="18"/>
              </w:rPr>
            </w:pPr>
            <w:r w:rsidRPr="009A76BB">
              <w:rPr>
                <w:rFonts w:ascii="StobiSerif Regular" w:hAnsi="StobiSerif Regular" w:cs="Calibri"/>
                <w:b/>
                <w:bCs/>
                <w:color w:val="000000"/>
                <w:sz w:val="18"/>
                <w:szCs w:val="18"/>
              </w:rPr>
              <w:t> </w:t>
            </w:r>
          </w:p>
        </w:tc>
        <w:tc>
          <w:tcPr>
            <w:tcW w:w="4120" w:type="dxa"/>
            <w:tcBorders>
              <w:top w:val="single" w:sz="8" w:space="0" w:color="auto"/>
              <w:left w:val="nil"/>
              <w:bottom w:val="single" w:sz="8" w:space="0" w:color="auto"/>
              <w:right w:val="single" w:sz="8" w:space="0" w:color="auto"/>
            </w:tcBorders>
            <w:shd w:val="clear" w:color="000000" w:fill="806000"/>
            <w:noWrap/>
            <w:vAlign w:val="center"/>
            <w:hideMark/>
          </w:tcPr>
          <w:p w14:paraId="273C3EB4" w14:textId="77777777" w:rsidR="00024020" w:rsidRPr="009A76BB" w:rsidRDefault="00024020" w:rsidP="00024020">
            <w:pPr>
              <w:suppressAutoHyphens w:val="0"/>
              <w:overflowPunct/>
              <w:autoSpaceDE/>
              <w:autoSpaceDN/>
              <w:adjustRightInd/>
              <w:jc w:val="left"/>
              <w:textAlignment w:val="auto"/>
              <w:rPr>
                <w:rFonts w:ascii="StobiSerif Regular" w:hAnsi="StobiSerif Regular" w:cs="Calibri"/>
                <w:b/>
                <w:bCs/>
                <w:color w:val="FFFFFF"/>
                <w:sz w:val="18"/>
                <w:szCs w:val="18"/>
              </w:rPr>
            </w:pPr>
            <w:r w:rsidRPr="009A76BB">
              <w:rPr>
                <w:rFonts w:ascii="StobiSerif Regular" w:hAnsi="StobiSerif Regular" w:cs="Calibri"/>
                <w:b/>
                <w:bCs/>
                <w:color w:val="FFFFFF"/>
                <w:sz w:val="18"/>
                <w:szCs w:val="18"/>
              </w:rPr>
              <w:t>ВКУПНО</w:t>
            </w:r>
          </w:p>
        </w:tc>
        <w:tc>
          <w:tcPr>
            <w:tcW w:w="1160" w:type="dxa"/>
            <w:tcBorders>
              <w:top w:val="single" w:sz="8" w:space="0" w:color="auto"/>
              <w:left w:val="nil"/>
              <w:bottom w:val="single" w:sz="8" w:space="0" w:color="auto"/>
              <w:right w:val="single" w:sz="8" w:space="0" w:color="auto"/>
            </w:tcBorders>
            <w:shd w:val="clear" w:color="000000" w:fill="806000"/>
            <w:noWrap/>
            <w:vAlign w:val="center"/>
            <w:hideMark/>
          </w:tcPr>
          <w:p w14:paraId="4D3E375D"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color w:val="FFFFFF"/>
                <w:sz w:val="18"/>
                <w:szCs w:val="18"/>
              </w:rPr>
            </w:pPr>
            <w:r w:rsidRPr="009A76BB">
              <w:rPr>
                <w:rFonts w:ascii="StobiSerif Regular" w:hAnsi="StobiSerif Regular" w:cs="Calibri"/>
                <w:b/>
                <w:bCs/>
                <w:color w:val="FFFFFF"/>
                <w:sz w:val="18"/>
                <w:szCs w:val="18"/>
              </w:rPr>
              <w:t>29,899.29</w:t>
            </w:r>
          </w:p>
        </w:tc>
        <w:tc>
          <w:tcPr>
            <w:tcW w:w="710" w:type="dxa"/>
            <w:tcBorders>
              <w:top w:val="nil"/>
              <w:left w:val="nil"/>
              <w:bottom w:val="nil"/>
              <w:right w:val="nil"/>
            </w:tcBorders>
            <w:shd w:val="clear" w:color="auto" w:fill="auto"/>
            <w:noWrap/>
            <w:vAlign w:val="center"/>
            <w:hideMark/>
          </w:tcPr>
          <w:p w14:paraId="66DEB88F"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color w:val="FFFFFF"/>
                <w:sz w:val="18"/>
                <w:szCs w:val="18"/>
              </w:rPr>
            </w:pPr>
            <w:r w:rsidRPr="009A76BB">
              <w:rPr>
                <w:rFonts w:ascii="StobiSerif Regular" w:hAnsi="StobiSerif Regular" w:cs="Calibri"/>
                <w:b/>
                <w:bCs/>
                <w:color w:val="FFFFFF"/>
                <w:sz w:val="18"/>
                <w:szCs w:val="18"/>
              </w:rPr>
              <w:t> </w:t>
            </w:r>
          </w:p>
        </w:tc>
        <w:tc>
          <w:tcPr>
            <w:tcW w:w="733" w:type="dxa"/>
            <w:tcBorders>
              <w:top w:val="nil"/>
              <w:left w:val="nil"/>
              <w:bottom w:val="nil"/>
              <w:right w:val="nil"/>
            </w:tcBorders>
            <w:shd w:val="clear" w:color="auto" w:fill="auto"/>
            <w:noWrap/>
            <w:vAlign w:val="center"/>
            <w:hideMark/>
          </w:tcPr>
          <w:p w14:paraId="095B349F" w14:textId="77777777" w:rsidR="00024020" w:rsidRPr="009A76BB" w:rsidRDefault="00024020" w:rsidP="00024020">
            <w:pPr>
              <w:suppressAutoHyphens w:val="0"/>
              <w:overflowPunct/>
              <w:autoSpaceDE/>
              <w:autoSpaceDN/>
              <w:adjustRightInd/>
              <w:jc w:val="right"/>
              <w:textAlignment w:val="auto"/>
              <w:rPr>
                <w:rFonts w:ascii="StobiSerif Regular" w:hAnsi="StobiSerif Regular" w:cs="Calibri"/>
                <w:b/>
                <w:bCs/>
                <w:color w:val="FFFFFF"/>
                <w:sz w:val="18"/>
                <w:szCs w:val="18"/>
              </w:rPr>
            </w:pPr>
          </w:p>
        </w:tc>
      </w:tr>
    </w:tbl>
    <w:p w14:paraId="5F05A214" w14:textId="77777777" w:rsidR="00C749F1" w:rsidRPr="009A76BB" w:rsidRDefault="00C749F1" w:rsidP="00C749F1">
      <w:pPr>
        <w:spacing w:before="160" w:after="240"/>
        <w:rPr>
          <w:rFonts w:ascii="StobiSerif Regular" w:hAnsi="StobiSerif Regular" w:cs="Arial"/>
          <w:sz w:val="22"/>
          <w:szCs w:val="22"/>
        </w:rPr>
        <w:sectPr w:rsidR="00C749F1" w:rsidRPr="009A76BB" w:rsidSect="00A43695">
          <w:headerReference w:type="even" r:id="rId15"/>
          <w:headerReference w:type="default" r:id="rId16"/>
          <w:footerReference w:type="default" r:id="rId17"/>
          <w:headerReference w:type="first" r:id="rId18"/>
          <w:footerReference w:type="first" r:id="rId19"/>
          <w:pgSz w:w="11907" w:h="16840" w:code="9"/>
          <w:pgMar w:top="1134" w:right="1750" w:bottom="1134" w:left="1134" w:header="567" w:footer="567" w:gutter="0"/>
          <w:cols w:space="720"/>
          <w:titlePg/>
          <w:docGrid w:linePitch="360"/>
        </w:sectPr>
      </w:pPr>
    </w:p>
    <w:p w14:paraId="7627C2E9" w14:textId="77777777" w:rsidR="00432BB5" w:rsidRPr="009A76BB" w:rsidRDefault="00D9660C" w:rsidP="00CE3C27">
      <w:pPr>
        <w:pStyle w:val="Heading1"/>
        <w:keepNext/>
        <w:numPr>
          <w:ilvl w:val="0"/>
          <w:numId w:val="54"/>
        </w:numPr>
        <w:suppressAutoHyphens w:val="0"/>
        <w:overflowPunct/>
        <w:autoSpaceDE/>
        <w:autoSpaceDN/>
        <w:adjustRightInd/>
        <w:spacing w:before="400" w:after="240" w:line="276" w:lineRule="auto"/>
        <w:ind w:left="924" w:hanging="357"/>
        <w:textAlignment w:val="auto"/>
        <w:rPr>
          <w:rFonts w:ascii="StobiSerif Regular" w:hAnsi="StobiSerif Regular" w:cs="Arial"/>
          <w:sz w:val="22"/>
          <w:szCs w:val="22"/>
        </w:rPr>
      </w:pPr>
      <w:bookmarkStart w:id="11" w:name="_Toc47100648"/>
      <w:r w:rsidRPr="009A76BB">
        <w:rPr>
          <w:rFonts w:ascii="StobiSerif Regular" w:hAnsi="StobiSerif Regular" w:cs="Arial"/>
          <w:sz w:val="22"/>
          <w:szCs w:val="22"/>
          <w:lang w:val="mk-MK"/>
        </w:rPr>
        <w:lastRenderedPageBreak/>
        <w:t>Потребни извештаи</w:t>
      </w:r>
      <w:bookmarkEnd w:id="11"/>
    </w:p>
    <w:p w14:paraId="6E6D6931" w14:textId="77777777" w:rsidR="00D9660C" w:rsidRPr="009A76BB" w:rsidRDefault="00D9660C" w:rsidP="00D9660C">
      <w:pPr>
        <w:suppressAutoHyphens w:val="0"/>
        <w:overflowPunct/>
        <w:autoSpaceDE/>
        <w:autoSpaceDN/>
        <w:adjustRightInd/>
        <w:spacing w:before="240" w:after="160"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Консултантот е обврзан да </w:t>
      </w:r>
      <w:r w:rsidR="00021052" w:rsidRPr="009A76BB">
        <w:rPr>
          <w:rFonts w:ascii="StobiSerif Regular" w:hAnsi="StobiSerif Regular" w:cs="Arial"/>
          <w:sz w:val="22"/>
          <w:szCs w:val="22"/>
          <w:lang w:val="mk-MK"/>
        </w:rPr>
        <w:t>ги исполни</w:t>
      </w:r>
      <w:r w:rsidRPr="009A76BB">
        <w:rPr>
          <w:rFonts w:ascii="StobiSerif Regular" w:hAnsi="StobiSerif Regular" w:cs="Arial"/>
          <w:sz w:val="22"/>
          <w:szCs w:val="22"/>
          <w:lang w:val="mk-MK"/>
        </w:rPr>
        <w:t xml:space="preserve"> барањата за</w:t>
      </w:r>
      <w:r w:rsidR="008151BB" w:rsidRPr="009A76BB">
        <w:rPr>
          <w:rFonts w:ascii="StobiSerif Regular" w:hAnsi="StobiSerif Regular" w:cs="Arial"/>
          <w:sz w:val="22"/>
          <w:szCs w:val="22"/>
          <w:lang w:val="mk-MK"/>
        </w:rPr>
        <w:t xml:space="preserve"> поготовка на</w:t>
      </w:r>
      <w:r w:rsidRPr="009A76BB">
        <w:rPr>
          <w:rFonts w:ascii="StobiSerif Regular" w:hAnsi="StobiSerif Regular" w:cs="Arial"/>
          <w:sz w:val="22"/>
          <w:szCs w:val="22"/>
          <w:lang w:val="mk-MK"/>
        </w:rPr>
        <w:t xml:space="preserve"> извештаи </w:t>
      </w:r>
      <w:r w:rsidR="00021052" w:rsidRPr="009A76BB">
        <w:rPr>
          <w:rFonts w:ascii="StobiSerif Regular" w:hAnsi="StobiSerif Regular" w:cs="Arial"/>
          <w:sz w:val="22"/>
          <w:szCs w:val="22"/>
          <w:lang w:val="mk-MK"/>
        </w:rPr>
        <w:t>наведени</w:t>
      </w:r>
      <w:r w:rsidRPr="009A76BB">
        <w:rPr>
          <w:rFonts w:ascii="StobiSerif Regular" w:hAnsi="StobiSerif Regular" w:cs="Arial"/>
          <w:sz w:val="22"/>
          <w:szCs w:val="22"/>
          <w:lang w:val="mk-MK"/>
        </w:rPr>
        <w:t xml:space="preserve"> подолу и </w:t>
      </w:r>
      <w:r w:rsidR="008151BB" w:rsidRPr="009A76BB">
        <w:rPr>
          <w:rFonts w:ascii="StobiSerif Regular" w:hAnsi="StobiSerif Regular" w:cs="Arial"/>
          <w:sz w:val="22"/>
          <w:szCs w:val="22"/>
          <w:lang w:val="mk-MK"/>
        </w:rPr>
        <w:t xml:space="preserve">истите </w:t>
      </w:r>
      <w:r w:rsidRPr="009A76BB">
        <w:rPr>
          <w:rFonts w:ascii="StobiSerif Regular" w:hAnsi="StobiSerif Regular" w:cs="Arial"/>
          <w:sz w:val="22"/>
          <w:szCs w:val="22"/>
          <w:lang w:val="mk-MK"/>
        </w:rPr>
        <w:t xml:space="preserve">да ги достави до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от</w:t>
      </w:r>
      <w:r w:rsidR="00021052" w:rsidRPr="009A76BB">
        <w:rPr>
          <w:rFonts w:ascii="StobiSerif Regular" w:hAnsi="StobiSerif Regular" w:cs="Arial"/>
          <w:sz w:val="22"/>
          <w:szCs w:val="22"/>
          <w:lang w:val="mk-MK"/>
        </w:rPr>
        <w:t>:</w:t>
      </w:r>
    </w:p>
    <w:p w14:paraId="76696313" w14:textId="1D7823DC" w:rsidR="00D9660C" w:rsidRPr="009A76BB" w:rsidRDefault="00021052" w:rsidP="00CE3C27">
      <w:pPr>
        <w:pStyle w:val="NoSpacing"/>
        <w:numPr>
          <w:ilvl w:val="0"/>
          <w:numId w:val="59"/>
        </w:numPr>
        <w:spacing w:before="120" w:after="120"/>
        <w:rPr>
          <w:rFonts w:ascii="StobiSerif Regular" w:hAnsi="StobiSerif Regular"/>
          <w:sz w:val="22"/>
          <w:szCs w:val="22"/>
          <w:lang w:val="mk-MK"/>
        </w:rPr>
      </w:pPr>
      <w:r w:rsidRPr="009A76BB">
        <w:rPr>
          <w:rFonts w:ascii="StobiSerif Regular" w:hAnsi="StobiSerif Regular"/>
          <w:sz w:val="22"/>
          <w:szCs w:val="22"/>
          <w:lang w:val="mk-MK"/>
        </w:rPr>
        <w:t>Почет</w:t>
      </w:r>
      <w:r w:rsidR="003E5328" w:rsidRPr="009A76BB">
        <w:rPr>
          <w:rFonts w:ascii="StobiSerif Regular" w:hAnsi="StobiSerif Regular"/>
          <w:sz w:val="22"/>
          <w:szCs w:val="22"/>
          <w:lang w:val="mk-MK"/>
        </w:rPr>
        <w:t>е</w:t>
      </w:r>
      <w:r w:rsidRPr="009A76BB">
        <w:rPr>
          <w:rFonts w:ascii="StobiSerif Regular" w:hAnsi="StobiSerif Regular"/>
          <w:sz w:val="22"/>
          <w:szCs w:val="22"/>
          <w:lang w:val="mk-MK"/>
        </w:rPr>
        <w:t xml:space="preserve">н </w:t>
      </w:r>
      <w:r w:rsidR="003E5328" w:rsidRPr="009A76BB">
        <w:rPr>
          <w:rFonts w:ascii="StobiSerif Regular" w:hAnsi="StobiSerif Regular"/>
          <w:sz w:val="22"/>
          <w:szCs w:val="22"/>
          <w:lang w:val="mk-MK"/>
        </w:rPr>
        <w:t>извештај</w:t>
      </w:r>
    </w:p>
    <w:p w14:paraId="440ACDDB" w14:textId="77777777" w:rsidR="00021052" w:rsidRPr="009A76BB" w:rsidRDefault="00021052" w:rsidP="00CE3C27">
      <w:pPr>
        <w:pStyle w:val="NoSpacing"/>
        <w:numPr>
          <w:ilvl w:val="0"/>
          <w:numId w:val="59"/>
        </w:numPr>
        <w:spacing w:before="120" w:after="120"/>
        <w:rPr>
          <w:rFonts w:ascii="StobiSerif Regular" w:hAnsi="StobiSerif Regular"/>
          <w:sz w:val="22"/>
          <w:szCs w:val="22"/>
          <w:lang w:val="mk-MK"/>
        </w:rPr>
      </w:pPr>
      <w:r w:rsidRPr="009A76BB">
        <w:rPr>
          <w:rFonts w:ascii="StobiSerif Regular" w:hAnsi="StobiSerif Regular"/>
          <w:sz w:val="22"/>
          <w:szCs w:val="22"/>
          <w:lang w:val="mk-MK"/>
        </w:rPr>
        <w:t xml:space="preserve">Извештаи за напредокот на </w:t>
      </w:r>
      <w:r w:rsidR="00D2512D" w:rsidRPr="009A76BB">
        <w:rPr>
          <w:rFonts w:ascii="StobiSerif Regular" w:hAnsi="StobiSerif Regular"/>
          <w:sz w:val="22"/>
          <w:szCs w:val="22"/>
          <w:lang w:val="mk-MK"/>
        </w:rPr>
        <w:t>работите</w:t>
      </w:r>
    </w:p>
    <w:p w14:paraId="6D88316F" w14:textId="77777777" w:rsidR="00933D1B" w:rsidRPr="009A76BB" w:rsidRDefault="00933D1B" w:rsidP="00CE3C27">
      <w:pPr>
        <w:pStyle w:val="NoSpacing"/>
        <w:numPr>
          <w:ilvl w:val="0"/>
          <w:numId w:val="55"/>
        </w:numPr>
        <w:spacing w:before="120" w:after="120"/>
        <w:rPr>
          <w:rFonts w:ascii="StobiSerif Regular" w:hAnsi="StobiSerif Regular"/>
          <w:sz w:val="22"/>
          <w:szCs w:val="22"/>
          <w:lang w:val="mk-MK"/>
        </w:rPr>
      </w:pPr>
      <w:r w:rsidRPr="009A76BB">
        <w:rPr>
          <w:rFonts w:ascii="StobiSerif Regular" w:hAnsi="StobiSerif Regular"/>
          <w:sz w:val="22"/>
          <w:szCs w:val="22"/>
          <w:lang w:val="mk-MK"/>
        </w:rPr>
        <w:t>Месечни извештаи за напредок</w:t>
      </w:r>
    </w:p>
    <w:p w14:paraId="1CDD583A" w14:textId="77777777" w:rsidR="00933D1B" w:rsidRPr="009A76BB" w:rsidRDefault="00933D1B" w:rsidP="00CE3C27">
      <w:pPr>
        <w:pStyle w:val="NoSpacing"/>
        <w:numPr>
          <w:ilvl w:val="0"/>
          <w:numId w:val="55"/>
        </w:numPr>
        <w:spacing w:before="120" w:after="120"/>
        <w:rPr>
          <w:rFonts w:ascii="StobiSerif Regular" w:hAnsi="StobiSerif Regular"/>
          <w:sz w:val="22"/>
          <w:szCs w:val="22"/>
          <w:lang w:val="mk-MK"/>
        </w:rPr>
      </w:pPr>
      <w:r w:rsidRPr="009A76BB">
        <w:rPr>
          <w:rFonts w:ascii="StobiSerif Regular" w:hAnsi="StobiSerif Regular"/>
          <w:sz w:val="22"/>
          <w:szCs w:val="22"/>
          <w:lang w:val="mk-MK"/>
        </w:rPr>
        <w:t>Квартални извештаи за напредок</w:t>
      </w:r>
    </w:p>
    <w:p w14:paraId="728E67EF" w14:textId="77777777" w:rsidR="00021052" w:rsidRPr="009A76BB" w:rsidRDefault="00021052" w:rsidP="00CE3C27">
      <w:pPr>
        <w:pStyle w:val="NoSpacing"/>
        <w:numPr>
          <w:ilvl w:val="0"/>
          <w:numId w:val="60"/>
        </w:numPr>
        <w:spacing w:before="120" w:after="120"/>
        <w:rPr>
          <w:rFonts w:ascii="StobiSerif Regular" w:hAnsi="StobiSerif Regular"/>
          <w:sz w:val="22"/>
          <w:szCs w:val="22"/>
          <w:lang w:val="mk-MK"/>
        </w:rPr>
      </w:pPr>
      <w:r w:rsidRPr="009A76BB">
        <w:rPr>
          <w:rFonts w:ascii="StobiSerif Regular" w:hAnsi="StobiSerif Regular"/>
          <w:sz w:val="22"/>
          <w:szCs w:val="22"/>
          <w:lang w:val="mk-MK"/>
        </w:rPr>
        <w:t>Финални извештаи</w:t>
      </w:r>
    </w:p>
    <w:p w14:paraId="5C3624DF" w14:textId="77777777" w:rsidR="00021052" w:rsidRPr="009A76BB" w:rsidRDefault="00D9660C" w:rsidP="00CE3C27">
      <w:pPr>
        <w:pStyle w:val="NoSpacing"/>
        <w:numPr>
          <w:ilvl w:val="0"/>
          <w:numId w:val="60"/>
        </w:numPr>
        <w:spacing w:before="120" w:after="120"/>
        <w:rPr>
          <w:rFonts w:ascii="StobiSerif Regular" w:hAnsi="StobiSerif Regular"/>
          <w:sz w:val="22"/>
          <w:szCs w:val="22"/>
          <w:lang w:val="mk-MK"/>
        </w:rPr>
      </w:pPr>
      <w:r w:rsidRPr="009A76BB">
        <w:rPr>
          <w:rFonts w:ascii="StobiSerif Regular" w:hAnsi="StobiSerif Regular"/>
          <w:sz w:val="22"/>
          <w:szCs w:val="22"/>
          <w:lang w:val="mk-MK"/>
        </w:rPr>
        <w:t>Извешта</w:t>
      </w:r>
      <w:r w:rsidR="008151BB" w:rsidRPr="009A76BB">
        <w:rPr>
          <w:rFonts w:ascii="StobiSerif Regular" w:hAnsi="StobiSerif Regular"/>
          <w:sz w:val="22"/>
          <w:szCs w:val="22"/>
          <w:lang w:val="mk-MK"/>
        </w:rPr>
        <w:t>и</w:t>
      </w:r>
      <w:r w:rsidRPr="009A76BB">
        <w:rPr>
          <w:rFonts w:ascii="StobiSerif Regular" w:hAnsi="StobiSerif Regular"/>
          <w:sz w:val="22"/>
          <w:szCs w:val="22"/>
          <w:lang w:val="mk-MK"/>
        </w:rPr>
        <w:t xml:space="preserve"> за пријавување недостатоци</w:t>
      </w:r>
      <w:r w:rsidR="008151BB" w:rsidRPr="009A76BB">
        <w:rPr>
          <w:rFonts w:ascii="StobiSerif Regular" w:hAnsi="StobiSerif Regular"/>
          <w:sz w:val="22"/>
          <w:szCs w:val="22"/>
          <w:lang w:val="mk-MK"/>
        </w:rPr>
        <w:t xml:space="preserve">/дефекти </w:t>
      </w:r>
    </w:p>
    <w:p w14:paraId="24317254" w14:textId="77777777" w:rsidR="00021052" w:rsidRPr="009A76BB" w:rsidRDefault="00D9660C" w:rsidP="00CE3C27">
      <w:pPr>
        <w:pStyle w:val="NoSpacing"/>
        <w:numPr>
          <w:ilvl w:val="0"/>
          <w:numId w:val="60"/>
        </w:numPr>
        <w:spacing w:before="120" w:after="120"/>
        <w:rPr>
          <w:rFonts w:ascii="StobiSerif Regular" w:hAnsi="StobiSerif Regular"/>
          <w:sz w:val="22"/>
          <w:szCs w:val="22"/>
          <w:lang w:val="mk-MK"/>
        </w:rPr>
      </w:pPr>
      <w:r w:rsidRPr="009A76BB">
        <w:rPr>
          <w:rFonts w:ascii="StobiSerif Regular" w:hAnsi="StobiSerif Regular"/>
          <w:sz w:val="22"/>
          <w:szCs w:val="22"/>
          <w:lang w:val="mk-MK"/>
        </w:rPr>
        <w:t>Извешта</w:t>
      </w:r>
      <w:r w:rsidR="008151BB" w:rsidRPr="009A76BB">
        <w:rPr>
          <w:rFonts w:ascii="StobiSerif Regular" w:hAnsi="StobiSerif Regular"/>
          <w:sz w:val="22"/>
          <w:szCs w:val="22"/>
          <w:lang w:val="mk-MK"/>
        </w:rPr>
        <w:t>ј</w:t>
      </w:r>
      <w:r w:rsidRPr="009A76BB">
        <w:rPr>
          <w:rFonts w:ascii="StobiSerif Regular" w:hAnsi="StobiSerif Regular"/>
          <w:sz w:val="22"/>
          <w:szCs w:val="22"/>
          <w:lang w:val="mk-MK"/>
        </w:rPr>
        <w:t xml:space="preserve"> за завршување</w:t>
      </w:r>
    </w:p>
    <w:p w14:paraId="17FBC8E6" w14:textId="77777777" w:rsidR="00D9660C" w:rsidRPr="009A76BB" w:rsidRDefault="00D9660C" w:rsidP="00CE3C27">
      <w:pPr>
        <w:pStyle w:val="NoSpacing"/>
        <w:numPr>
          <w:ilvl w:val="0"/>
          <w:numId w:val="60"/>
        </w:numPr>
        <w:spacing w:before="120" w:after="120"/>
        <w:rPr>
          <w:rFonts w:ascii="StobiSerif Regular" w:hAnsi="StobiSerif Regular"/>
          <w:sz w:val="22"/>
          <w:szCs w:val="22"/>
          <w:lang w:val="mk-MK"/>
        </w:rPr>
      </w:pPr>
      <w:r w:rsidRPr="009A76BB">
        <w:rPr>
          <w:rFonts w:ascii="StobiSerif Regular" w:hAnsi="StobiSerif Regular"/>
          <w:sz w:val="22"/>
          <w:szCs w:val="22"/>
          <w:lang w:val="mk-MK"/>
        </w:rPr>
        <w:t>Други извештаи</w:t>
      </w:r>
    </w:p>
    <w:p w14:paraId="3156E4DD" w14:textId="77777777" w:rsidR="00933D1B" w:rsidRPr="009A76BB" w:rsidRDefault="00933D1B" w:rsidP="00933D1B">
      <w:pPr>
        <w:pStyle w:val="NoSpacing"/>
        <w:spacing w:before="120" w:after="120"/>
        <w:ind w:left="720"/>
        <w:rPr>
          <w:rFonts w:ascii="StobiSerif Regular" w:hAnsi="StobiSerif Regular"/>
          <w:sz w:val="22"/>
          <w:szCs w:val="22"/>
          <w:lang w:val="mk-MK"/>
        </w:rPr>
      </w:pPr>
    </w:p>
    <w:p w14:paraId="6D96CCCC" w14:textId="112744C9" w:rsidR="00805D3D" w:rsidRPr="009A76BB" w:rsidRDefault="00021052" w:rsidP="00CE3C27">
      <w:pPr>
        <w:pStyle w:val="ListParagraph"/>
        <w:numPr>
          <w:ilvl w:val="1"/>
          <w:numId w:val="54"/>
        </w:numPr>
        <w:spacing w:before="200" w:after="200" w:line="276" w:lineRule="auto"/>
        <w:rPr>
          <w:rFonts w:ascii="StobiSerif Regular" w:hAnsi="StobiSerif Regular" w:cs="Arial"/>
          <w:b/>
          <w:sz w:val="22"/>
          <w:szCs w:val="22"/>
        </w:rPr>
      </w:pPr>
      <w:r w:rsidRPr="009A76BB">
        <w:rPr>
          <w:rFonts w:ascii="StobiSerif Regular" w:hAnsi="StobiSerif Regular" w:cs="Arial"/>
          <w:b/>
          <w:sz w:val="22"/>
          <w:szCs w:val="22"/>
          <w:lang w:val="mk-MK"/>
        </w:rPr>
        <w:t>Почет</w:t>
      </w:r>
      <w:r w:rsidR="003E5328" w:rsidRPr="009A76BB">
        <w:rPr>
          <w:rFonts w:ascii="StobiSerif Regular" w:hAnsi="StobiSerif Regular" w:cs="Arial"/>
          <w:b/>
          <w:sz w:val="22"/>
          <w:szCs w:val="22"/>
          <w:lang w:val="mk-MK"/>
        </w:rPr>
        <w:t>е</w:t>
      </w:r>
      <w:r w:rsidRPr="009A76BB">
        <w:rPr>
          <w:rFonts w:ascii="StobiSerif Regular" w:hAnsi="StobiSerif Regular" w:cs="Arial"/>
          <w:b/>
          <w:sz w:val="22"/>
          <w:szCs w:val="22"/>
          <w:lang w:val="mk-MK"/>
        </w:rPr>
        <w:t xml:space="preserve">н </w:t>
      </w:r>
      <w:r w:rsidR="003E5328" w:rsidRPr="009A76BB">
        <w:rPr>
          <w:rFonts w:ascii="StobiSerif Regular" w:hAnsi="StobiSerif Regular" w:cs="Arial"/>
          <w:b/>
          <w:sz w:val="22"/>
          <w:szCs w:val="22"/>
          <w:lang w:val="mk-MK"/>
        </w:rPr>
        <w:t>извештај</w:t>
      </w:r>
    </w:p>
    <w:p w14:paraId="4D3B9822" w14:textId="706B843D" w:rsidR="00D9660C" w:rsidRPr="009A76BB" w:rsidRDefault="00D9660C" w:rsidP="008C5B05">
      <w:pPr>
        <w:pStyle w:val="NoSpacing"/>
        <w:spacing w:before="120" w:after="120" w:line="276" w:lineRule="auto"/>
        <w:rPr>
          <w:rFonts w:ascii="StobiSerif Regular" w:hAnsi="StobiSerif Regular"/>
          <w:sz w:val="22"/>
          <w:szCs w:val="22"/>
          <w:lang w:val="mk-MK"/>
        </w:rPr>
      </w:pPr>
      <w:r w:rsidRPr="009A76BB">
        <w:rPr>
          <w:rFonts w:ascii="StobiSerif Regular" w:hAnsi="StobiSerif Regular"/>
          <w:sz w:val="22"/>
          <w:szCs w:val="22"/>
          <w:lang w:val="mk-MK"/>
        </w:rPr>
        <w:t xml:space="preserve">Во рок од 28 дена од денот на </w:t>
      </w:r>
      <w:r w:rsidR="00202E91" w:rsidRPr="009A76BB">
        <w:rPr>
          <w:rFonts w:ascii="StobiSerif Regular" w:hAnsi="StobiSerif Regular"/>
          <w:sz w:val="22"/>
          <w:szCs w:val="22"/>
          <w:lang w:val="mk-MK"/>
        </w:rPr>
        <w:t>стапување на сила на Договорот</w:t>
      </w:r>
      <w:r w:rsidRPr="009A76BB">
        <w:rPr>
          <w:rFonts w:ascii="StobiSerif Regular" w:hAnsi="StobiSerif Regular"/>
          <w:sz w:val="22"/>
          <w:szCs w:val="22"/>
          <w:lang w:val="mk-MK"/>
        </w:rPr>
        <w:t xml:space="preserve"> (потпишување на договорот), Консултантот </w:t>
      </w:r>
      <w:r w:rsidR="00202E91" w:rsidRPr="009A76BB">
        <w:rPr>
          <w:rFonts w:ascii="StobiSerif Regular" w:hAnsi="StobiSerif Regular"/>
          <w:sz w:val="22"/>
          <w:szCs w:val="22"/>
          <w:lang w:val="mk-MK"/>
        </w:rPr>
        <w:t xml:space="preserve">ќе изработи и </w:t>
      </w:r>
      <w:r w:rsidRPr="009A76BB">
        <w:rPr>
          <w:rFonts w:ascii="StobiSerif Regular" w:hAnsi="StobiSerif Regular"/>
          <w:sz w:val="22"/>
          <w:szCs w:val="22"/>
          <w:lang w:val="mk-MK"/>
        </w:rPr>
        <w:t xml:space="preserve">достави до Работодавачот работна верзија на </w:t>
      </w:r>
      <w:r w:rsidR="00202E91" w:rsidRPr="009A76BB">
        <w:rPr>
          <w:rFonts w:ascii="StobiSerif Regular" w:hAnsi="StobiSerif Regular"/>
          <w:sz w:val="22"/>
          <w:szCs w:val="22"/>
          <w:lang w:val="mk-MK"/>
        </w:rPr>
        <w:t>Почетен извештај</w:t>
      </w:r>
      <w:r w:rsidRPr="009A76BB">
        <w:rPr>
          <w:rFonts w:ascii="StobiSerif Regular" w:hAnsi="StobiSerif Regular"/>
          <w:sz w:val="22"/>
          <w:szCs w:val="22"/>
          <w:lang w:val="mk-MK"/>
        </w:rPr>
        <w:t xml:space="preserve"> </w:t>
      </w:r>
      <w:r w:rsidR="00202E91" w:rsidRPr="009A76BB">
        <w:rPr>
          <w:rFonts w:ascii="StobiSerif Regular" w:hAnsi="StobiSerif Regular"/>
          <w:sz w:val="22"/>
          <w:szCs w:val="22"/>
          <w:lang w:val="mk-MK"/>
        </w:rPr>
        <w:t>кој ќе содржи</w:t>
      </w:r>
      <w:r w:rsidRPr="009A76BB">
        <w:rPr>
          <w:rFonts w:ascii="StobiSerif Regular" w:hAnsi="StobiSerif Regular"/>
          <w:sz w:val="22"/>
          <w:szCs w:val="22"/>
          <w:lang w:val="mk-MK"/>
        </w:rPr>
        <w:t xml:space="preserve"> </w:t>
      </w:r>
      <w:r w:rsidR="00792F82" w:rsidRPr="009A76BB">
        <w:rPr>
          <w:rFonts w:ascii="StobiSerif Regular" w:hAnsi="StobiSerif Regular"/>
          <w:sz w:val="22"/>
          <w:szCs w:val="22"/>
          <w:lang w:val="mk-MK"/>
        </w:rPr>
        <w:t xml:space="preserve">формат </w:t>
      </w:r>
      <w:r w:rsidR="003E5328" w:rsidRPr="009A76BB">
        <w:rPr>
          <w:rFonts w:ascii="StobiSerif Regular" w:hAnsi="StobiSerif Regular"/>
          <w:sz w:val="22"/>
          <w:szCs w:val="22"/>
          <w:lang w:val="mk-MK"/>
        </w:rPr>
        <w:t xml:space="preserve">на Месечни </w:t>
      </w:r>
      <w:r w:rsidRPr="009A76BB">
        <w:rPr>
          <w:rFonts w:ascii="StobiSerif Regular" w:hAnsi="StobiSerif Regular"/>
          <w:sz w:val="22"/>
          <w:szCs w:val="22"/>
          <w:lang w:val="mk-MK"/>
        </w:rPr>
        <w:t xml:space="preserve">извештаи, </w:t>
      </w:r>
      <w:r w:rsidR="00C31560" w:rsidRPr="009A76BB">
        <w:rPr>
          <w:rFonts w:ascii="StobiSerif Regular" w:hAnsi="StobiSerif Regular"/>
          <w:sz w:val="22"/>
          <w:szCs w:val="22"/>
          <w:lang w:val="mk-MK"/>
        </w:rPr>
        <w:t>Потврди</w:t>
      </w:r>
      <w:r w:rsidRPr="009A76BB">
        <w:rPr>
          <w:rFonts w:ascii="StobiSerif Regular" w:hAnsi="StobiSerif Regular"/>
          <w:sz w:val="22"/>
          <w:szCs w:val="22"/>
          <w:lang w:val="mk-MK"/>
        </w:rPr>
        <w:t xml:space="preserve"> за</w:t>
      </w:r>
      <w:r w:rsidR="00202E91" w:rsidRPr="009A76BB">
        <w:rPr>
          <w:rFonts w:ascii="StobiSerif Regular" w:hAnsi="StobiSerif Regular"/>
          <w:sz w:val="22"/>
          <w:szCs w:val="22"/>
          <w:lang w:val="mk-MK"/>
        </w:rPr>
        <w:t xml:space="preserve"> периодични</w:t>
      </w:r>
      <w:r w:rsidRPr="009A76BB">
        <w:rPr>
          <w:rFonts w:ascii="StobiSerif Regular" w:hAnsi="StobiSerif Regular"/>
          <w:sz w:val="22"/>
          <w:szCs w:val="22"/>
          <w:lang w:val="mk-MK"/>
        </w:rPr>
        <w:t xml:space="preserve"> плаќањ</w:t>
      </w:r>
      <w:r w:rsidR="00202E91" w:rsidRPr="009A76BB">
        <w:rPr>
          <w:rFonts w:ascii="StobiSerif Regular" w:hAnsi="StobiSerif Regular"/>
          <w:sz w:val="22"/>
          <w:szCs w:val="22"/>
          <w:lang w:val="mk-MK"/>
        </w:rPr>
        <w:t>а</w:t>
      </w:r>
      <w:r w:rsidRPr="009A76BB">
        <w:rPr>
          <w:rFonts w:ascii="StobiSerif Regular" w:hAnsi="StobiSerif Regular"/>
          <w:sz w:val="22"/>
          <w:szCs w:val="22"/>
          <w:lang w:val="mk-MK"/>
        </w:rPr>
        <w:t xml:space="preserve">, подобрен </w:t>
      </w:r>
      <w:r w:rsidR="003E5328" w:rsidRPr="009A76BB">
        <w:rPr>
          <w:rFonts w:ascii="StobiSerif Regular" w:hAnsi="StobiSerif Regular"/>
          <w:sz w:val="22"/>
          <w:szCs w:val="22"/>
          <w:lang w:val="mk-MK"/>
        </w:rPr>
        <w:t xml:space="preserve">Распоред </w:t>
      </w:r>
      <w:r w:rsidRPr="009A76BB">
        <w:rPr>
          <w:rFonts w:ascii="StobiSerif Regular" w:hAnsi="StobiSerif Regular"/>
          <w:sz w:val="22"/>
          <w:szCs w:val="22"/>
          <w:lang w:val="mk-MK"/>
        </w:rPr>
        <w:t>за мобилизација на персонал, систем</w:t>
      </w:r>
      <w:r w:rsidR="003E5328" w:rsidRPr="009A76BB">
        <w:rPr>
          <w:rFonts w:ascii="StobiSerif Regular" w:hAnsi="StobiSerif Regular"/>
          <w:sz w:val="22"/>
          <w:szCs w:val="22"/>
          <w:lang w:val="mk-MK"/>
        </w:rPr>
        <w:t xml:space="preserve"> </w:t>
      </w:r>
      <w:r w:rsidRPr="009A76BB">
        <w:rPr>
          <w:rFonts w:ascii="StobiSerif Regular" w:hAnsi="StobiSerif Regular"/>
          <w:sz w:val="22"/>
          <w:szCs w:val="22"/>
          <w:lang w:val="mk-MK"/>
        </w:rPr>
        <w:t>за времен</w:t>
      </w:r>
      <w:r w:rsidR="003E5328" w:rsidRPr="009A76BB">
        <w:rPr>
          <w:rFonts w:ascii="StobiSerif Regular" w:hAnsi="StobiSerif Regular"/>
          <w:sz w:val="22"/>
          <w:szCs w:val="22"/>
          <w:lang w:val="mk-MK"/>
        </w:rPr>
        <w:t>ено</w:t>
      </w:r>
      <w:r w:rsidRPr="009A76BB">
        <w:rPr>
          <w:rFonts w:ascii="StobiSerif Regular" w:hAnsi="StobiSerif Regular"/>
          <w:sz w:val="22"/>
          <w:szCs w:val="22"/>
          <w:lang w:val="mk-MK"/>
        </w:rPr>
        <w:t xml:space="preserve"> </w:t>
      </w:r>
      <w:r w:rsidR="003E5328" w:rsidRPr="009A76BB">
        <w:rPr>
          <w:rFonts w:ascii="StobiSerif Regular" w:hAnsi="StobiSerif Regular"/>
          <w:sz w:val="22"/>
          <w:szCs w:val="22"/>
          <w:lang w:val="mk-MK"/>
        </w:rPr>
        <w:t>известување</w:t>
      </w:r>
      <w:r w:rsidRPr="009A76BB">
        <w:rPr>
          <w:rFonts w:ascii="StobiSerif Regular" w:hAnsi="StobiSerif Regular"/>
          <w:sz w:val="22"/>
          <w:szCs w:val="22"/>
          <w:lang w:val="mk-MK"/>
        </w:rPr>
        <w:t xml:space="preserve">, </w:t>
      </w:r>
      <w:r w:rsidR="00202E91" w:rsidRPr="009A76BB">
        <w:rPr>
          <w:rFonts w:ascii="StobiSerif Regular" w:hAnsi="StobiSerif Regular"/>
          <w:sz w:val="22"/>
          <w:szCs w:val="22"/>
          <w:lang w:val="mk-MK"/>
        </w:rPr>
        <w:t xml:space="preserve">ќе </w:t>
      </w:r>
      <w:r w:rsidRPr="009A76BB">
        <w:rPr>
          <w:rFonts w:ascii="StobiSerif Regular" w:hAnsi="StobiSerif Regular"/>
          <w:sz w:val="22"/>
          <w:szCs w:val="22"/>
          <w:lang w:val="mk-MK"/>
        </w:rPr>
        <w:t xml:space="preserve">ги дефинира одговорностите кои треба да </w:t>
      </w:r>
      <w:r w:rsidR="00D87039" w:rsidRPr="009A76BB">
        <w:rPr>
          <w:rFonts w:ascii="StobiSerif Regular" w:hAnsi="StobiSerif Regular"/>
          <w:sz w:val="22"/>
          <w:szCs w:val="22"/>
          <w:lang w:val="mk-MK"/>
        </w:rPr>
        <w:t xml:space="preserve">се делегираат и </w:t>
      </w:r>
      <w:r w:rsidR="00202E91" w:rsidRPr="009A76BB">
        <w:rPr>
          <w:rFonts w:ascii="StobiSerif Regular" w:hAnsi="StobiSerif Regular"/>
          <w:sz w:val="22"/>
          <w:szCs w:val="22"/>
          <w:lang w:val="mk-MK"/>
        </w:rPr>
        <w:t>ќе воспостави</w:t>
      </w:r>
      <w:r w:rsidR="00D87039" w:rsidRPr="009A76BB">
        <w:rPr>
          <w:rFonts w:ascii="StobiSerif Regular" w:hAnsi="StobiSerif Regular"/>
          <w:sz w:val="22"/>
          <w:szCs w:val="22"/>
          <w:lang w:val="mk-MK"/>
        </w:rPr>
        <w:t xml:space="preserve"> процедури за</w:t>
      </w:r>
      <w:r w:rsidRPr="009A76BB">
        <w:rPr>
          <w:rFonts w:ascii="StobiSerif Regular" w:hAnsi="StobiSerif Regular"/>
          <w:sz w:val="22"/>
          <w:szCs w:val="22"/>
          <w:lang w:val="mk-MK"/>
        </w:rPr>
        <w:t xml:space="preserve"> комун</w:t>
      </w:r>
      <w:r w:rsidR="00D87039" w:rsidRPr="009A76BB">
        <w:rPr>
          <w:rFonts w:ascii="StobiSerif Regular" w:hAnsi="StobiSerif Regular"/>
          <w:sz w:val="22"/>
          <w:szCs w:val="22"/>
          <w:lang w:val="mk-MK"/>
        </w:rPr>
        <w:t>икација со Работодавачот.</w:t>
      </w:r>
    </w:p>
    <w:p w14:paraId="02482B18" w14:textId="77777777" w:rsidR="00D87039" w:rsidRPr="009A76BB" w:rsidRDefault="00D87039" w:rsidP="008C5B05">
      <w:pPr>
        <w:spacing w:line="276" w:lineRule="auto"/>
        <w:rPr>
          <w:rFonts w:ascii="StobiSerif Regular" w:hAnsi="StobiSerif Regular" w:cs="Arial"/>
          <w:sz w:val="22"/>
          <w:szCs w:val="22"/>
        </w:rPr>
      </w:pPr>
      <w:r w:rsidRPr="009A76BB">
        <w:rPr>
          <w:rFonts w:ascii="StobiSerif Regular" w:hAnsi="StobiSerif Regular" w:cs="Arial"/>
          <w:sz w:val="22"/>
          <w:szCs w:val="22"/>
        </w:rPr>
        <w:t>Покрај тоа, за секое градилиште, почетниот извешта</w:t>
      </w:r>
      <w:r w:rsidR="00202E91" w:rsidRPr="009A76BB">
        <w:rPr>
          <w:rFonts w:ascii="StobiSerif Regular" w:hAnsi="StobiSerif Regular" w:cs="Arial"/>
          <w:sz w:val="22"/>
          <w:szCs w:val="22"/>
          <w:lang w:val="mk-MK"/>
        </w:rPr>
        <w:t>ј</w:t>
      </w:r>
      <w:r w:rsidRPr="009A76BB">
        <w:rPr>
          <w:rFonts w:ascii="StobiSerif Regular" w:hAnsi="StobiSerif Regular" w:cs="Arial"/>
          <w:sz w:val="22"/>
          <w:szCs w:val="22"/>
        </w:rPr>
        <w:t xml:space="preserve"> го идентификува следно</w:t>
      </w:r>
      <w:r w:rsidR="00202E91" w:rsidRPr="009A76BB">
        <w:rPr>
          <w:rFonts w:ascii="StobiSerif Regular" w:hAnsi="StobiSerif Regular" w:cs="Arial"/>
          <w:sz w:val="22"/>
          <w:szCs w:val="22"/>
          <w:lang w:val="mk-MK"/>
        </w:rPr>
        <w:t>т</w:t>
      </w:r>
      <w:r w:rsidRPr="009A76BB">
        <w:rPr>
          <w:rFonts w:ascii="StobiSerif Regular" w:hAnsi="StobiSerif Regular" w:cs="Arial"/>
          <w:sz w:val="22"/>
          <w:szCs w:val="22"/>
        </w:rPr>
        <w:t>о:</w:t>
      </w:r>
    </w:p>
    <w:p w14:paraId="25A9E9EC" w14:textId="034CE8D2" w:rsidR="00D87039" w:rsidRPr="009A76BB" w:rsidRDefault="00520F65" w:rsidP="00CE3C27">
      <w:pPr>
        <w:pStyle w:val="ListParagraph"/>
        <w:numPr>
          <w:ilvl w:val="0"/>
          <w:numId w:val="48"/>
        </w:numPr>
        <w:spacing w:line="276" w:lineRule="auto"/>
        <w:rPr>
          <w:rFonts w:ascii="StobiSerif Regular" w:hAnsi="StobiSerif Regular" w:cs="Arial"/>
          <w:sz w:val="22"/>
          <w:szCs w:val="22"/>
        </w:rPr>
      </w:pPr>
      <w:r w:rsidRPr="009A76BB">
        <w:rPr>
          <w:rFonts w:ascii="StobiSerif Regular" w:hAnsi="StobiSerif Regular" w:cs="Arial"/>
          <w:sz w:val="22"/>
          <w:szCs w:val="22"/>
          <w:lang w:val="mk-MK"/>
        </w:rPr>
        <w:t xml:space="preserve">Контрола </w:t>
      </w:r>
      <w:r w:rsidR="00D87039" w:rsidRPr="009A76BB">
        <w:rPr>
          <w:rFonts w:ascii="StobiSerif Regular" w:hAnsi="StobiSerif Regular" w:cs="Arial"/>
          <w:sz w:val="22"/>
          <w:szCs w:val="22"/>
          <w:lang w:val="mk-MK"/>
        </w:rPr>
        <w:t>на основен проект</w:t>
      </w:r>
      <w:r w:rsidR="00D87039" w:rsidRPr="009A76BB">
        <w:rPr>
          <w:rFonts w:ascii="StobiSerif Regular" w:hAnsi="StobiSerif Regular" w:cs="Arial"/>
          <w:sz w:val="22"/>
          <w:szCs w:val="22"/>
        </w:rPr>
        <w:t xml:space="preserve"> и потенцијални измени или прилагодувања во </w:t>
      </w:r>
      <w:r w:rsidR="00D87039" w:rsidRPr="009A76BB">
        <w:rPr>
          <w:rFonts w:ascii="StobiSerif Regular" w:hAnsi="StobiSerif Regular" w:cs="Arial"/>
          <w:sz w:val="22"/>
          <w:szCs w:val="22"/>
          <w:lang w:val="mk-MK"/>
        </w:rPr>
        <w:t>проектот</w:t>
      </w:r>
      <w:r w:rsidR="00D87039" w:rsidRPr="009A76BB">
        <w:rPr>
          <w:rFonts w:ascii="StobiSerif Regular" w:hAnsi="StobiSerif Regular" w:cs="Arial"/>
          <w:sz w:val="22"/>
          <w:szCs w:val="22"/>
        </w:rPr>
        <w:t xml:space="preserve"> во согласност со постојните услови на локацијата</w:t>
      </w:r>
      <w:r w:rsidR="003E5328" w:rsidRPr="009A76BB">
        <w:rPr>
          <w:rFonts w:ascii="StobiSerif Regular" w:hAnsi="StobiSerif Regular" w:cs="Arial"/>
          <w:sz w:val="22"/>
          <w:szCs w:val="22"/>
          <w:lang w:val="mk-MK"/>
        </w:rPr>
        <w:t>;</w:t>
      </w:r>
    </w:p>
    <w:p w14:paraId="027FD10A" w14:textId="61C60B8E" w:rsidR="00D87039" w:rsidRPr="009A76BB" w:rsidRDefault="003E5328" w:rsidP="00CE3C27">
      <w:pPr>
        <w:pStyle w:val="ListParagraph"/>
        <w:numPr>
          <w:ilvl w:val="0"/>
          <w:numId w:val="48"/>
        </w:numPr>
        <w:spacing w:line="276" w:lineRule="auto"/>
        <w:rPr>
          <w:rFonts w:ascii="StobiSerif Regular" w:hAnsi="StobiSerif Regular" w:cs="Arial"/>
          <w:sz w:val="22"/>
          <w:szCs w:val="22"/>
        </w:rPr>
      </w:pPr>
      <w:r w:rsidRPr="009A76BB">
        <w:rPr>
          <w:rFonts w:ascii="StobiSerif Regular" w:hAnsi="StobiSerif Regular" w:cs="Arial"/>
          <w:sz w:val="22"/>
          <w:szCs w:val="22"/>
          <w:lang w:val="mk-MK"/>
        </w:rPr>
        <w:t>П</w:t>
      </w:r>
      <w:r w:rsidRPr="009A76BB">
        <w:rPr>
          <w:rFonts w:ascii="StobiSerif Regular" w:hAnsi="StobiSerif Regular" w:cs="Arial"/>
          <w:sz w:val="22"/>
          <w:szCs w:val="22"/>
        </w:rPr>
        <w:t xml:space="preserve">рашања </w:t>
      </w:r>
      <w:r w:rsidR="00D87039" w:rsidRPr="009A76BB">
        <w:rPr>
          <w:rFonts w:ascii="StobiSerif Regular" w:hAnsi="StobiSerif Regular" w:cs="Arial"/>
          <w:sz w:val="22"/>
          <w:szCs w:val="22"/>
        </w:rPr>
        <w:t xml:space="preserve">поврзани со </w:t>
      </w:r>
      <w:r w:rsidRPr="009A76BB">
        <w:rPr>
          <w:rFonts w:ascii="StobiSerif Regular" w:hAnsi="StobiSerif Regular" w:cs="Arial"/>
          <w:sz w:val="22"/>
          <w:szCs w:val="22"/>
        </w:rPr>
        <w:t>сообраќај</w:t>
      </w:r>
      <w:r w:rsidRPr="009A76BB">
        <w:rPr>
          <w:rFonts w:ascii="StobiSerif Regular" w:hAnsi="StobiSerif Regular" w:cs="Arial"/>
          <w:sz w:val="22"/>
          <w:szCs w:val="22"/>
          <w:lang w:val="mk-MK"/>
        </w:rPr>
        <w:t>ни проекти и</w:t>
      </w:r>
      <w:r w:rsidRPr="009A76BB">
        <w:rPr>
          <w:rFonts w:ascii="StobiSerif Regular" w:hAnsi="StobiSerif Regular" w:cs="Arial"/>
          <w:sz w:val="22"/>
          <w:szCs w:val="22"/>
        </w:rPr>
        <w:t xml:space="preserve"> </w:t>
      </w:r>
      <w:r w:rsidR="00D87039" w:rsidRPr="009A76BB">
        <w:rPr>
          <w:rFonts w:ascii="StobiSerif Regular" w:hAnsi="StobiSerif Regular" w:cs="Arial"/>
          <w:sz w:val="22"/>
          <w:szCs w:val="22"/>
        </w:rPr>
        <w:t>безбедноста на патиштата</w:t>
      </w:r>
      <w:r w:rsidRPr="009A76BB">
        <w:rPr>
          <w:rFonts w:ascii="StobiSerif Regular" w:hAnsi="StobiSerif Regular" w:cs="Arial"/>
          <w:sz w:val="22"/>
          <w:szCs w:val="22"/>
          <w:lang w:val="mk-MK"/>
        </w:rPr>
        <w:t>;</w:t>
      </w:r>
    </w:p>
    <w:p w14:paraId="7C832FFD" w14:textId="05B61F15" w:rsidR="00D87039" w:rsidRPr="009A76BB" w:rsidRDefault="003E5328" w:rsidP="00CE3C27">
      <w:pPr>
        <w:pStyle w:val="ListParagraph"/>
        <w:numPr>
          <w:ilvl w:val="0"/>
          <w:numId w:val="48"/>
        </w:numPr>
        <w:spacing w:line="276" w:lineRule="auto"/>
        <w:rPr>
          <w:rFonts w:ascii="StobiSerif Regular" w:hAnsi="StobiSerif Regular" w:cs="Arial"/>
          <w:sz w:val="22"/>
          <w:szCs w:val="22"/>
        </w:rPr>
      </w:pPr>
      <w:r w:rsidRPr="009A76BB">
        <w:rPr>
          <w:rFonts w:ascii="StobiSerif Regular" w:hAnsi="StobiSerif Regular" w:cs="Arial"/>
          <w:sz w:val="22"/>
          <w:szCs w:val="22"/>
          <w:lang w:val="mk-MK"/>
        </w:rPr>
        <w:t>Е</w:t>
      </w:r>
      <w:r w:rsidRPr="009A76BB">
        <w:rPr>
          <w:rFonts w:ascii="StobiSerif Regular" w:hAnsi="StobiSerif Regular" w:cs="Arial"/>
          <w:sz w:val="22"/>
          <w:szCs w:val="22"/>
        </w:rPr>
        <w:t xml:space="preserve">колошки </w:t>
      </w:r>
      <w:r w:rsidR="00D87039" w:rsidRPr="009A76BB">
        <w:rPr>
          <w:rFonts w:ascii="StobiSerif Regular" w:hAnsi="StobiSerif Regular" w:cs="Arial"/>
          <w:sz w:val="22"/>
          <w:szCs w:val="22"/>
        </w:rPr>
        <w:t xml:space="preserve">и </w:t>
      </w:r>
      <w:r w:rsidR="0074295E" w:rsidRPr="009A76BB">
        <w:rPr>
          <w:rFonts w:ascii="StobiSerif Regular" w:hAnsi="StobiSerif Regular" w:cs="Arial"/>
          <w:sz w:val="22"/>
          <w:szCs w:val="22"/>
          <w:lang w:val="mk-MK"/>
        </w:rPr>
        <w:t>социјал</w:t>
      </w:r>
      <w:r w:rsidR="00933D1B" w:rsidRPr="009A76BB">
        <w:rPr>
          <w:rFonts w:ascii="StobiSerif Regular" w:hAnsi="StobiSerif Regular" w:cs="Arial"/>
          <w:sz w:val="22"/>
          <w:szCs w:val="22"/>
          <w:lang w:val="mk-MK"/>
        </w:rPr>
        <w:t>ни</w:t>
      </w:r>
      <w:r w:rsidR="0074295E" w:rsidRPr="009A76BB">
        <w:rPr>
          <w:rFonts w:ascii="StobiSerif Regular" w:hAnsi="StobiSerif Regular" w:cs="Arial"/>
          <w:sz w:val="22"/>
          <w:szCs w:val="22"/>
          <w:lang w:val="mk-MK"/>
        </w:rPr>
        <w:t xml:space="preserve"> </w:t>
      </w:r>
      <w:r w:rsidR="00D87039" w:rsidRPr="009A76BB">
        <w:rPr>
          <w:rFonts w:ascii="StobiSerif Regular" w:hAnsi="StobiSerif Regular" w:cs="Arial"/>
          <w:sz w:val="22"/>
          <w:szCs w:val="22"/>
        </w:rPr>
        <w:t>ризици</w:t>
      </w:r>
      <w:r w:rsidRPr="009A76BB">
        <w:rPr>
          <w:rFonts w:ascii="StobiSerif Regular" w:hAnsi="StobiSerif Regular" w:cs="Arial"/>
          <w:sz w:val="22"/>
          <w:szCs w:val="22"/>
          <w:lang w:val="mk-MK"/>
        </w:rPr>
        <w:t>;</w:t>
      </w:r>
    </w:p>
    <w:p w14:paraId="4FD5086E" w14:textId="5924096C" w:rsidR="00D87039" w:rsidRPr="009A76BB" w:rsidRDefault="003E5328" w:rsidP="00CE3C27">
      <w:pPr>
        <w:pStyle w:val="ListParagraph"/>
        <w:numPr>
          <w:ilvl w:val="0"/>
          <w:numId w:val="48"/>
        </w:numPr>
        <w:spacing w:line="276" w:lineRule="auto"/>
        <w:rPr>
          <w:rFonts w:ascii="StobiSerif Regular" w:hAnsi="StobiSerif Regular" w:cs="Arial"/>
          <w:sz w:val="22"/>
          <w:szCs w:val="22"/>
        </w:rPr>
      </w:pPr>
      <w:r w:rsidRPr="009A76BB">
        <w:rPr>
          <w:rFonts w:ascii="StobiSerif Regular" w:hAnsi="StobiSerif Regular" w:cs="Arial"/>
          <w:sz w:val="22"/>
          <w:szCs w:val="22"/>
          <w:lang w:val="mk-MK"/>
        </w:rPr>
        <w:t>П</w:t>
      </w:r>
      <w:r w:rsidRPr="009A76BB">
        <w:rPr>
          <w:rFonts w:ascii="StobiSerif Regular" w:hAnsi="StobiSerif Regular" w:cs="Arial"/>
          <w:sz w:val="22"/>
          <w:szCs w:val="22"/>
        </w:rPr>
        <w:t xml:space="preserve">роблеми </w:t>
      </w:r>
      <w:r w:rsidR="00D87039" w:rsidRPr="009A76BB">
        <w:rPr>
          <w:rFonts w:ascii="StobiSerif Regular" w:hAnsi="StobiSerif Regular" w:cs="Arial"/>
          <w:sz w:val="22"/>
          <w:szCs w:val="22"/>
          <w:lang w:val="mk-MK"/>
        </w:rPr>
        <w:t xml:space="preserve">или ризици </w:t>
      </w:r>
      <w:r w:rsidRPr="009A76BB">
        <w:rPr>
          <w:rFonts w:ascii="StobiSerif Regular" w:hAnsi="StobiSerif Regular" w:cs="Arial"/>
          <w:sz w:val="22"/>
          <w:szCs w:val="22"/>
          <w:lang w:val="mk-MK"/>
        </w:rPr>
        <w:t>поврзани со</w:t>
      </w:r>
      <w:r w:rsidR="00D87039" w:rsidRPr="009A76BB">
        <w:rPr>
          <w:rFonts w:ascii="StobiSerif Regular" w:hAnsi="StobiSerif Regular" w:cs="Arial"/>
          <w:sz w:val="22"/>
          <w:szCs w:val="22"/>
        </w:rPr>
        <w:t xml:space="preserve"> експропријација</w:t>
      </w:r>
      <w:r w:rsidR="00202E91" w:rsidRPr="009A76BB">
        <w:rPr>
          <w:rFonts w:ascii="StobiSerif Regular" w:hAnsi="StobiSerif Regular" w:cs="Arial"/>
          <w:sz w:val="22"/>
          <w:szCs w:val="22"/>
          <w:lang w:val="mk-MK"/>
        </w:rPr>
        <w:t>.</w:t>
      </w:r>
      <w:r w:rsidR="00D87039" w:rsidRPr="009A76BB">
        <w:rPr>
          <w:rFonts w:ascii="StobiSerif Regular" w:hAnsi="StobiSerif Regular" w:cs="Arial"/>
          <w:sz w:val="22"/>
          <w:szCs w:val="22"/>
        </w:rPr>
        <w:t xml:space="preserve"> </w:t>
      </w:r>
    </w:p>
    <w:p w14:paraId="3AB136C2" w14:textId="77777777" w:rsidR="00C952C0" w:rsidRPr="009A76BB" w:rsidRDefault="00C952C0" w:rsidP="008C5B05">
      <w:pPr>
        <w:spacing w:before="240" w:after="16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Работодавачот треба да даде коментари 14 дена по </w:t>
      </w:r>
      <w:r w:rsidR="00202E91" w:rsidRPr="009A76BB">
        <w:rPr>
          <w:rFonts w:ascii="StobiSerif Regular" w:hAnsi="StobiSerif Regular" w:cs="Arial"/>
          <w:sz w:val="22"/>
          <w:szCs w:val="22"/>
          <w:lang w:val="mk-MK"/>
        </w:rPr>
        <w:t>прием на работната верзија на Почетниот извештај, по што Консултантот треба да достави финална верзија на Почетниот извештај</w:t>
      </w:r>
      <w:r w:rsidRPr="009A76BB">
        <w:rPr>
          <w:rFonts w:ascii="StobiSerif Regular" w:hAnsi="StobiSerif Regular" w:cs="Arial"/>
          <w:sz w:val="22"/>
          <w:szCs w:val="22"/>
          <w:lang w:val="mk-MK"/>
        </w:rPr>
        <w:t xml:space="preserve"> во рок од 7 дена.</w:t>
      </w:r>
    </w:p>
    <w:p w14:paraId="3B8E7F4D" w14:textId="15E17E0C" w:rsidR="00202E91" w:rsidRPr="009A76BB" w:rsidRDefault="00202E91" w:rsidP="008C5B05">
      <w:pPr>
        <w:spacing w:before="240" w:after="16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Финалната верзија на Почетниот извептај треба да биде доставена на македонски и англиски јазик во </w:t>
      </w:r>
      <w:r w:rsidR="002811AF" w:rsidRPr="009A76BB">
        <w:rPr>
          <w:rFonts w:ascii="StobiSerif Regular" w:hAnsi="StobiSerif Regular" w:cs="Arial"/>
          <w:sz w:val="22"/>
          <w:szCs w:val="22"/>
          <w:lang w:val="mk-MK"/>
        </w:rPr>
        <w:t xml:space="preserve">1 </w:t>
      </w:r>
      <w:r w:rsidR="00933D1B" w:rsidRPr="009A76BB">
        <w:rPr>
          <w:rFonts w:ascii="StobiSerif Regular" w:hAnsi="StobiSerif Regular" w:cs="Arial"/>
          <w:sz w:val="22"/>
          <w:szCs w:val="22"/>
          <w:lang w:val="mk-MK"/>
        </w:rPr>
        <w:t>(</w:t>
      </w:r>
      <w:r w:rsidR="002811AF" w:rsidRPr="009A76BB">
        <w:rPr>
          <w:rFonts w:ascii="StobiSerif Regular" w:hAnsi="StobiSerif Regular" w:cs="Arial"/>
          <w:sz w:val="22"/>
          <w:szCs w:val="22"/>
          <w:lang w:val="mk-MK"/>
        </w:rPr>
        <w:t>една</w:t>
      </w:r>
      <w:r w:rsidR="00933D1B"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печатен</w:t>
      </w:r>
      <w:r w:rsidR="002811AF" w:rsidRPr="009A76BB">
        <w:rPr>
          <w:rFonts w:ascii="StobiSerif Regular" w:hAnsi="StobiSerif Regular" w:cs="Arial"/>
          <w:sz w:val="22"/>
          <w:szCs w:val="22"/>
          <w:lang w:val="mk-MK"/>
        </w:rPr>
        <w:t xml:space="preserve">а </w:t>
      </w:r>
      <w:r w:rsidRPr="009A76BB">
        <w:rPr>
          <w:rFonts w:ascii="StobiSerif Regular" w:hAnsi="StobiSerif Regular" w:cs="Arial"/>
          <w:sz w:val="22"/>
          <w:szCs w:val="22"/>
          <w:lang w:val="mk-MK"/>
        </w:rPr>
        <w:t>копи</w:t>
      </w:r>
      <w:r w:rsidR="002811AF" w:rsidRPr="009A76BB">
        <w:rPr>
          <w:rFonts w:ascii="StobiSerif Regular" w:hAnsi="StobiSerif Regular" w:cs="Arial"/>
          <w:sz w:val="22"/>
          <w:szCs w:val="22"/>
          <w:lang w:val="mk-MK"/>
        </w:rPr>
        <w:t>ја</w:t>
      </w:r>
      <w:r w:rsidRPr="009A76BB">
        <w:rPr>
          <w:rFonts w:ascii="StobiSerif Regular" w:hAnsi="StobiSerif Regular" w:cs="Arial"/>
          <w:sz w:val="22"/>
          <w:szCs w:val="22"/>
          <w:lang w:val="mk-MK"/>
        </w:rPr>
        <w:t xml:space="preserve"> и 3 </w:t>
      </w:r>
      <w:r w:rsidR="00933D1B" w:rsidRPr="009A76BB">
        <w:rPr>
          <w:rFonts w:ascii="StobiSerif Regular" w:hAnsi="StobiSerif Regular" w:cs="Arial"/>
          <w:sz w:val="22"/>
          <w:szCs w:val="22"/>
          <w:lang w:val="mk-MK"/>
        </w:rPr>
        <w:t xml:space="preserve">(три) </w:t>
      </w:r>
      <w:r w:rsidRPr="009A76BB">
        <w:rPr>
          <w:rFonts w:ascii="StobiSerif Regular" w:hAnsi="StobiSerif Regular" w:cs="Arial"/>
          <w:sz w:val="22"/>
          <w:szCs w:val="22"/>
          <w:lang w:val="mk-MK"/>
        </w:rPr>
        <w:t>електронски копии (</w:t>
      </w:r>
      <w:r w:rsidR="003E5328" w:rsidRPr="009A76BB">
        <w:rPr>
          <w:rFonts w:ascii="StobiSerif Regular" w:hAnsi="StobiSerif Regular" w:cs="Arial"/>
          <w:sz w:val="22"/>
          <w:szCs w:val="22"/>
          <w:lang w:val="mk-MK"/>
        </w:rPr>
        <w:t>ЦД</w:t>
      </w:r>
      <w:r w:rsidRPr="009A76BB">
        <w:rPr>
          <w:rFonts w:ascii="StobiSerif Regular" w:hAnsi="StobiSerif Regular" w:cs="Arial"/>
          <w:sz w:val="22"/>
          <w:szCs w:val="22"/>
          <w:lang w:val="mk-MK"/>
        </w:rPr>
        <w:t xml:space="preserve">). Почетниот извештај ќе се смета за прифатен откако ќе биде на писмено одобрен од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от.</w:t>
      </w:r>
    </w:p>
    <w:p w14:paraId="64B68A1B" w14:textId="77777777" w:rsidR="003A3464" w:rsidRPr="009A76BB" w:rsidRDefault="00341FF0" w:rsidP="00CE3C27">
      <w:pPr>
        <w:pStyle w:val="ListParagraph"/>
        <w:numPr>
          <w:ilvl w:val="1"/>
          <w:numId w:val="54"/>
        </w:numPr>
        <w:spacing w:before="200" w:after="200" w:line="276" w:lineRule="auto"/>
        <w:rPr>
          <w:rFonts w:ascii="StobiSerif Regular" w:hAnsi="StobiSerif Regular" w:cs="Arial"/>
          <w:b/>
          <w:sz w:val="22"/>
          <w:szCs w:val="22"/>
          <w:lang w:val="mk-MK"/>
        </w:rPr>
      </w:pPr>
      <w:r w:rsidRPr="009A76BB">
        <w:rPr>
          <w:rFonts w:ascii="StobiSerif Regular" w:hAnsi="StobiSerif Regular" w:cs="Arial"/>
          <w:b/>
          <w:sz w:val="22"/>
          <w:szCs w:val="22"/>
          <w:lang w:val="mk-MK"/>
        </w:rPr>
        <w:t>Извешта</w:t>
      </w:r>
      <w:r w:rsidR="00202E91" w:rsidRPr="009A76BB">
        <w:rPr>
          <w:rFonts w:ascii="StobiSerif Regular" w:hAnsi="StobiSerif Regular" w:cs="Arial"/>
          <w:b/>
          <w:sz w:val="22"/>
          <w:szCs w:val="22"/>
          <w:lang w:val="mk-MK"/>
        </w:rPr>
        <w:t>и</w:t>
      </w:r>
      <w:r w:rsidRPr="009A76BB">
        <w:rPr>
          <w:rFonts w:ascii="StobiSerif Regular" w:hAnsi="StobiSerif Regular" w:cs="Arial"/>
          <w:b/>
          <w:sz w:val="22"/>
          <w:szCs w:val="22"/>
          <w:lang w:val="mk-MK"/>
        </w:rPr>
        <w:t xml:space="preserve"> за напредок</w:t>
      </w:r>
      <w:r w:rsidR="00202E91" w:rsidRPr="009A76BB">
        <w:rPr>
          <w:rFonts w:ascii="StobiSerif Regular" w:hAnsi="StobiSerif Regular" w:cs="Arial"/>
          <w:b/>
          <w:sz w:val="22"/>
          <w:szCs w:val="22"/>
          <w:lang w:val="mk-MK"/>
        </w:rPr>
        <w:t xml:space="preserve">от на </w:t>
      </w:r>
      <w:r w:rsidR="0074295E" w:rsidRPr="009A76BB">
        <w:rPr>
          <w:rFonts w:ascii="StobiSerif Regular" w:hAnsi="StobiSerif Regular" w:cs="Arial"/>
          <w:b/>
          <w:sz w:val="22"/>
          <w:szCs w:val="22"/>
          <w:lang w:val="mk-MK"/>
        </w:rPr>
        <w:t>работите</w:t>
      </w:r>
    </w:p>
    <w:p w14:paraId="49DD258B" w14:textId="06AD519A" w:rsidR="00A54837" w:rsidRPr="009A76BB" w:rsidRDefault="00341FF0" w:rsidP="00CE3C27">
      <w:pPr>
        <w:pStyle w:val="ListParagraph"/>
        <w:numPr>
          <w:ilvl w:val="2"/>
          <w:numId w:val="65"/>
        </w:numPr>
        <w:spacing w:before="200" w:after="200" w:line="276" w:lineRule="auto"/>
        <w:rPr>
          <w:rFonts w:ascii="StobiSerif Regular" w:hAnsi="StobiSerif Regular" w:cs="Arial"/>
          <w:b/>
          <w:sz w:val="22"/>
          <w:szCs w:val="22"/>
          <w:lang w:val="mk-MK"/>
        </w:rPr>
      </w:pPr>
      <w:r w:rsidRPr="009A76BB">
        <w:rPr>
          <w:rFonts w:ascii="StobiSerif Regular" w:hAnsi="StobiSerif Regular" w:cs="Arial"/>
          <w:b/>
          <w:sz w:val="22"/>
          <w:szCs w:val="22"/>
          <w:lang w:val="mk-MK"/>
        </w:rPr>
        <w:t>Месечн</w:t>
      </w:r>
      <w:r w:rsidR="00202E91" w:rsidRPr="009A76BB">
        <w:rPr>
          <w:rFonts w:ascii="StobiSerif Regular" w:hAnsi="StobiSerif Regular" w:cs="Arial"/>
          <w:b/>
          <w:sz w:val="22"/>
          <w:szCs w:val="22"/>
          <w:lang w:val="mk-MK"/>
        </w:rPr>
        <w:t>и</w:t>
      </w:r>
      <w:r w:rsidRPr="009A76BB">
        <w:rPr>
          <w:rFonts w:ascii="StobiSerif Regular" w:hAnsi="StobiSerif Regular" w:cs="Arial"/>
          <w:b/>
          <w:sz w:val="22"/>
          <w:szCs w:val="22"/>
          <w:lang w:val="mk-MK"/>
        </w:rPr>
        <w:t xml:space="preserve"> извешта</w:t>
      </w:r>
      <w:r w:rsidR="00202E91" w:rsidRPr="009A76BB">
        <w:rPr>
          <w:rFonts w:ascii="StobiSerif Regular" w:hAnsi="StobiSerif Regular" w:cs="Arial"/>
          <w:b/>
          <w:sz w:val="22"/>
          <w:szCs w:val="22"/>
          <w:lang w:val="mk-MK"/>
        </w:rPr>
        <w:t>и</w:t>
      </w:r>
      <w:r w:rsidR="00202E91" w:rsidRPr="009A76BB">
        <w:rPr>
          <w:rFonts w:ascii="StobiSerif Regular" w:hAnsi="StobiSerif Regular" w:cs="Arial"/>
          <w:b/>
          <w:bCs/>
          <w:sz w:val="22"/>
          <w:szCs w:val="22"/>
          <w:lang w:val="mk-MK"/>
        </w:rPr>
        <w:t xml:space="preserve"> </w:t>
      </w:r>
      <w:r w:rsidRPr="009A76BB">
        <w:rPr>
          <w:rFonts w:ascii="StobiSerif Regular" w:hAnsi="StobiSerif Regular" w:cs="Arial"/>
          <w:b/>
          <w:bCs/>
          <w:sz w:val="22"/>
          <w:szCs w:val="22"/>
          <w:lang w:val="mk-MK"/>
        </w:rPr>
        <w:t>за напредок</w:t>
      </w:r>
      <w:r w:rsidR="00202E91" w:rsidRPr="009A76BB">
        <w:rPr>
          <w:rFonts w:ascii="StobiSerif Regular" w:hAnsi="StobiSerif Regular" w:cs="Arial"/>
          <w:b/>
          <w:bCs/>
          <w:sz w:val="22"/>
          <w:szCs w:val="22"/>
          <w:lang w:val="mk-MK"/>
        </w:rPr>
        <w:t xml:space="preserve">от на </w:t>
      </w:r>
      <w:r w:rsidR="0074295E" w:rsidRPr="009A76BB">
        <w:rPr>
          <w:rFonts w:ascii="StobiSerif Regular" w:hAnsi="StobiSerif Regular" w:cs="Arial"/>
          <w:b/>
          <w:bCs/>
          <w:sz w:val="22"/>
          <w:szCs w:val="22"/>
          <w:lang w:val="mk-MK"/>
        </w:rPr>
        <w:t xml:space="preserve">работите </w:t>
      </w:r>
    </w:p>
    <w:p w14:paraId="43F62960" w14:textId="77777777" w:rsidR="005955E1" w:rsidRPr="009A76BB" w:rsidRDefault="005955E1" w:rsidP="008C5B05">
      <w:pPr>
        <w:spacing w:line="276" w:lineRule="auto"/>
        <w:rPr>
          <w:rFonts w:ascii="StobiSerif Regular" w:hAnsi="StobiSerif Regular" w:cs="Arial"/>
          <w:sz w:val="22"/>
          <w:szCs w:val="22"/>
        </w:rPr>
      </w:pPr>
    </w:p>
    <w:p w14:paraId="559E2695" w14:textId="6A4850BB" w:rsidR="00341FF0" w:rsidRPr="009A76BB" w:rsidRDefault="00341FF0" w:rsidP="008C5B05">
      <w:pPr>
        <w:pStyle w:val="CommentText"/>
        <w:spacing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Консултантот</w:t>
      </w:r>
      <w:r w:rsidR="00B04979" w:rsidRPr="009A76BB">
        <w:rPr>
          <w:rFonts w:ascii="StobiSerif Regular" w:hAnsi="StobiSerif Regular" w:cs="Arial"/>
          <w:sz w:val="22"/>
          <w:szCs w:val="22"/>
          <w:lang w:val="mk-MK"/>
        </w:rPr>
        <w:t>,</w:t>
      </w:r>
      <w:r w:rsidRPr="009A76BB">
        <w:rPr>
          <w:rFonts w:ascii="StobiSerif Regular" w:hAnsi="StobiSerif Regular" w:cs="Arial"/>
          <w:sz w:val="22"/>
          <w:szCs w:val="22"/>
          <w:lang w:val="mk-MK"/>
        </w:rPr>
        <w:t xml:space="preserve"> не подоцна од 14</w:t>
      </w:r>
      <w:r w:rsidR="00B04979" w:rsidRPr="009A76BB">
        <w:rPr>
          <w:rFonts w:ascii="StobiSerif Regular" w:hAnsi="StobiSerif Regular" w:cs="Arial"/>
          <w:sz w:val="22"/>
          <w:szCs w:val="22"/>
          <w:lang w:val="mk-MK"/>
        </w:rPr>
        <w:t>-иот ден од</w:t>
      </w:r>
      <w:r w:rsidRPr="009A76BB">
        <w:rPr>
          <w:rFonts w:ascii="StobiSerif Regular" w:hAnsi="StobiSerif Regular" w:cs="Arial"/>
          <w:sz w:val="22"/>
          <w:szCs w:val="22"/>
          <w:lang w:val="mk-MK"/>
        </w:rPr>
        <w:t xml:space="preserve"> секој месец ќе </w:t>
      </w:r>
      <w:r w:rsidR="00B04979" w:rsidRPr="009A76BB">
        <w:rPr>
          <w:rFonts w:ascii="StobiSerif Regular" w:hAnsi="StobiSerif Regular" w:cs="Arial"/>
          <w:sz w:val="22"/>
          <w:szCs w:val="22"/>
          <w:lang w:val="mk-MK"/>
        </w:rPr>
        <w:t xml:space="preserve">изработува краток извештај за напредокот на </w:t>
      </w:r>
      <w:r w:rsidR="00D81933" w:rsidRPr="009A76BB">
        <w:rPr>
          <w:rFonts w:ascii="StobiSerif Regular" w:hAnsi="StobiSerif Regular" w:cs="Arial"/>
          <w:sz w:val="22"/>
          <w:szCs w:val="22"/>
          <w:lang w:val="mk-MK"/>
        </w:rPr>
        <w:t>работите</w:t>
      </w:r>
      <w:r w:rsidR="00B04979" w:rsidRPr="009A76BB">
        <w:rPr>
          <w:rFonts w:ascii="StobiSerif Regular" w:hAnsi="StobiSerif Regular" w:cs="Arial"/>
          <w:sz w:val="22"/>
          <w:szCs w:val="22"/>
          <w:lang w:val="mk-MK"/>
        </w:rPr>
        <w:t>, во форматот опишан и одобрен во Почетниот извештај, во кој ќе ја сумира работата завршена од страна на секој од тимовите за надзор во текот на претходниот месе</w:t>
      </w:r>
      <w:r w:rsidR="00D81933" w:rsidRPr="009A76BB">
        <w:rPr>
          <w:rFonts w:ascii="StobiSerif Regular" w:hAnsi="StobiSerif Regular" w:cs="Arial"/>
          <w:sz w:val="22"/>
          <w:szCs w:val="22"/>
          <w:lang w:val="mk-MK"/>
        </w:rPr>
        <w:t>ц</w:t>
      </w:r>
      <w:r w:rsidR="00B04979" w:rsidRPr="009A76BB">
        <w:rPr>
          <w:rFonts w:ascii="StobiSerif Regular" w:hAnsi="StobiSerif Regular" w:cs="Arial"/>
          <w:sz w:val="22"/>
          <w:szCs w:val="22"/>
          <w:lang w:val="mk-MK"/>
        </w:rPr>
        <w:t xml:space="preserve">, вклучително и проблеми и препораки за нивно решавање. Консултантот ќе известува за напредокот </w:t>
      </w:r>
      <w:r w:rsidR="002811AF" w:rsidRPr="009A76BB">
        <w:rPr>
          <w:rFonts w:ascii="StobiSerif Regular" w:hAnsi="StobiSerif Regular" w:cs="Arial"/>
          <w:sz w:val="22"/>
          <w:szCs w:val="22"/>
          <w:lang w:val="mk-MK"/>
        </w:rPr>
        <w:t>на работите</w:t>
      </w:r>
      <w:r w:rsidR="00B04979" w:rsidRPr="009A76BB">
        <w:rPr>
          <w:rFonts w:ascii="StobiSerif Regular" w:hAnsi="StobiSerif Regular" w:cs="Arial"/>
          <w:sz w:val="22"/>
          <w:szCs w:val="22"/>
          <w:lang w:val="mk-MK"/>
        </w:rPr>
        <w:t xml:space="preserve">, активностите на Изведувачот и активностите на Консултантот. </w:t>
      </w:r>
      <w:r w:rsidRPr="009A76BB">
        <w:rPr>
          <w:rFonts w:ascii="StobiSerif Regular" w:hAnsi="StobiSerif Regular" w:cs="Arial"/>
          <w:sz w:val="22"/>
          <w:szCs w:val="22"/>
          <w:lang w:val="mk-MK"/>
        </w:rPr>
        <w:t xml:space="preserve"> </w:t>
      </w:r>
    </w:p>
    <w:p w14:paraId="2F3B12BF" w14:textId="77777777" w:rsidR="00B63B8D" w:rsidRPr="009A76BB" w:rsidRDefault="00B63B8D" w:rsidP="008C5B05">
      <w:pPr>
        <w:suppressAutoHyphens w:val="0"/>
        <w:overflowPunct/>
        <w:autoSpaceDE/>
        <w:autoSpaceDN/>
        <w:adjustRightInd/>
        <w:spacing w:before="240" w:after="160"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Месеч</w:t>
      </w:r>
      <w:r w:rsidR="00B04979" w:rsidRPr="009A76BB">
        <w:rPr>
          <w:rFonts w:ascii="StobiSerif Regular" w:hAnsi="StobiSerif Regular" w:cs="Arial"/>
          <w:sz w:val="22"/>
          <w:szCs w:val="22"/>
          <w:lang w:val="mk-MK"/>
        </w:rPr>
        <w:t>иот</w:t>
      </w:r>
      <w:r w:rsidRPr="009A76BB">
        <w:rPr>
          <w:rFonts w:ascii="StobiSerif Regular" w:hAnsi="StobiSerif Regular" w:cs="Arial"/>
          <w:sz w:val="22"/>
          <w:szCs w:val="22"/>
          <w:lang w:val="mk-MK"/>
        </w:rPr>
        <w:t xml:space="preserve"> извештај за </w:t>
      </w:r>
      <w:r w:rsidR="002811AF" w:rsidRPr="009A76BB">
        <w:rPr>
          <w:rFonts w:ascii="StobiSerif Regular" w:hAnsi="StobiSerif Regular" w:cs="Arial"/>
          <w:sz w:val="22"/>
          <w:szCs w:val="22"/>
          <w:lang w:val="mk-MK"/>
        </w:rPr>
        <w:t>напредокот на работите</w:t>
      </w:r>
      <w:r w:rsidR="00D81933"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ќе вклучува, но нема да биде лимитиран на</w:t>
      </w:r>
      <w:r w:rsidR="00B04979" w:rsidRPr="009A76BB">
        <w:rPr>
          <w:rFonts w:ascii="StobiSerif Regular" w:hAnsi="StobiSerif Regular" w:cs="Arial"/>
          <w:sz w:val="22"/>
          <w:szCs w:val="22"/>
          <w:lang w:val="mk-MK"/>
        </w:rPr>
        <w:t>:</w:t>
      </w:r>
    </w:p>
    <w:p w14:paraId="084B0374" w14:textId="734DF89D" w:rsidR="00BC4E38" w:rsidRPr="009A76BB" w:rsidRDefault="00B63B8D" w:rsidP="00CE3C27">
      <w:pPr>
        <w:pStyle w:val="ListParagraph"/>
        <w:numPr>
          <w:ilvl w:val="0"/>
          <w:numId w:val="33"/>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Преглед на </w:t>
      </w:r>
      <w:r w:rsidR="00BC4E38" w:rsidRPr="009A76BB">
        <w:rPr>
          <w:rFonts w:ascii="StobiSerif Regular" w:hAnsi="StobiSerif Regular" w:cs="Arial"/>
          <w:sz w:val="22"/>
          <w:szCs w:val="22"/>
        </w:rPr>
        <w:t>физичкиот</w:t>
      </w:r>
      <w:r w:rsidRPr="009A76BB">
        <w:rPr>
          <w:rFonts w:ascii="StobiSerif Regular" w:hAnsi="StobiSerif Regular" w:cs="Arial"/>
          <w:sz w:val="22"/>
          <w:szCs w:val="22"/>
        </w:rPr>
        <w:t xml:space="preserve"> и финансискиот напредок на извршените работи споредено со</w:t>
      </w:r>
      <w:r w:rsidR="00BC4E38" w:rsidRPr="009A76BB">
        <w:rPr>
          <w:rFonts w:ascii="StobiSerif Regular" w:hAnsi="StobiSerif Regular" w:cs="Arial"/>
          <w:sz w:val="22"/>
          <w:szCs w:val="22"/>
        </w:rPr>
        <w:t xml:space="preserve"> </w:t>
      </w:r>
      <w:r w:rsidR="00B04979" w:rsidRPr="009A76BB">
        <w:rPr>
          <w:rFonts w:ascii="StobiSerif Regular" w:hAnsi="StobiSerif Regular" w:cs="Arial"/>
          <w:sz w:val="22"/>
          <w:szCs w:val="22"/>
          <w:lang w:val="mk-MK"/>
        </w:rPr>
        <w:t>останатите</w:t>
      </w:r>
      <w:r w:rsidR="005A01AF" w:rsidRPr="009A76BB">
        <w:rPr>
          <w:rFonts w:ascii="StobiSerif Regular" w:hAnsi="StobiSerif Regular" w:cs="Arial"/>
          <w:sz w:val="22"/>
          <w:szCs w:val="22"/>
        </w:rPr>
        <w:t xml:space="preserve"> работи и поминатото времe, </w:t>
      </w:r>
      <w:r w:rsidR="00BC4E38" w:rsidRPr="009A76BB">
        <w:rPr>
          <w:rFonts w:ascii="StobiSerif Regular" w:hAnsi="StobiSerif Regular" w:cs="Arial"/>
          <w:sz w:val="22"/>
          <w:szCs w:val="22"/>
        </w:rPr>
        <w:t>(текст и графикон)</w:t>
      </w:r>
      <w:r w:rsidR="00B04979" w:rsidRPr="009A76BB">
        <w:rPr>
          <w:rFonts w:ascii="StobiSerif Regular" w:hAnsi="StobiSerif Regular" w:cs="Arial"/>
          <w:sz w:val="22"/>
          <w:szCs w:val="22"/>
          <w:lang w:val="mk-MK"/>
        </w:rPr>
        <w:t>;</w:t>
      </w:r>
    </w:p>
    <w:p w14:paraId="40D0395B" w14:textId="77777777" w:rsidR="00BC4E38" w:rsidRPr="009A76BB" w:rsidRDefault="00B04979" w:rsidP="00CE3C27">
      <w:pPr>
        <w:pStyle w:val="ListParagraph"/>
        <w:numPr>
          <w:ilvl w:val="0"/>
          <w:numId w:val="33"/>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Проблеми со кои се соочувале во текот на минатиот месец и предложени мерки за нивно надминување;</w:t>
      </w:r>
    </w:p>
    <w:p w14:paraId="0F352517" w14:textId="77777777" w:rsidR="00B04979" w:rsidRPr="009A76BB" w:rsidRDefault="00B04979" w:rsidP="00CE3C27">
      <w:pPr>
        <w:pStyle w:val="ListParagraph"/>
        <w:numPr>
          <w:ilvl w:val="0"/>
          <w:numId w:val="33"/>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Листа на отворени проблеми од претходниот период и статус на имплементација на мерките договорени за нивно надминување;</w:t>
      </w:r>
    </w:p>
    <w:p w14:paraId="04DC8C58" w14:textId="5F951C67" w:rsidR="00B04979" w:rsidRPr="009A76BB" w:rsidRDefault="00B04979" w:rsidP="00CE3C27">
      <w:pPr>
        <w:pStyle w:val="ListParagraph"/>
        <w:numPr>
          <w:ilvl w:val="0"/>
          <w:numId w:val="33"/>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Статус на ажурираниот </w:t>
      </w:r>
      <w:r w:rsidR="00792F82" w:rsidRPr="009A76BB">
        <w:rPr>
          <w:rFonts w:ascii="StobiSerif Regular" w:hAnsi="StobiSerif Regular" w:cs="Arial"/>
          <w:sz w:val="22"/>
          <w:szCs w:val="22"/>
          <w:lang w:val="mk-MK"/>
        </w:rPr>
        <w:t xml:space="preserve">Динамички </w:t>
      </w:r>
      <w:r w:rsidRPr="009A76BB">
        <w:rPr>
          <w:rFonts w:ascii="StobiSerif Regular" w:hAnsi="StobiSerif Regular" w:cs="Arial"/>
          <w:sz w:val="22"/>
          <w:szCs w:val="22"/>
          <w:lang w:val="mk-MK"/>
        </w:rPr>
        <w:t>план за работа на Изведувачот и негово остварување;</w:t>
      </w:r>
    </w:p>
    <w:p w14:paraId="1C00CD29" w14:textId="77777777" w:rsidR="00B04979" w:rsidRPr="009A76BB" w:rsidRDefault="00B04979" w:rsidP="00CE3C27">
      <w:pPr>
        <w:pStyle w:val="ListParagraph"/>
        <w:numPr>
          <w:ilvl w:val="0"/>
          <w:numId w:val="33"/>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Опрема, работна сила и персонал на Изведувачот на локацијата;</w:t>
      </w:r>
    </w:p>
    <w:p w14:paraId="65CB526B" w14:textId="77777777" w:rsidR="00B04979" w:rsidRPr="009A76BB" w:rsidRDefault="00B04979" w:rsidP="00CE3C27">
      <w:pPr>
        <w:pStyle w:val="ListParagraph"/>
        <w:numPr>
          <w:ilvl w:val="0"/>
          <w:numId w:val="33"/>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Прашања во врска с</w:t>
      </w:r>
      <w:r w:rsidR="00933D1B" w:rsidRPr="009A76BB">
        <w:rPr>
          <w:rFonts w:ascii="StobiSerif Regular" w:hAnsi="StobiSerif Regular" w:cs="Arial"/>
          <w:sz w:val="22"/>
          <w:szCs w:val="22"/>
          <w:lang w:val="mk-MK"/>
        </w:rPr>
        <w:t>о безбедност на патиштата и соо</w:t>
      </w:r>
      <w:r w:rsidRPr="009A76BB">
        <w:rPr>
          <w:rFonts w:ascii="StobiSerif Regular" w:hAnsi="StobiSerif Regular" w:cs="Arial"/>
          <w:sz w:val="22"/>
          <w:szCs w:val="22"/>
          <w:lang w:val="mk-MK"/>
        </w:rPr>
        <w:t>браќајните проекти;</w:t>
      </w:r>
    </w:p>
    <w:p w14:paraId="4425B960" w14:textId="77777777" w:rsidR="00B04979" w:rsidRPr="009A76BB" w:rsidRDefault="00B31D72" w:rsidP="00CE3C27">
      <w:pPr>
        <w:pStyle w:val="ListParagraph"/>
        <w:numPr>
          <w:ilvl w:val="0"/>
          <w:numId w:val="33"/>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Прашања од аспект на животна средина и статус на нивна имплементација;</w:t>
      </w:r>
    </w:p>
    <w:p w14:paraId="76455DEE" w14:textId="77777777" w:rsidR="00B31D72" w:rsidRPr="009A76BB" w:rsidRDefault="00B31D72" w:rsidP="00CE3C27">
      <w:pPr>
        <w:pStyle w:val="ListParagraph"/>
        <w:numPr>
          <w:ilvl w:val="0"/>
          <w:numId w:val="33"/>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Прашања од </w:t>
      </w:r>
      <w:r w:rsidR="00933D1B" w:rsidRPr="009A76BB">
        <w:rPr>
          <w:rFonts w:ascii="StobiSerif Regular" w:hAnsi="StobiSerif Regular" w:cs="Arial"/>
          <w:sz w:val="22"/>
          <w:szCs w:val="22"/>
          <w:lang w:val="mk-MK"/>
        </w:rPr>
        <w:t xml:space="preserve">социјален </w:t>
      </w:r>
      <w:r w:rsidRPr="009A76BB">
        <w:rPr>
          <w:rFonts w:ascii="StobiSerif Regular" w:hAnsi="StobiSerif Regular" w:cs="Arial"/>
          <w:sz w:val="22"/>
          <w:szCs w:val="22"/>
          <w:lang w:val="mk-MK"/>
        </w:rPr>
        <w:t>аспект и статус на нивна имплементација;</w:t>
      </w:r>
    </w:p>
    <w:p w14:paraId="5E316D4B" w14:textId="11478158" w:rsidR="00B31D72" w:rsidRPr="009A76BB" w:rsidRDefault="00B31D72" w:rsidP="00CE3C27">
      <w:pPr>
        <w:pStyle w:val="ListParagraph"/>
        <w:numPr>
          <w:ilvl w:val="0"/>
          <w:numId w:val="33"/>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Прашања </w:t>
      </w:r>
      <w:r w:rsidR="00B02E3B" w:rsidRPr="009A76BB">
        <w:rPr>
          <w:rFonts w:ascii="StobiSerif Regular" w:hAnsi="StobiSerif Regular" w:cs="Arial"/>
          <w:sz w:val="22"/>
          <w:szCs w:val="22"/>
          <w:lang w:val="mk-MK"/>
        </w:rPr>
        <w:t>поврзани со</w:t>
      </w:r>
      <w:r w:rsidRPr="009A76BB">
        <w:rPr>
          <w:rFonts w:ascii="StobiSerif Regular" w:hAnsi="StobiSerif Regular" w:cs="Arial"/>
          <w:sz w:val="22"/>
          <w:szCs w:val="22"/>
          <w:lang w:val="mk-MK"/>
        </w:rPr>
        <w:t xml:space="preserve"> експропријација, доколку има, и статус на нивна имплементација;</w:t>
      </w:r>
    </w:p>
    <w:p w14:paraId="293ABD93" w14:textId="77777777" w:rsidR="00B31D72" w:rsidRPr="009A76BB" w:rsidRDefault="00B31D72" w:rsidP="00CE3C27">
      <w:pPr>
        <w:pStyle w:val="ListParagraph"/>
        <w:numPr>
          <w:ilvl w:val="0"/>
          <w:numId w:val="33"/>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Извештај за безбедност и здравје (инциденти, доколку има, и нивен статус);</w:t>
      </w:r>
    </w:p>
    <w:p w14:paraId="4D877663" w14:textId="1525480F" w:rsidR="00B31D72" w:rsidRPr="009A76BB" w:rsidRDefault="00B31D72" w:rsidP="00CE3C27">
      <w:pPr>
        <w:pStyle w:val="ListParagraph"/>
        <w:numPr>
          <w:ilvl w:val="0"/>
          <w:numId w:val="33"/>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Предлози за </w:t>
      </w:r>
      <w:r w:rsidR="002811AF" w:rsidRPr="009A76BB">
        <w:rPr>
          <w:rFonts w:ascii="StobiSerif Regular" w:hAnsi="StobiSerif Regular" w:cs="Arial"/>
          <w:sz w:val="22"/>
          <w:szCs w:val="22"/>
          <w:lang w:val="mk-MK"/>
        </w:rPr>
        <w:t xml:space="preserve">варијации </w:t>
      </w:r>
      <w:r w:rsidR="00175396" w:rsidRPr="009A76BB">
        <w:rPr>
          <w:rFonts w:ascii="StobiSerif Regular" w:hAnsi="StobiSerif Regular" w:cs="Arial"/>
          <w:sz w:val="22"/>
          <w:szCs w:val="22"/>
          <w:lang w:val="mk-MK"/>
        </w:rPr>
        <w:t>(</w:t>
      </w:r>
      <w:r w:rsidRPr="009A76BB">
        <w:rPr>
          <w:rFonts w:ascii="StobiSerif Regular" w:hAnsi="StobiSerif Regular" w:cs="Arial"/>
          <w:sz w:val="22"/>
          <w:szCs w:val="22"/>
          <w:lang w:val="sr-Latn-BA"/>
        </w:rPr>
        <w:t>V</w:t>
      </w:r>
      <w:r w:rsidR="002C7501" w:rsidRPr="009A76BB">
        <w:rPr>
          <w:rFonts w:ascii="StobiSerif Regular" w:hAnsi="StobiSerif Regular" w:cs="Arial"/>
          <w:sz w:val="22"/>
          <w:szCs w:val="22"/>
        </w:rPr>
        <w:t xml:space="preserve">ariation </w:t>
      </w:r>
      <w:r w:rsidRPr="009A76BB">
        <w:rPr>
          <w:rFonts w:ascii="StobiSerif Regular" w:hAnsi="StobiSerif Regular" w:cs="Arial"/>
          <w:sz w:val="22"/>
          <w:szCs w:val="22"/>
          <w:lang w:val="sr-Latn-BA"/>
        </w:rPr>
        <w:t>O</w:t>
      </w:r>
      <w:r w:rsidR="002C7501" w:rsidRPr="009A76BB">
        <w:rPr>
          <w:rFonts w:ascii="StobiSerif Regular" w:hAnsi="StobiSerif Regular" w:cs="Arial"/>
          <w:sz w:val="22"/>
          <w:szCs w:val="22"/>
          <w:lang w:val="sr-Latn-BA"/>
        </w:rPr>
        <w:t>rders</w:t>
      </w:r>
      <w:r w:rsidR="00175396"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sr-Latn-BA"/>
        </w:rPr>
        <w:t xml:space="preserve"> </w:t>
      </w:r>
      <w:r w:rsidRPr="009A76BB">
        <w:rPr>
          <w:rFonts w:ascii="StobiSerif Regular" w:hAnsi="StobiSerif Regular" w:cs="Arial"/>
          <w:sz w:val="22"/>
          <w:szCs w:val="22"/>
          <w:lang w:val="mk-MK"/>
        </w:rPr>
        <w:t xml:space="preserve">за кои е потребно одобрување од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 xml:space="preserve">от заедно со процена и </w:t>
      </w:r>
      <w:r w:rsidR="00B02E3B" w:rsidRPr="009A76BB">
        <w:rPr>
          <w:rFonts w:ascii="StobiSerif Regular" w:hAnsi="StobiSerif Regular" w:cs="Arial"/>
          <w:sz w:val="22"/>
          <w:szCs w:val="22"/>
          <w:lang w:val="mk-MK"/>
        </w:rPr>
        <w:t xml:space="preserve">нивна </w:t>
      </w:r>
      <w:r w:rsidRPr="009A76BB">
        <w:rPr>
          <w:rFonts w:ascii="StobiSerif Regular" w:hAnsi="StobiSerif Regular" w:cs="Arial"/>
          <w:sz w:val="22"/>
          <w:szCs w:val="22"/>
          <w:lang w:val="mk-MK"/>
        </w:rPr>
        <w:t>оправданост доставени од страна на Консултантот;</w:t>
      </w:r>
    </w:p>
    <w:p w14:paraId="60D58077" w14:textId="14E46C49" w:rsidR="00B31D72" w:rsidRPr="009A76BB" w:rsidRDefault="00B31D72" w:rsidP="00CE3C27">
      <w:pPr>
        <w:pStyle w:val="ListParagraph"/>
        <w:numPr>
          <w:ilvl w:val="0"/>
          <w:numId w:val="33"/>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Преглед на доставени </w:t>
      </w:r>
      <w:r w:rsidR="00B02E3B" w:rsidRPr="009A76BB">
        <w:rPr>
          <w:rFonts w:ascii="StobiSerif Regular" w:hAnsi="StobiSerif Regular" w:cs="Arial"/>
          <w:sz w:val="22"/>
          <w:szCs w:val="22"/>
          <w:lang w:val="mk-MK"/>
        </w:rPr>
        <w:t>варијации (</w:t>
      </w:r>
      <w:r w:rsidR="00B02E3B" w:rsidRPr="009A76BB">
        <w:rPr>
          <w:rFonts w:ascii="StobiSerif Regular" w:hAnsi="StobiSerif Regular" w:cs="Arial"/>
          <w:sz w:val="22"/>
          <w:szCs w:val="22"/>
          <w:lang w:val="sr-Latn-BA"/>
        </w:rPr>
        <w:t>VO</w:t>
      </w:r>
      <w:r w:rsidR="00B02E3B" w:rsidRPr="009A76BB">
        <w:rPr>
          <w:rFonts w:ascii="StobiSerif Regular" w:hAnsi="StobiSerif Regular" w:cs="Arial"/>
          <w:sz w:val="22"/>
          <w:szCs w:val="22"/>
          <w:lang w:val="mk-MK"/>
        </w:rPr>
        <w:t xml:space="preserve">) </w:t>
      </w:r>
      <w:r w:rsidR="00B02E3B" w:rsidRPr="009A76BB">
        <w:rPr>
          <w:rFonts w:ascii="StobiSerif Regular" w:hAnsi="StobiSerif Regular" w:cs="Arial"/>
          <w:sz w:val="22"/>
          <w:szCs w:val="22"/>
          <w:lang w:val="sr-Latn-BA"/>
        </w:rPr>
        <w:t xml:space="preserve"> </w:t>
      </w:r>
      <w:r w:rsidRPr="009A76BB">
        <w:rPr>
          <w:rFonts w:ascii="StobiSerif Regular" w:hAnsi="StobiSerif Regular" w:cs="Arial"/>
          <w:sz w:val="22"/>
          <w:szCs w:val="22"/>
          <w:lang w:val="mk-MK"/>
        </w:rPr>
        <w:t>и статус за нивно одобрување;</w:t>
      </w:r>
    </w:p>
    <w:p w14:paraId="79AE4086" w14:textId="752CF979" w:rsidR="00B31D72" w:rsidRPr="009A76BB" w:rsidRDefault="00B31D72" w:rsidP="00CE3C27">
      <w:pPr>
        <w:pStyle w:val="ListParagraph"/>
        <w:numPr>
          <w:ilvl w:val="0"/>
          <w:numId w:val="33"/>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Листа на </w:t>
      </w:r>
      <w:r w:rsidR="00B02E3B" w:rsidRPr="009A76BB">
        <w:rPr>
          <w:rFonts w:ascii="StobiSerif Regular" w:hAnsi="StobiSerif Regular" w:cs="Arial"/>
          <w:sz w:val="22"/>
          <w:szCs w:val="22"/>
          <w:lang w:val="mk-MK"/>
        </w:rPr>
        <w:t>Известувања за оштетни побарувања (</w:t>
      </w:r>
      <w:r w:rsidR="002C7501" w:rsidRPr="009A76BB">
        <w:rPr>
          <w:rFonts w:ascii="StobiSerif Regular" w:hAnsi="StobiSerif Regular" w:cs="Arial"/>
          <w:sz w:val="22"/>
          <w:szCs w:val="22"/>
        </w:rPr>
        <w:t xml:space="preserve">Notice of </w:t>
      </w:r>
      <w:r w:rsidR="00B02E3B" w:rsidRPr="009A76BB">
        <w:rPr>
          <w:rFonts w:ascii="StobiSerif Regular" w:hAnsi="StobiSerif Regular" w:cs="Arial"/>
          <w:sz w:val="22"/>
          <w:szCs w:val="22"/>
        </w:rPr>
        <w:t xml:space="preserve">Claims) </w:t>
      </w:r>
      <w:r w:rsidR="002C7501" w:rsidRPr="009A76BB">
        <w:rPr>
          <w:rFonts w:ascii="StobiSerif Regular" w:hAnsi="StobiSerif Regular" w:cs="Arial"/>
          <w:sz w:val="22"/>
          <w:szCs w:val="22"/>
          <w:lang w:val="mk-MK"/>
        </w:rPr>
        <w:t>или Оштетни побарувања (</w:t>
      </w:r>
      <w:r w:rsidR="002C7501" w:rsidRPr="009A76BB">
        <w:rPr>
          <w:rFonts w:ascii="StobiSerif Regular" w:hAnsi="StobiSerif Regular" w:cs="Arial"/>
          <w:sz w:val="22"/>
          <w:szCs w:val="22"/>
        </w:rPr>
        <w:t xml:space="preserve">Claims) </w:t>
      </w:r>
      <w:r w:rsidRPr="009A76BB">
        <w:rPr>
          <w:rFonts w:ascii="StobiSerif Regular" w:hAnsi="StobiSerif Regular" w:cs="Arial"/>
          <w:sz w:val="22"/>
          <w:szCs w:val="22"/>
          <w:lang w:val="mk-MK"/>
        </w:rPr>
        <w:t>и статус за нивно одобрување;</w:t>
      </w:r>
    </w:p>
    <w:p w14:paraId="2CEE5914" w14:textId="036C9641" w:rsidR="00B31D72" w:rsidRPr="009A76BB" w:rsidRDefault="00B31D72" w:rsidP="00CE3C27">
      <w:pPr>
        <w:pStyle w:val="ListParagraph"/>
        <w:numPr>
          <w:ilvl w:val="0"/>
          <w:numId w:val="33"/>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Извештај за усогласеност со </w:t>
      </w:r>
      <w:r w:rsidR="00B02E3B" w:rsidRPr="009A76BB">
        <w:rPr>
          <w:rFonts w:ascii="StobiSerif Regular" w:hAnsi="StobiSerif Regular" w:cs="Arial"/>
          <w:sz w:val="22"/>
          <w:szCs w:val="22"/>
          <w:lang w:val="mk-MK"/>
        </w:rPr>
        <w:t xml:space="preserve">соодветните </w:t>
      </w:r>
      <w:r w:rsidRPr="009A76BB">
        <w:rPr>
          <w:rFonts w:ascii="StobiSerif Regular" w:hAnsi="StobiSerif Regular" w:cs="Arial"/>
          <w:sz w:val="22"/>
          <w:szCs w:val="22"/>
          <w:lang w:val="mk-MK"/>
        </w:rPr>
        <w:t xml:space="preserve">Планови за обезбедување </w:t>
      </w:r>
      <w:r w:rsidR="0074295E" w:rsidRPr="009A76BB">
        <w:rPr>
          <w:rFonts w:ascii="StobiSerif Regular" w:hAnsi="StobiSerif Regular" w:cs="Arial"/>
          <w:sz w:val="22"/>
          <w:szCs w:val="22"/>
          <w:lang w:val="mk-MK"/>
        </w:rPr>
        <w:t xml:space="preserve">на </w:t>
      </w:r>
      <w:r w:rsidRPr="009A76BB">
        <w:rPr>
          <w:rFonts w:ascii="StobiSerif Regular" w:hAnsi="StobiSerif Regular" w:cs="Arial"/>
          <w:sz w:val="22"/>
          <w:szCs w:val="22"/>
          <w:lang w:val="mk-MK"/>
        </w:rPr>
        <w:t xml:space="preserve">квалитет, </w:t>
      </w:r>
      <w:r w:rsidR="00B02E3B" w:rsidRPr="009A76BB">
        <w:rPr>
          <w:rFonts w:ascii="StobiSerif Regular" w:hAnsi="StobiSerif Regular" w:cs="Arial"/>
          <w:sz w:val="22"/>
          <w:szCs w:val="22"/>
          <w:lang w:val="mk-MK"/>
        </w:rPr>
        <w:t xml:space="preserve">и тестирања за проверка на </w:t>
      </w:r>
      <w:r w:rsidRPr="009A76BB">
        <w:rPr>
          <w:rFonts w:ascii="StobiSerif Regular" w:hAnsi="StobiSerif Regular" w:cs="Arial"/>
          <w:sz w:val="22"/>
          <w:szCs w:val="22"/>
          <w:lang w:val="mk-MK"/>
        </w:rPr>
        <w:t>квалитет</w:t>
      </w:r>
      <w:r w:rsidR="00B02E3B" w:rsidRPr="009A76BB">
        <w:rPr>
          <w:rFonts w:ascii="StobiSerif Regular" w:hAnsi="StobiSerif Regular" w:cs="Arial"/>
          <w:sz w:val="22"/>
          <w:szCs w:val="22"/>
          <w:lang w:val="mk-MK"/>
        </w:rPr>
        <w:t>от спроведени</w:t>
      </w:r>
      <w:r w:rsidRPr="009A76BB">
        <w:rPr>
          <w:rFonts w:ascii="StobiSerif Regular" w:hAnsi="StobiSerif Regular" w:cs="Arial"/>
          <w:sz w:val="22"/>
          <w:szCs w:val="22"/>
          <w:lang w:val="mk-MK"/>
        </w:rPr>
        <w:t xml:space="preserve"> од страна на Консултантот и </w:t>
      </w:r>
      <w:r w:rsidR="00B02E3B" w:rsidRPr="009A76BB">
        <w:rPr>
          <w:rFonts w:ascii="StobiSerif Regular" w:hAnsi="StobiSerif Regular" w:cs="Arial"/>
          <w:sz w:val="22"/>
          <w:szCs w:val="22"/>
          <w:lang w:val="mk-MK"/>
        </w:rPr>
        <w:t xml:space="preserve">корективни </w:t>
      </w:r>
      <w:r w:rsidRPr="009A76BB">
        <w:rPr>
          <w:rFonts w:ascii="StobiSerif Regular" w:hAnsi="StobiSerif Regular" w:cs="Arial"/>
          <w:sz w:val="22"/>
          <w:szCs w:val="22"/>
          <w:lang w:val="mk-MK"/>
        </w:rPr>
        <w:t>мерки преземени за корекција на работите кои не ги исполн</w:t>
      </w:r>
      <w:r w:rsidR="00A44FAB" w:rsidRPr="009A76BB">
        <w:rPr>
          <w:rFonts w:ascii="StobiSerif Regular" w:hAnsi="StobiSerif Regular" w:cs="Arial"/>
          <w:sz w:val="22"/>
          <w:szCs w:val="22"/>
          <w:lang w:val="mk-MK"/>
        </w:rPr>
        <w:t>иле</w:t>
      </w:r>
      <w:r w:rsidRPr="009A76BB">
        <w:rPr>
          <w:rFonts w:ascii="StobiSerif Regular" w:hAnsi="StobiSerif Regular" w:cs="Arial"/>
          <w:sz w:val="22"/>
          <w:szCs w:val="22"/>
          <w:lang w:val="mk-MK"/>
        </w:rPr>
        <w:t xml:space="preserve"> </w:t>
      </w:r>
      <w:r w:rsidR="00A44FAB" w:rsidRPr="009A76BB">
        <w:rPr>
          <w:rFonts w:ascii="StobiSerif Regular" w:hAnsi="StobiSerif Regular" w:cs="Arial"/>
          <w:sz w:val="22"/>
          <w:szCs w:val="22"/>
          <w:lang w:val="mk-MK"/>
        </w:rPr>
        <w:t>барањата</w:t>
      </w:r>
      <w:r w:rsidRPr="009A76BB">
        <w:rPr>
          <w:rFonts w:ascii="StobiSerif Regular" w:hAnsi="StobiSerif Regular" w:cs="Arial"/>
          <w:sz w:val="22"/>
          <w:szCs w:val="22"/>
          <w:lang w:val="mk-MK"/>
        </w:rPr>
        <w:t>;</w:t>
      </w:r>
    </w:p>
    <w:p w14:paraId="4EDC2C9B" w14:textId="0D96F5FC" w:rsidR="00B31D72" w:rsidRPr="009A76BB" w:rsidRDefault="00B31D72" w:rsidP="00CE3C27">
      <w:pPr>
        <w:pStyle w:val="ListParagraph"/>
        <w:numPr>
          <w:ilvl w:val="0"/>
          <w:numId w:val="33"/>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Статус на </w:t>
      </w:r>
      <w:r w:rsidR="00B02E3B" w:rsidRPr="009A76BB">
        <w:rPr>
          <w:rFonts w:ascii="StobiSerif Regular" w:hAnsi="StobiSerif Regular" w:cs="Arial"/>
          <w:sz w:val="22"/>
          <w:szCs w:val="22"/>
          <w:lang w:val="mk-MK"/>
        </w:rPr>
        <w:t xml:space="preserve">исплати </w:t>
      </w:r>
      <w:r w:rsidRPr="009A76BB">
        <w:rPr>
          <w:rFonts w:ascii="StobiSerif Regular" w:hAnsi="StobiSerif Regular" w:cs="Arial"/>
          <w:sz w:val="22"/>
          <w:szCs w:val="22"/>
          <w:lang w:val="mk-MK"/>
        </w:rPr>
        <w:t xml:space="preserve">на сите месечни </w:t>
      </w:r>
      <w:r w:rsidR="00C31560" w:rsidRPr="009A76BB">
        <w:rPr>
          <w:rFonts w:ascii="StobiSerif Regular" w:hAnsi="StobiSerif Regular" w:cs="Arial"/>
          <w:sz w:val="22"/>
          <w:szCs w:val="22"/>
          <w:lang w:val="mk-MK"/>
        </w:rPr>
        <w:t>потврди</w:t>
      </w:r>
      <w:r w:rsidRPr="009A76BB">
        <w:rPr>
          <w:rFonts w:ascii="StobiSerif Regular" w:hAnsi="StobiSerif Regular" w:cs="Arial"/>
          <w:sz w:val="22"/>
          <w:szCs w:val="22"/>
          <w:lang w:val="mk-MK"/>
        </w:rPr>
        <w:t xml:space="preserve"> </w:t>
      </w:r>
      <w:r w:rsidR="00B02E3B" w:rsidRPr="009A76BB">
        <w:rPr>
          <w:rFonts w:ascii="StobiSerif Regular" w:hAnsi="StobiSerif Regular" w:cs="Arial"/>
          <w:sz w:val="22"/>
          <w:szCs w:val="22"/>
          <w:lang w:val="mk-MK"/>
        </w:rPr>
        <w:t xml:space="preserve">за плаќање </w:t>
      </w:r>
      <w:r w:rsidRPr="009A76BB">
        <w:rPr>
          <w:rFonts w:ascii="StobiSerif Regular" w:hAnsi="StobiSerif Regular" w:cs="Arial"/>
          <w:sz w:val="22"/>
          <w:szCs w:val="22"/>
          <w:lang w:val="mk-MK"/>
        </w:rPr>
        <w:t xml:space="preserve">на </w:t>
      </w:r>
      <w:r w:rsidR="00B02E3B" w:rsidRPr="009A76BB">
        <w:rPr>
          <w:rFonts w:ascii="StobiSerif Regular" w:hAnsi="StobiSerif Regular" w:cs="Arial"/>
          <w:sz w:val="22"/>
          <w:szCs w:val="22"/>
          <w:lang w:val="mk-MK"/>
        </w:rPr>
        <w:t>Изведувачите</w:t>
      </w:r>
      <w:r w:rsidRPr="009A76BB">
        <w:rPr>
          <w:rFonts w:ascii="StobiSerif Regular" w:hAnsi="StobiSerif Regular" w:cs="Arial"/>
          <w:sz w:val="22"/>
          <w:szCs w:val="22"/>
          <w:lang w:val="mk-MK"/>
        </w:rPr>
        <w:t xml:space="preserve">, на сите </w:t>
      </w:r>
      <w:r w:rsidR="00B02E3B" w:rsidRPr="009A76BB">
        <w:rPr>
          <w:rFonts w:ascii="StobiSerif Regular" w:hAnsi="StobiSerif Regular" w:cs="Arial"/>
          <w:sz w:val="22"/>
          <w:szCs w:val="22"/>
          <w:lang w:val="mk-MK"/>
        </w:rPr>
        <w:t>оштетни побарувања (</w:t>
      </w:r>
      <w:r w:rsidR="00B02E3B" w:rsidRPr="009A76BB">
        <w:rPr>
          <w:rFonts w:ascii="StobiSerif Regular" w:hAnsi="StobiSerif Regular" w:cs="Arial"/>
          <w:sz w:val="22"/>
          <w:szCs w:val="22"/>
        </w:rPr>
        <w:t xml:space="preserve">Claims) </w:t>
      </w:r>
      <w:r w:rsidR="002C7501" w:rsidRPr="009A76BB">
        <w:rPr>
          <w:rFonts w:ascii="StobiSerif Regular" w:hAnsi="StobiSerif Regular" w:cs="Arial"/>
          <w:sz w:val="22"/>
          <w:szCs w:val="22"/>
          <w:lang w:val="mk-MK"/>
        </w:rPr>
        <w:t>или</w:t>
      </w:r>
      <w:r w:rsidRPr="009A76BB">
        <w:rPr>
          <w:rFonts w:ascii="StobiSerif Regular" w:hAnsi="StobiSerif Regular" w:cs="Arial"/>
          <w:sz w:val="22"/>
          <w:szCs w:val="22"/>
          <w:lang w:val="mk-MK"/>
        </w:rPr>
        <w:t xml:space="preserve"> за трошоци </w:t>
      </w:r>
      <w:r w:rsidR="002C7501" w:rsidRPr="009A76BB">
        <w:rPr>
          <w:rFonts w:ascii="StobiSerif Regular" w:hAnsi="StobiSerif Regular" w:cs="Arial"/>
          <w:sz w:val="22"/>
          <w:szCs w:val="22"/>
          <w:lang w:val="mk-MK"/>
        </w:rPr>
        <w:t xml:space="preserve">поради </w:t>
      </w:r>
      <w:r w:rsidRPr="009A76BB">
        <w:rPr>
          <w:rFonts w:ascii="StobiSerif Regular" w:hAnsi="StobiSerif Regular" w:cs="Arial"/>
          <w:sz w:val="22"/>
          <w:szCs w:val="22"/>
          <w:lang w:val="mk-MK"/>
        </w:rPr>
        <w:t>временски продолжувања, и активности потребни од страна на Работодавачот за овозможување непречена имплементација на работите;</w:t>
      </w:r>
    </w:p>
    <w:p w14:paraId="6FA81610" w14:textId="64C4A0B8" w:rsidR="00B31D72" w:rsidRPr="009A76BB" w:rsidRDefault="00B31D72" w:rsidP="00CE3C27">
      <w:pPr>
        <w:pStyle w:val="ListParagraph"/>
        <w:numPr>
          <w:ilvl w:val="0"/>
          <w:numId w:val="33"/>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Ангажиран персонал на Консултантот во текот на периодот за кој се известува;</w:t>
      </w:r>
    </w:p>
    <w:p w14:paraId="1E636943" w14:textId="77777777" w:rsidR="00B31D72" w:rsidRPr="009A76BB" w:rsidRDefault="00B31D72" w:rsidP="00CE3C27">
      <w:pPr>
        <w:pStyle w:val="ListParagraph"/>
        <w:numPr>
          <w:ilvl w:val="0"/>
          <w:numId w:val="33"/>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lastRenderedPageBreak/>
        <w:t>Распоред на ангажманот на персоналот на Консултантот за периодот кој следи;</w:t>
      </w:r>
    </w:p>
    <w:p w14:paraId="66C9F625" w14:textId="66569CDE" w:rsidR="00B31D72" w:rsidRPr="009A76BB" w:rsidRDefault="00294FE8" w:rsidP="00CE3C27">
      <w:pPr>
        <w:pStyle w:val="ListParagraph"/>
        <w:numPr>
          <w:ilvl w:val="0"/>
          <w:numId w:val="33"/>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З</w:t>
      </w:r>
      <w:r w:rsidR="0074295E" w:rsidRPr="009A76BB">
        <w:rPr>
          <w:rFonts w:ascii="StobiSerif Regular" w:hAnsi="StobiSerif Regular" w:cs="Arial"/>
          <w:sz w:val="22"/>
          <w:szCs w:val="22"/>
          <w:lang w:val="mk-MK"/>
        </w:rPr>
        <w:t>а</w:t>
      </w:r>
      <w:r w:rsidR="00B31D72" w:rsidRPr="009A76BB">
        <w:rPr>
          <w:rFonts w:ascii="StobiSerif Regular" w:hAnsi="StobiSerif Regular" w:cs="Arial"/>
          <w:sz w:val="22"/>
          <w:szCs w:val="22"/>
          <w:lang w:val="mk-MK"/>
        </w:rPr>
        <w:t>мена на</w:t>
      </w:r>
      <w:r w:rsidR="009F10DD" w:rsidRPr="009A76BB">
        <w:rPr>
          <w:rFonts w:ascii="StobiSerif Regular" w:hAnsi="StobiSerif Regular" w:cs="Arial"/>
          <w:sz w:val="22"/>
          <w:szCs w:val="22"/>
          <w:lang w:val="mk-MK"/>
        </w:rPr>
        <w:t xml:space="preserve"> персоналот на Консултантот, доколку има</w:t>
      </w:r>
      <w:r w:rsidRPr="009A76BB">
        <w:rPr>
          <w:rFonts w:ascii="StobiSerif Regular" w:hAnsi="StobiSerif Regular" w:cs="Arial"/>
          <w:sz w:val="22"/>
          <w:szCs w:val="22"/>
          <w:lang w:val="mk-MK"/>
        </w:rPr>
        <w:t xml:space="preserve"> потреба</w:t>
      </w:r>
      <w:r w:rsidR="00A44FAB" w:rsidRPr="009A76BB">
        <w:rPr>
          <w:rFonts w:ascii="StobiSerif Regular" w:hAnsi="StobiSerif Regular" w:cs="Arial"/>
          <w:sz w:val="22"/>
          <w:szCs w:val="22"/>
          <w:lang w:val="mk-MK"/>
        </w:rPr>
        <w:t xml:space="preserve">, во согласност со Условите пропишани </w:t>
      </w:r>
      <w:r w:rsidR="002C7501" w:rsidRPr="009A76BB">
        <w:rPr>
          <w:rFonts w:ascii="StobiSerif Regular" w:hAnsi="StobiSerif Regular" w:cs="Arial"/>
          <w:sz w:val="22"/>
          <w:szCs w:val="22"/>
          <w:lang w:val="mk-MK"/>
        </w:rPr>
        <w:t xml:space="preserve">во </w:t>
      </w:r>
      <w:r w:rsidR="00A44FAB" w:rsidRPr="009A76BB">
        <w:rPr>
          <w:rFonts w:ascii="StobiSerif Regular" w:hAnsi="StobiSerif Regular" w:cs="Arial"/>
          <w:sz w:val="22"/>
          <w:szCs w:val="22"/>
          <w:lang w:val="mk-MK"/>
        </w:rPr>
        <w:t>Договорот и динамиката на изведување на работите</w:t>
      </w:r>
      <w:r w:rsidR="009F10DD" w:rsidRPr="009A76BB">
        <w:rPr>
          <w:rFonts w:ascii="StobiSerif Regular" w:hAnsi="StobiSerif Regular" w:cs="Arial"/>
          <w:sz w:val="22"/>
          <w:szCs w:val="22"/>
          <w:lang w:val="mk-MK"/>
        </w:rPr>
        <w:t>;</w:t>
      </w:r>
      <w:r w:rsidR="00A44FAB" w:rsidRPr="009A76BB">
        <w:rPr>
          <w:rFonts w:ascii="StobiSerif Regular" w:hAnsi="StobiSerif Regular" w:cs="Arial"/>
          <w:sz w:val="22"/>
          <w:szCs w:val="22"/>
          <w:lang w:val="mk-MK"/>
        </w:rPr>
        <w:t xml:space="preserve"> </w:t>
      </w:r>
    </w:p>
    <w:p w14:paraId="6CF4DC3B" w14:textId="23CCCB50" w:rsidR="009F10DD" w:rsidRPr="009A76BB" w:rsidRDefault="009F10DD" w:rsidP="00CE3C27">
      <w:pPr>
        <w:pStyle w:val="ListParagraph"/>
        <w:numPr>
          <w:ilvl w:val="0"/>
          <w:numId w:val="33"/>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Копија од градежниот дневник за периодот за кој се известува потпишана од овластени претставници (Анекс);</w:t>
      </w:r>
    </w:p>
    <w:p w14:paraId="08B1A7C4" w14:textId="02A08DAA" w:rsidR="00D002CA" w:rsidRPr="009A76BB" w:rsidRDefault="00192BF0" w:rsidP="00CE3C27">
      <w:pPr>
        <w:pStyle w:val="ListParagraph"/>
        <w:numPr>
          <w:ilvl w:val="0"/>
          <w:numId w:val="33"/>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Копија од</w:t>
      </w:r>
      <w:r w:rsidR="00294FE8" w:rsidRPr="009A76BB">
        <w:rPr>
          <w:rFonts w:ascii="StobiSerif Regular" w:hAnsi="StobiSerif Regular" w:cs="Arial"/>
          <w:sz w:val="22"/>
          <w:szCs w:val="22"/>
          <w:lang w:val="mk-MK"/>
        </w:rPr>
        <w:t xml:space="preserve"> примерок </w:t>
      </w:r>
      <w:r w:rsidRPr="009A76BB">
        <w:rPr>
          <w:rFonts w:ascii="StobiSerif Regular" w:hAnsi="StobiSerif Regular" w:cs="Arial"/>
          <w:sz w:val="22"/>
          <w:szCs w:val="22"/>
          <w:lang w:val="mk-MK"/>
        </w:rPr>
        <w:t>од градежна книга за кој се известува</w:t>
      </w:r>
      <w:r w:rsidR="00D002CA" w:rsidRPr="009A76BB">
        <w:rPr>
          <w:rFonts w:ascii="StobiSerif Regular" w:hAnsi="StobiSerif Regular" w:cs="Arial"/>
          <w:sz w:val="22"/>
          <w:szCs w:val="22"/>
          <w:lang w:val="mk-MK"/>
        </w:rPr>
        <w:t xml:space="preserve">, потпишана од овластени претставници (Анекс); </w:t>
      </w:r>
    </w:p>
    <w:p w14:paraId="227DC613" w14:textId="64748F11" w:rsidR="009F10DD" w:rsidRPr="009A76BB" w:rsidRDefault="009F10DD" w:rsidP="00CE3C27">
      <w:pPr>
        <w:pStyle w:val="ListParagraph"/>
        <w:numPr>
          <w:ilvl w:val="0"/>
          <w:numId w:val="33"/>
        </w:numPr>
        <w:suppressAutoHyphens w:val="0"/>
        <w:overflowPunct/>
        <w:autoSpaceDE/>
        <w:autoSpaceDN/>
        <w:adjustRightInd/>
        <w:spacing w:line="276" w:lineRule="auto"/>
        <w:jc w:val="left"/>
        <w:textAlignment w:val="auto"/>
        <w:rPr>
          <w:rFonts w:ascii="StobiSerif Regular" w:hAnsi="StobiSerif Regular" w:cs="Arial"/>
          <w:sz w:val="22"/>
          <w:szCs w:val="22"/>
        </w:rPr>
      </w:pPr>
      <w:r w:rsidRPr="009A76BB">
        <w:rPr>
          <w:rFonts w:ascii="StobiSerif Regular" w:hAnsi="StobiSerif Regular" w:cs="Arial"/>
          <w:sz w:val="22"/>
          <w:szCs w:val="22"/>
          <w:lang w:val="mk-MK"/>
        </w:rPr>
        <w:t>Листа на коресподенција од Изведувачот до Консултантот</w:t>
      </w:r>
      <w:r w:rsidR="002C7501"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w:t>
      </w:r>
      <w:r w:rsidR="002C7501" w:rsidRPr="009A76BB">
        <w:rPr>
          <w:rFonts w:ascii="StobiSerif Regular" w:hAnsi="StobiSerif Regular" w:cs="Arial"/>
          <w:sz w:val="22"/>
          <w:szCs w:val="22"/>
          <w:lang w:val="mk-MK"/>
        </w:rPr>
        <w:t xml:space="preserve">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от</w:t>
      </w:r>
      <w:r w:rsidR="002C7501" w:rsidRPr="009A76BB">
        <w:rPr>
          <w:rFonts w:ascii="StobiSerif Regular" w:hAnsi="StobiSerif Regular" w:cs="Arial"/>
          <w:sz w:val="22"/>
          <w:szCs w:val="22"/>
          <w:lang w:val="mk-MK"/>
        </w:rPr>
        <w:t xml:space="preserve"> </w:t>
      </w:r>
      <w:r w:rsidR="00294FE8" w:rsidRPr="009A76BB">
        <w:rPr>
          <w:rFonts w:ascii="StobiSerif Regular" w:hAnsi="StobiSerif Regular" w:cs="Arial"/>
          <w:sz w:val="22"/>
          <w:szCs w:val="22"/>
          <w:lang w:val="mk-MK"/>
        </w:rPr>
        <w:t>/</w:t>
      </w:r>
      <w:r w:rsidR="002C7501" w:rsidRPr="009A76BB">
        <w:rPr>
          <w:rFonts w:ascii="StobiSerif Regular" w:hAnsi="StobiSerif Regular" w:cs="Arial"/>
          <w:sz w:val="22"/>
          <w:szCs w:val="22"/>
          <w:lang w:val="mk-MK"/>
        </w:rPr>
        <w:t xml:space="preserve"> </w:t>
      </w:r>
      <w:r w:rsidR="00294FE8" w:rsidRPr="009A76BB">
        <w:rPr>
          <w:rFonts w:ascii="StobiSerif Regular" w:hAnsi="StobiSerif Regular" w:cs="Arial"/>
          <w:sz w:val="22"/>
          <w:szCs w:val="22"/>
          <w:lang w:val="mk-MK"/>
        </w:rPr>
        <w:t xml:space="preserve">Крајниот корисник </w:t>
      </w:r>
      <w:r w:rsidRPr="009A76BB">
        <w:rPr>
          <w:rFonts w:ascii="StobiSerif Regular" w:hAnsi="StobiSerif Regular" w:cs="Arial"/>
          <w:sz w:val="22"/>
          <w:szCs w:val="22"/>
          <w:lang w:val="mk-MK"/>
        </w:rPr>
        <w:t>и обратно (Анекс);</w:t>
      </w:r>
    </w:p>
    <w:p w14:paraId="4E247F66" w14:textId="66A17C74" w:rsidR="009F10DD" w:rsidRPr="009A76BB" w:rsidRDefault="009F10DD" w:rsidP="00CE3C27">
      <w:pPr>
        <w:pStyle w:val="ListParagraph"/>
        <w:numPr>
          <w:ilvl w:val="0"/>
          <w:numId w:val="33"/>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Пополнети </w:t>
      </w:r>
      <w:r w:rsidR="002C7501" w:rsidRPr="009A76BB">
        <w:rPr>
          <w:rFonts w:ascii="StobiSerif Regular" w:hAnsi="StobiSerif Regular" w:cs="Arial"/>
          <w:sz w:val="22"/>
          <w:szCs w:val="22"/>
          <w:lang w:val="mk-MK"/>
        </w:rPr>
        <w:t xml:space="preserve">месечни </w:t>
      </w:r>
      <w:r w:rsidRPr="009A76BB">
        <w:rPr>
          <w:rFonts w:ascii="StobiSerif Regular" w:hAnsi="StobiSerif Regular" w:cs="Arial"/>
          <w:sz w:val="22"/>
          <w:szCs w:val="22"/>
          <w:lang w:val="mk-MK"/>
        </w:rPr>
        <w:t xml:space="preserve">листи за следење на животната средина на терен, треба исто така да бидат составен дел од извештајот (Анекс). </w:t>
      </w:r>
    </w:p>
    <w:p w14:paraId="6938443E" w14:textId="225302B2" w:rsidR="00202AA5" w:rsidRPr="009A76BB" w:rsidRDefault="009F10DD" w:rsidP="008C5B05">
      <w:pPr>
        <w:spacing w:before="200" w:after="16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Месечниот извештај за напредок на работите треба да биде доставен до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 xml:space="preserve">от на македонски и англиски јазик во </w:t>
      </w:r>
      <w:r w:rsidR="007C38B3" w:rsidRPr="009A76BB">
        <w:rPr>
          <w:rFonts w:ascii="StobiSerif Regular" w:hAnsi="StobiSerif Regular" w:cs="Arial"/>
          <w:sz w:val="22"/>
          <w:szCs w:val="22"/>
          <w:lang w:val="mk-MK"/>
        </w:rPr>
        <w:t>1 (една) печатена и 3 (три) електронски копии (ЦД</w:t>
      </w:r>
      <w:r w:rsidRPr="009A76BB">
        <w:rPr>
          <w:rFonts w:ascii="StobiSerif Regular" w:hAnsi="StobiSerif Regular" w:cs="Arial"/>
          <w:sz w:val="22"/>
          <w:szCs w:val="22"/>
        </w:rPr>
        <w:t xml:space="preserve">). </w:t>
      </w:r>
      <w:r w:rsidRPr="009A76BB">
        <w:rPr>
          <w:rFonts w:ascii="StobiSerif Regular" w:hAnsi="StobiSerif Regular" w:cs="Arial"/>
          <w:sz w:val="22"/>
          <w:szCs w:val="22"/>
          <w:lang w:val="mk-MK"/>
        </w:rPr>
        <w:t xml:space="preserve">Во случај на коментари и предлози,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 xml:space="preserve">от треба истите да ги достави до Консултантот не подоцна од 7 </w:t>
      </w:r>
      <w:r w:rsidR="00837852" w:rsidRPr="009A76BB">
        <w:rPr>
          <w:rFonts w:ascii="StobiSerif Regular" w:hAnsi="StobiSerif Regular" w:cs="Arial"/>
          <w:sz w:val="22"/>
          <w:szCs w:val="22"/>
          <w:lang w:val="mk-MK"/>
        </w:rPr>
        <w:t xml:space="preserve">(седум) </w:t>
      </w:r>
      <w:r w:rsidRPr="009A76BB">
        <w:rPr>
          <w:rFonts w:ascii="StobiSerif Regular" w:hAnsi="StobiSerif Regular" w:cs="Arial"/>
          <w:sz w:val="22"/>
          <w:szCs w:val="22"/>
          <w:lang w:val="mk-MK"/>
        </w:rPr>
        <w:t xml:space="preserve">дена по приемот на извештајот. Консултантот е задолжен да ги интегрира коментарите/предлозите од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 xml:space="preserve">от во финалната верзија на извештајот 7 </w:t>
      </w:r>
      <w:r w:rsidR="00837852" w:rsidRPr="009A76BB">
        <w:rPr>
          <w:rFonts w:ascii="StobiSerif Regular" w:hAnsi="StobiSerif Regular" w:cs="Arial"/>
          <w:sz w:val="22"/>
          <w:szCs w:val="22"/>
          <w:lang w:val="mk-MK"/>
        </w:rPr>
        <w:t xml:space="preserve">(седум) </w:t>
      </w:r>
      <w:r w:rsidRPr="009A76BB">
        <w:rPr>
          <w:rFonts w:ascii="StobiSerif Regular" w:hAnsi="StobiSerif Regular" w:cs="Arial"/>
          <w:sz w:val="22"/>
          <w:szCs w:val="22"/>
          <w:lang w:val="mk-MK"/>
        </w:rPr>
        <w:t>дена по приемот на истите.</w:t>
      </w:r>
    </w:p>
    <w:p w14:paraId="2E9EF6B6" w14:textId="77777777" w:rsidR="00A54837" w:rsidRPr="009A76BB" w:rsidRDefault="009F10DD" w:rsidP="00CE3C27">
      <w:pPr>
        <w:pStyle w:val="ListParagraph"/>
        <w:numPr>
          <w:ilvl w:val="2"/>
          <w:numId w:val="65"/>
        </w:numPr>
        <w:spacing w:before="200" w:after="200" w:line="276" w:lineRule="auto"/>
        <w:rPr>
          <w:rFonts w:ascii="StobiSerif Regular" w:hAnsi="StobiSerif Regular" w:cs="Arial"/>
          <w:b/>
          <w:sz w:val="22"/>
          <w:szCs w:val="22"/>
          <w:lang w:val="mk-MK"/>
        </w:rPr>
      </w:pPr>
      <w:r w:rsidRPr="009A76BB">
        <w:rPr>
          <w:rFonts w:ascii="StobiSerif Regular" w:hAnsi="StobiSerif Regular" w:cs="Arial"/>
          <w:b/>
          <w:sz w:val="22"/>
          <w:szCs w:val="22"/>
          <w:lang w:val="mk-MK"/>
        </w:rPr>
        <w:t xml:space="preserve">Квартални извештаи за напредокот на </w:t>
      </w:r>
      <w:r w:rsidR="00D002CA" w:rsidRPr="009A76BB">
        <w:rPr>
          <w:rFonts w:ascii="StobiSerif Regular" w:hAnsi="StobiSerif Regular" w:cs="Arial"/>
          <w:b/>
          <w:sz w:val="22"/>
          <w:szCs w:val="22"/>
          <w:lang w:val="mk-MK"/>
        </w:rPr>
        <w:t xml:space="preserve">работите </w:t>
      </w:r>
    </w:p>
    <w:p w14:paraId="236B6515" w14:textId="77777777" w:rsidR="00D62310" w:rsidRPr="009A76BB" w:rsidRDefault="009F10DD" w:rsidP="008C5B05">
      <w:pPr>
        <w:suppressAutoHyphens w:val="0"/>
        <w:overflowPunct/>
        <w:autoSpaceDE/>
        <w:autoSpaceDN/>
        <w:adjustRightInd/>
        <w:spacing w:after="60" w:line="276" w:lineRule="auto"/>
        <w:textAlignment w:val="auto"/>
        <w:rPr>
          <w:rFonts w:ascii="StobiSerif Regular" w:hAnsi="StobiSerif Regular" w:cs="Arial"/>
          <w:sz w:val="22"/>
          <w:szCs w:val="22"/>
        </w:rPr>
      </w:pPr>
      <w:r w:rsidRPr="009A76BB">
        <w:rPr>
          <w:rFonts w:ascii="StobiSerif Regular" w:hAnsi="StobiSerif Regular"/>
          <w:sz w:val="22"/>
          <w:szCs w:val="22"/>
          <w:lang w:val="mk-MK"/>
        </w:rPr>
        <w:t>Кварталниот извештај ќе содржи</w:t>
      </w:r>
      <w:r w:rsidR="00D62310" w:rsidRPr="009A76BB">
        <w:rPr>
          <w:rFonts w:ascii="StobiSerif Regular" w:hAnsi="StobiSerif Regular"/>
          <w:sz w:val="22"/>
          <w:szCs w:val="22"/>
        </w:rPr>
        <w:t>:</w:t>
      </w:r>
    </w:p>
    <w:p w14:paraId="6A119C9C" w14:textId="77777777" w:rsidR="009F10DD" w:rsidRPr="009A76BB" w:rsidRDefault="009F10DD" w:rsidP="00CE3C27">
      <w:pPr>
        <w:numPr>
          <w:ilvl w:val="0"/>
          <w:numId w:val="45"/>
        </w:numPr>
        <w:tabs>
          <w:tab w:val="clear" w:pos="1985"/>
        </w:tabs>
        <w:suppressAutoHyphens w:val="0"/>
        <w:overflowPunct/>
        <w:autoSpaceDE/>
        <w:autoSpaceDN/>
        <w:adjustRightInd/>
        <w:spacing w:line="276" w:lineRule="auto"/>
        <w:ind w:left="709" w:hanging="283"/>
        <w:textAlignment w:val="auto"/>
        <w:rPr>
          <w:rFonts w:ascii="StobiSerif Regular" w:hAnsi="StobiSerif Regular"/>
          <w:sz w:val="22"/>
          <w:szCs w:val="22"/>
        </w:rPr>
      </w:pPr>
      <w:r w:rsidRPr="009A76BB">
        <w:rPr>
          <w:rFonts w:ascii="StobiSerif Regular" w:hAnsi="StobiSerif Regular"/>
          <w:sz w:val="22"/>
          <w:szCs w:val="22"/>
          <w:lang w:val="mk-MK"/>
        </w:rPr>
        <w:t>Преглед на извршените работи во текот на изминатиот квартал;</w:t>
      </w:r>
    </w:p>
    <w:p w14:paraId="40B1FF8A" w14:textId="77777777" w:rsidR="009F10DD" w:rsidRPr="009A76BB" w:rsidRDefault="009F10DD" w:rsidP="00CE3C27">
      <w:pPr>
        <w:numPr>
          <w:ilvl w:val="0"/>
          <w:numId w:val="45"/>
        </w:numPr>
        <w:tabs>
          <w:tab w:val="clear" w:pos="1985"/>
        </w:tabs>
        <w:suppressAutoHyphens w:val="0"/>
        <w:overflowPunct/>
        <w:autoSpaceDE/>
        <w:autoSpaceDN/>
        <w:adjustRightInd/>
        <w:spacing w:line="276" w:lineRule="auto"/>
        <w:ind w:left="709" w:hanging="283"/>
        <w:textAlignment w:val="auto"/>
        <w:rPr>
          <w:rFonts w:ascii="StobiSerif Regular" w:hAnsi="StobiSerif Regular"/>
          <w:sz w:val="22"/>
          <w:szCs w:val="22"/>
        </w:rPr>
      </w:pPr>
      <w:r w:rsidRPr="009A76BB">
        <w:rPr>
          <w:rFonts w:ascii="StobiSerif Regular" w:hAnsi="StobiSerif Regular"/>
          <w:sz w:val="22"/>
          <w:szCs w:val="22"/>
          <w:lang w:val="mk-MK"/>
        </w:rPr>
        <w:t>Идентификација на нерешени проблеми како и предложени мерки за нивно решавање;</w:t>
      </w:r>
    </w:p>
    <w:p w14:paraId="07A51612" w14:textId="5309F87F" w:rsidR="009F10DD" w:rsidRPr="009A76BB" w:rsidRDefault="007C38B3" w:rsidP="00CE3C27">
      <w:pPr>
        <w:numPr>
          <w:ilvl w:val="0"/>
          <w:numId w:val="45"/>
        </w:numPr>
        <w:tabs>
          <w:tab w:val="clear" w:pos="1985"/>
        </w:tabs>
        <w:suppressAutoHyphens w:val="0"/>
        <w:overflowPunct/>
        <w:autoSpaceDE/>
        <w:autoSpaceDN/>
        <w:adjustRightInd/>
        <w:spacing w:line="276" w:lineRule="auto"/>
        <w:ind w:left="709" w:hanging="283"/>
        <w:textAlignment w:val="auto"/>
        <w:rPr>
          <w:rFonts w:ascii="StobiSerif Regular" w:hAnsi="StobiSerif Regular"/>
          <w:sz w:val="22"/>
          <w:szCs w:val="22"/>
        </w:rPr>
      </w:pPr>
      <w:r w:rsidRPr="009A76BB">
        <w:rPr>
          <w:rFonts w:ascii="StobiSerif Regular" w:hAnsi="StobiSerif Regular"/>
          <w:sz w:val="22"/>
          <w:szCs w:val="22"/>
          <w:lang w:val="mk-MK"/>
        </w:rPr>
        <w:t xml:space="preserve">Процент </w:t>
      </w:r>
      <w:r w:rsidR="009F10DD" w:rsidRPr="009A76BB">
        <w:rPr>
          <w:rFonts w:ascii="StobiSerif Regular" w:hAnsi="StobiSerif Regular"/>
          <w:sz w:val="22"/>
          <w:szCs w:val="22"/>
          <w:lang w:val="mk-MK"/>
        </w:rPr>
        <w:t xml:space="preserve">на реализирани работи и </w:t>
      </w:r>
      <w:r w:rsidRPr="009A76BB">
        <w:rPr>
          <w:rFonts w:ascii="StobiSerif Regular" w:hAnsi="StobiSerif Regular"/>
          <w:sz w:val="22"/>
          <w:szCs w:val="22"/>
          <w:lang w:val="mk-MK"/>
        </w:rPr>
        <w:t xml:space="preserve">проценет </w:t>
      </w:r>
      <w:r w:rsidR="009F10DD" w:rsidRPr="009A76BB">
        <w:rPr>
          <w:rFonts w:ascii="StobiSerif Regular" w:hAnsi="StobiSerif Regular"/>
          <w:sz w:val="22"/>
          <w:szCs w:val="22"/>
          <w:lang w:val="mk-MK"/>
        </w:rPr>
        <w:t xml:space="preserve">датум за </w:t>
      </w:r>
      <w:r w:rsidRPr="009A76BB">
        <w:rPr>
          <w:rFonts w:ascii="StobiSerif Regular" w:hAnsi="StobiSerif Regular"/>
          <w:sz w:val="22"/>
          <w:szCs w:val="22"/>
          <w:lang w:val="mk-MK"/>
        </w:rPr>
        <w:t xml:space="preserve">целосно </w:t>
      </w:r>
      <w:r w:rsidR="009F10DD" w:rsidRPr="009A76BB">
        <w:rPr>
          <w:rFonts w:ascii="StobiSerif Regular" w:hAnsi="StobiSerif Regular"/>
          <w:sz w:val="22"/>
          <w:szCs w:val="22"/>
          <w:lang w:val="mk-MK"/>
        </w:rPr>
        <w:t>завршување</w:t>
      </w:r>
      <w:r w:rsidRPr="009A76BB">
        <w:rPr>
          <w:rFonts w:ascii="StobiSerif Regular" w:hAnsi="StobiSerif Regular"/>
          <w:sz w:val="22"/>
          <w:szCs w:val="22"/>
          <w:lang w:val="mk-MK"/>
        </w:rPr>
        <w:t xml:space="preserve"> на работите</w:t>
      </w:r>
      <w:r w:rsidR="009F10DD" w:rsidRPr="009A76BB">
        <w:rPr>
          <w:rFonts w:ascii="StobiSerif Regular" w:hAnsi="StobiSerif Regular"/>
          <w:sz w:val="22"/>
          <w:szCs w:val="22"/>
          <w:lang w:val="mk-MK"/>
        </w:rPr>
        <w:t>;</w:t>
      </w:r>
    </w:p>
    <w:p w14:paraId="634C6835" w14:textId="4B013BFF" w:rsidR="009F10DD" w:rsidRPr="009A76BB" w:rsidRDefault="007C38B3" w:rsidP="00CE3C27">
      <w:pPr>
        <w:numPr>
          <w:ilvl w:val="0"/>
          <w:numId w:val="45"/>
        </w:numPr>
        <w:tabs>
          <w:tab w:val="clear" w:pos="1985"/>
        </w:tabs>
        <w:suppressAutoHyphens w:val="0"/>
        <w:overflowPunct/>
        <w:autoSpaceDE/>
        <w:autoSpaceDN/>
        <w:adjustRightInd/>
        <w:spacing w:line="276" w:lineRule="auto"/>
        <w:ind w:left="709" w:hanging="283"/>
        <w:textAlignment w:val="auto"/>
        <w:rPr>
          <w:rFonts w:ascii="StobiSerif Regular" w:hAnsi="StobiSerif Regular"/>
          <w:sz w:val="22"/>
          <w:szCs w:val="22"/>
        </w:rPr>
      </w:pPr>
      <w:r w:rsidRPr="009A76BB">
        <w:rPr>
          <w:rFonts w:ascii="StobiSerif Regular" w:hAnsi="StobiSerif Regular"/>
          <w:sz w:val="22"/>
          <w:szCs w:val="22"/>
          <w:lang w:val="mk-MK"/>
        </w:rPr>
        <w:t xml:space="preserve">Преглед </w:t>
      </w:r>
      <w:r w:rsidR="009F10DD" w:rsidRPr="009A76BB">
        <w:rPr>
          <w:rFonts w:ascii="StobiSerif Regular" w:hAnsi="StobiSerif Regular"/>
          <w:sz w:val="22"/>
          <w:szCs w:val="22"/>
          <w:lang w:val="mk-MK"/>
        </w:rPr>
        <w:t xml:space="preserve">на податоци од </w:t>
      </w:r>
      <w:r w:rsidRPr="009A76BB">
        <w:rPr>
          <w:rFonts w:ascii="StobiSerif Regular" w:hAnsi="StobiSerif Regular"/>
          <w:sz w:val="22"/>
          <w:szCs w:val="22"/>
          <w:lang w:val="mk-MK"/>
        </w:rPr>
        <w:t xml:space="preserve">соодветни </w:t>
      </w:r>
      <w:r w:rsidR="009F10DD" w:rsidRPr="009A76BB">
        <w:rPr>
          <w:rFonts w:ascii="StobiSerif Regular" w:hAnsi="StobiSerif Regular"/>
          <w:sz w:val="22"/>
          <w:szCs w:val="22"/>
          <w:lang w:val="mk-MK"/>
        </w:rPr>
        <w:t>мерења;</w:t>
      </w:r>
    </w:p>
    <w:p w14:paraId="0546B7E3" w14:textId="096785D9" w:rsidR="00192BF0" w:rsidRPr="009A76BB" w:rsidRDefault="009F10DD" w:rsidP="00CE3C27">
      <w:pPr>
        <w:pStyle w:val="ListParagraph"/>
        <w:numPr>
          <w:ilvl w:val="0"/>
          <w:numId w:val="33"/>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sz w:val="22"/>
          <w:szCs w:val="22"/>
          <w:lang w:val="mk-MK"/>
        </w:rPr>
        <w:t>Замена на персонал</w:t>
      </w:r>
      <w:r w:rsidR="007C38B3" w:rsidRPr="009A76BB">
        <w:rPr>
          <w:rFonts w:ascii="StobiSerif Regular" w:hAnsi="StobiSerif Regular"/>
          <w:sz w:val="22"/>
          <w:szCs w:val="22"/>
          <w:lang w:val="mk-MK"/>
        </w:rPr>
        <w:t xml:space="preserve">от на </w:t>
      </w:r>
      <w:r w:rsidRPr="009A76BB">
        <w:rPr>
          <w:rFonts w:ascii="StobiSerif Regular" w:hAnsi="StobiSerif Regular"/>
          <w:sz w:val="22"/>
          <w:szCs w:val="22"/>
          <w:lang w:val="mk-MK"/>
        </w:rPr>
        <w:t xml:space="preserve"> </w:t>
      </w:r>
      <w:r w:rsidR="007C38B3" w:rsidRPr="009A76BB">
        <w:rPr>
          <w:rFonts w:ascii="StobiSerif Regular" w:hAnsi="StobiSerif Regular"/>
          <w:sz w:val="22"/>
          <w:szCs w:val="22"/>
          <w:lang w:val="mk-MK"/>
        </w:rPr>
        <w:t xml:space="preserve">Консултантот </w:t>
      </w:r>
      <w:r w:rsidRPr="009A76BB">
        <w:rPr>
          <w:rFonts w:ascii="StobiSerif Regular" w:hAnsi="StobiSerif Regular"/>
          <w:sz w:val="22"/>
          <w:szCs w:val="22"/>
          <w:lang w:val="mk-MK"/>
        </w:rPr>
        <w:t xml:space="preserve">согласно </w:t>
      </w:r>
      <w:r w:rsidR="007C38B3" w:rsidRPr="009A76BB">
        <w:rPr>
          <w:rFonts w:ascii="StobiSerif Regular" w:hAnsi="StobiSerif Regular"/>
          <w:sz w:val="22"/>
          <w:szCs w:val="22"/>
          <w:lang w:val="mk-MK"/>
        </w:rPr>
        <w:t xml:space="preserve">неговите </w:t>
      </w:r>
      <w:r w:rsidRPr="009A76BB">
        <w:rPr>
          <w:rFonts w:ascii="StobiSerif Regular" w:hAnsi="StobiSerif Regular"/>
          <w:sz w:val="22"/>
          <w:szCs w:val="22"/>
          <w:lang w:val="mk-MK"/>
        </w:rPr>
        <w:t xml:space="preserve">барањата </w:t>
      </w:r>
      <w:r w:rsidR="00192BF0" w:rsidRPr="009A76BB">
        <w:rPr>
          <w:rFonts w:ascii="StobiSerif Regular" w:hAnsi="StobiSerif Regular"/>
          <w:sz w:val="22"/>
          <w:szCs w:val="22"/>
          <w:lang w:val="mk-MK"/>
        </w:rPr>
        <w:t>,</w:t>
      </w:r>
      <w:r w:rsidR="00192BF0" w:rsidRPr="009A76BB">
        <w:rPr>
          <w:rFonts w:ascii="StobiSerif Regular" w:hAnsi="StobiSerif Regular" w:cs="Arial"/>
          <w:sz w:val="22"/>
          <w:szCs w:val="22"/>
          <w:lang w:val="mk-MK"/>
        </w:rPr>
        <w:t xml:space="preserve"> </w:t>
      </w:r>
      <w:r w:rsidR="00332043" w:rsidRPr="009A76BB">
        <w:rPr>
          <w:rFonts w:ascii="StobiSerif Regular" w:hAnsi="StobiSerif Regular" w:cs="Arial"/>
          <w:sz w:val="22"/>
          <w:szCs w:val="22"/>
          <w:lang w:val="mk-MK"/>
        </w:rPr>
        <w:t xml:space="preserve">ако има </w:t>
      </w:r>
      <w:r w:rsidR="00192BF0" w:rsidRPr="009A76BB">
        <w:rPr>
          <w:rFonts w:ascii="StobiSerif Regular" w:hAnsi="StobiSerif Regular" w:cs="Arial"/>
          <w:sz w:val="22"/>
          <w:szCs w:val="22"/>
          <w:lang w:val="mk-MK"/>
        </w:rPr>
        <w:t xml:space="preserve">потреба, во согласност со Условите пропишани од Договорот и динамиката на изведување на работите; </w:t>
      </w:r>
    </w:p>
    <w:p w14:paraId="050931E5" w14:textId="3C9BDE5F" w:rsidR="009F10DD" w:rsidRPr="009A76BB" w:rsidRDefault="009F10DD" w:rsidP="00CE3C27">
      <w:pPr>
        <w:numPr>
          <w:ilvl w:val="0"/>
          <w:numId w:val="45"/>
        </w:numPr>
        <w:tabs>
          <w:tab w:val="clear" w:pos="1985"/>
        </w:tabs>
        <w:suppressAutoHyphens w:val="0"/>
        <w:overflowPunct/>
        <w:autoSpaceDE/>
        <w:autoSpaceDN/>
        <w:adjustRightInd/>
        <w:spacing w:line="276" w:lineRule="auto"/>
        <w:ind w:left="709" w:hanging="283"/>
        <w:textAlignment w:val="auto"/>
        <w:rPr>
          <w:rFonts w:ascii="StobiSerif Regular" w:hAnsi="StobiSerif Regular"/>
          <w:sz w:val="22"/>
          <w:szCs w:val="22"/>
        </w:rPr>
      </w:pPr>
      <w:r w:rsidRPr="009A76BB">
        <w:rPr>
          <w:rFonts w:ascii="StobiSerif Regular" w:hAnsi="StobiSerif Regular"/>
          <w:sz w:val="22"/>
          <w:szCs w:val="22"/>
          <w:lang w:val="mk-MK"/>
        </w:rPr>
        <w:t>Сите настани</w:t>
      </w:r>
      <w:r w:rsidR="007C38B3" w:rsidRPr="009A76BB">
        <w:rPr>
          <w:rFonts w:ascii="StobiSerif Regular" w:hAnsi="StobiSerif Regular"/>
          <w:sz w:val="22"/>
          <w:szCs w:val="22"/>
          <w:lang w:val="mk-MK"/>
        </w:rPr>
        <w:t xml:space="preserve"> од важност</w:t>
      </w:r>
      <w:r w:rsidRPr="009A76BB">
        <w:rPr>
          <w:rFonts w:ascii="StobiSerif Regular" w:hAnsi="StobiSerif Regular"/>
          <w:sz w:val="22"/>
          <w:szCs w:val="22"/>
          <w:lang w:val="mk-MK"/>
        </w:rPr>
        <w:t xml:space="preserve"> за напредокот на работите </w:t>
      </w:r>
      <w:r w:rsidR="007C38B3" w:rsidRPr="009A76BB">
        <w:rPr>
          <w:rFonts w:ascii="StobiSerif Regular" w:hAnsi="StobiSerif Regular"/>
          <w:sz w:val="22"/>
          <w:szCs w:val="22"/>
          <w:lang w:val="mk-MK"/>
        </w:rPr>
        <w:t xml:space="preserve">како </w:t>
      </w:r>
      <w:r w:rsidRPr="009A76BB">
        <w:rPr>
          <w:rFonts w:ascii="StobiSerif Regular" w:hAnsi="StobiSerif Regular"/>
          <w:sz w:val="22"/>
          <w:szCs w:val="22"/>
          <w:lang w:val="mk-MK"/>
        </w:rPr>
        <w:t>и трошоци во текот на претходниот квартал;</w:t>
      </w:r>
    </w:p>
    <w:p w14:paraId="4CCBDB08" w14:textId="3CAAC7FF" w:rsidR="009F10DD" w:rsidRPr="009A76BB" w:rsidRDefault="009F10DD" w:rsidP="00CE3C27">
      <w:pPr>
        <w:numPr>
          <w:ilvl w:val="0"/>
          <w:numId w:val="45"/>
        </w:numPr>
        <w:tabs>
          <w:tab w:val="clear" w:pos="1985"/>
        </w:tabs>
        <w:suppressAutoHyphens w:val="0"/>
        <w:overflowPunct/>
        <w:autoSpaceDE/>
        <w:autoSpaceDN/>
        <w:adjustRightInd/>
        <w:spacing w:line="276" w:lineRule="auto"/>
        <w:ind w:left="709" w:hanging="283"/>
        <w:textAlignment w:val="auto"/>
        <w:rPr>
          <w:rFonts w:ascii="StobiSerif Regular" w:hAnsi="StobiSerif Regular"/>
          <w:sz w:val="22"/>
          <w:szCs w:val="22"/>
        </w:rPr>
      </w:pPr>
      <w:r w:rsidRPr="009A76BB">
        <w:rPr>
          <w:rFonts w:ascii="StobiSerif Regular" w:hAnsi="StobiSerif Regular"/>
          <w:sz w:val="22"/>
          <w:szCs w:val="22"/>
          <w:lang w:val="mk-MK"/>
        </w:rPr>
        <w:t>Податоци од инспекцискиот надзор, како и за барања</w:t>
      </w:r>
      <w:r w:rsidR="007C38B3" w:rsidRPr="009A76BB">
        <w:rPr>
          <w:rFonts w:ascii="StobiSerif Regular" w:hAnsi="StobiSerif Regular"/>
          <w:sz w:val="22"/>
          <w:szCs w:val="22"/>
          <w:lang w:val="mk-MK"/>
        </w:rPr>
        <w:t>та</w:t>
      </w:r>
      <w:r w:rsidRPr="009A76BB">
        <w:rPr>
          <w:rFonts w:ascii="StobiSerif Regular" w:hAnsi="StobiSerif Regular"/>
          <w:sz w:val="22"/>
          <w:szCs w:val="22"/>
          <w:lang w:val="mk-MK"/>
        </w:rPr>
        <w:t xml:space="preserve"> и/или одлу</w:t>
      </w:r>
      <w:r w:rsidR="007C38B3" w:rsidRPr="009A76BB">
        <w:rPr>
          <w:rFonts w:ascii="StobiSerif Regular" w:hAnsi="StobiSerif Regular"/>
          <w:sz w:val="22"/>
          <w:szCs w:val="22"/>
          <w:lang w:val="mk-MK"/>
        </w:rPr>
        <w:t>к</w:t>
      </w:r>
      <w:r w:rsidRPr="009A76BB">
        <w:rPr>
          <w:rFonts w:ascii="StobiSerif Regular" w:hAnsi="StobiSerif Regular"/>
          <w:sz w:val="22"/>
          <w:szCs w:val="22"/>
          <w:lang w:val="mk-MK"/>
        </w:rPr>
        <w:t>и на други владини тела, т.е. барања од други тела</w:t>
      </w:r>
      <w:r w:rsidR="007C38B3" w:rsidRPr="009A76BB">
        <w:rPr>
          <w:rFonts w:ascii="StobiSerif Regular" w:hAnsi="StobiSerif Regular"/>
          <w:sz w:val="22"/>
          <w:szCs w:val="22"/>
          <w:lang w:val="mk-MK"/>
        </w:rPr>
        <w:t>/институции</w:t>
      </w:r>
      <w:r w:rsidRPr="009A76BB">
        <w:rPr>
          <w:rFonts w:ascii="StobiSerif Regular" w:hAnsi="StobiSerif Regular"/>
          <w:sz w:val="22"/>
          <w:szCs w:val="22"/>
          <w:lang w:val="mk-MK"/>
        </w:rPr>
        <w:t xml:space="preserve"> </w:t>
      </w:r>
      <w:r w:rsidR="00A66C52" w:rsidRPr="009A76BB">
        <w:rPr>
          <w:rFonts w:ascii="StobiSerif Regular" w:hAnsi="StobiSerif Regular"/>
          <w:sz w:val="22"/>
          <w:szCs w:val="22"/>
          <w:lang w:val="mk-MK"/>
        </w:rPr>
        <w:t>поврзани со</w:t>
      </w:r>
      <w:r w:rsidRPr="009A76BB">
        <w:rPr>
          <w:rFonts w:ascii="StobiSerif Regular" w:hAnsi="StobiSerif Regular"/>
          <w:sz w:val="22"/>
          <w:szCs w:val="22"/>
          <w:lang w:val="mk-MK"/>
        </w:rPr>
        <w:t xml:space="preserve"> извршување</w:t>
      </w:r>
      <w:r w:rsidR="00A66C52" w:rsidRPr="009A76BB">
        <w:rPr>
          <w:rFonts w:ascii="StobiSerif Regular" w:hAnsi="StobiSerif Regular"/>
          <w:sz w:val="22"/>
          <w:szCs w:val="22"/>
          <w:lang w:val="mk-MK"/>
        </w:rPr>
        <w:t>то</w:t>
      </w:r>
      <w:r w:rsidRPr="009A76BB">
        <w:rPr>
          <w:rFonts w:ascii="StobiSerif Regular" w:hAnsi="StobiSerif Regular"/>
          <w:sz w:val="22"/>
          <w:szCs w:val="22"/>
          <w:lang w:val="mk-MK"/>
        </w:rPr>
        <w:t xml:space="preserve"> и напредокот на работите;</w:t>
      </w:r>
    </w:p>
    <w:p w14:paraId="439EAEA1" w14:textId="7E7179BA" w:rsidR="009F10DD" w:rsidRPr="009A76BB" w:rsidRDefault="009F10DD" w:rsidP="00CE3C27">
      <w:pPr>
        <w:numPr>
          <w:ilvl w:val="0"/>
          <w:numId w:val="45"/>
        </w:numPr>
        <w:tabs>
          <w:tab w:val="clear" w:pos="1985"/>
        </w:tabs>
        <w:suppressAutoHyphens w:val="0"/>
        <w:overflowPunct/>
        <w:autoSpaceDE/>
        <w:autoSpaceDN/>
        <w:adjustRightInd/>
        <w:spacing w:line="276" w:lineRule="auto"/>
        <w:ind w:left="709" w:hanging="283"/>
        <w:textAlignment w:val="auto"/>
        <w:rPr>
          <w:rFonts w:ascii="StobiSerif Regular" w:hAnsi="StobiSerif Regular"/>
          <w:sz w:val="22"/>
          <w:szCs w:val="22"/>
        </w:rPr>
      </w:pPr>
      <w:r w:rsidRPr="009A76BB">
        <w:rPr>
          <w:rFonts w:ascii="StobiSerif Regular" w:hAnsi="StobiSerif Regular"/>
          <w:sz w:val="22"/>
          <w:szCs w:val="22"/>
          <w:lang w:val="mk-MK"/>
        </w:rPr>
        <w:t xml:space="preserve">Преглед на доставени барања за </w:t>
      </w:r>
      <w:r w:rsidR="00A66C52" w:rsidRPr="009A76BB">
        <w:rPr>
          <w:rFonts w:ascii="StobiSerif Regular" w:hAnsi="StobiSerif Regular"/>
          <w:sz w:val="22"/>
          <w:szCs w:val="22"/>
          <w:lang w:val="mk-MK"/>
        </w:rPr>
        <w:t>варијации/</w:t>
      </w:r>
      <w:r w:rsidRPr="009A76BB">
        <w:rPr>
          <w:rFonts w:ascii="StobiSerif Regular" w:hAnsi="StobiSerif Regular"/>
          <w:sz w:val="22"/>
          <w:szCs w:val="22"/>
          <w:lang w:val="mk-MK"/>
        </w:rPr>
        <w:t>дополнителни работи;</w:t>
      </w:r>
    </w:p>
    <w:p w14:paraId="399E1F78" w14:textId="77777777" w:rsidR="00D002CA" w:rsidRPr="009A76BB" w:rsidRDefault="009F10DD" w:rsidP="00CE3C27">
      <w:pPr>
        <w:numPr>
          <w:ilvl w:val="0"/>
          <w:numId w:val="45"/>
        </w:numPr>
        <w:tabs>
          <w:tab w:val="clear" w:pos="1985"/>
        </w:tabs>
        <w:suppressAutoHyphens w:val="0"/>
        <w:overflowPunct/>
        <w:autoSpaceDE/>
        <w:autoSpaceDN/>
        <w:adjustRightInd/>
        <w:spacing w:line="276" w:lineRule="auto"/>
        <w:ind w:left="709" w:hanging="283"/>
        <w:textAlignment w:val="auto"/>
        <w:rPr>
          <w:rFonts w:ascii="StobiSerif Regular" w:hAnsi="StobiSerif Regular"/>
          <w:sz w:val="22"/>
          <w:szCs w:val="22"/>
        </w:rPr>
      </w:pPr>
      <w:r w:rsidRPr="009A76BB">
        <w:rPr>
          <w:rFonts w:ascii="StobiSerif Regular" w:hAnsi="StobiSerif Regular"/>
          <w:sz w:val="22"/>
          <w:szCs w:val="22"/>
          <w:lang w:val="mk-MK"/>
        </w:rPr>
        <w:t>Проценет буџет во случај на значителни промени.</w:t>
      </w:r>
    </w:p>
    <w:p w14:paraId="237F716E" w14:textId="64F5E38F" w:rsidR="00A54837" w:rsidRPr="009A76BB" w:rsidRDefault="009F10DD" w:rsidP="008C5B05">
      <w:pPr>
        <w:suppressAutoHyphens w:val="0"/>
        <w:overflowPunct/>
        <w:autoSpaceDE/>
        <w:autoSpaceDN/>
        <w:adjustRightInd/>
        <w:spacing w:before="240" w:line="276" w:lineRule="auto"/>
        <w:textAlignment w:val="auto"/>
        <w:rPr>
          <w:rFonts w:ascii="StobiSerif Regular" w:hAnsi="StobiSerif Regular"/>
          <w:sz w:val="22"/>
          <w:szCs w:val="22"/>
          <w:lang w:val="mk-MK"/>
        </w:rPr>
      </w:pPr>
      <w:r w:rsidRPr="009A76BB">
        <w:rPr>
          <w:rFonts w:ascii="StobiSerif Regular" w:hAnsi="StobiSerif Regular"/>
          <w:sz w:val="22"/>
          <w:szCs w:val="22"/>
          <w:lang w:val="mk-MK"/>
        </w:rPr>
        <w:lastRenderedPageBreak/>
        <w:t>Кварталниот извештај се доста</w:t>
      </w:r>
      <w:r w:rsidR="00D002CA" w:rsidRPr="009A76BB">
        <w:rPr>
          <w:rFonts w:ascii="StobiSerif Regular" w:hAnsi="StobiSerif Regular"/>
          <w:sz w:val="22"/>
          <w:szCs w:val="22"/>
          <w:lang w:val="mk-MK"/>
        </w:rPr>
        <w:t>вув</w:t>
      </w:r>
      <w:r w:rsidRPr="009A76BB">
        <w:rPr>
          <w:rFonts w:ascii="StobiSerif Regular" w:hAnsi="StobiSerif Regular"/>
          <w:sz w:val="22"/>
          <w:szCs w:val="22"/>
          <w:lang w:val="mk-MK"/>
        </w:rPr>
        <w:t xml:space="preserve">а не подоцна од 21 ден по истекот на наведениот период. Кварталниот извештај треба да биде доставен на македонски и англиски јазик во </w:t>
      </w:r>
      <w:r w:rsidR="007C38B3" w:rsidRPr="009A76BB">
        <w:rPr>
          <w:rFonts w:ascii="StobiSerif Regular" w:hAnsi="StobiSerif Regular" w:cs="Arial"/>
          <w:sz w:val="22"/>
          <w:szCs w:val="22"/>
          <w:lang w:val="mk-MK"/>
        </w:rPr>
        <w:t>1 (една) печатена и 3 (три) електронски копии (ЦД</w:t>
      </w:r>
      <w:r w:rsidRPr="009A76BB">
        <w:rPr>
          <w:rFonts w:ascii="StobiSerif Regular" w:hAnsi="StobiSerif Regular"/>
          <w:sz w:val="22"/>
          <w:szCs w:val="22"/>
        </w:rPr>
        <w:t>)</w:t>
      </w:r>
      <w:r w:rsidRPr="009A76BB">
        <w:rPr>
          <w:rFonts w:ascii="StobiSerif Regular" w:hAnsi="StobiSerif Regular"/>
          <w:sz w:val="22"/>
          <w:szCs w:val="22"/>
          <w:lang w:val="mk-MK"/>
        </w:rPr>
        <w:t xml:space="preserve">. За финална верзија </w:t>
      </w:r>
      <w:r w:rsidR="00192BF0" w:rsidRPr="009A76BB">
        <w:rPr>
          <w:rFonts w:ascii="StobiSerif Regular" w:hAnsi="StobiSerif Regular"/>
          <w:sz w:val="22"/>
          <w:szCs w:val="22"/>
          <w:lang w:val="mk-MK"/>
        </w:rPr>
        <w:t xml:space="preserve">на Кварталниот извештај </w:t>
      </w:r>
      <w:r w:rsidRPr="009A76BB">
        <w:rPr>
          <w:rFonts w:ascii="StobiSerif Regular" w:hAnsi="StobiSerif Regular"/>
          <w:sz w:val="22"/>
          <w:szCs w:val="22"/>
          <w:lang w:val="mk-MK"/>
        </w:rPr>
        <w:t xml:space="preserve">ќе се смета извештајот кој ќе биде на писмено одобрен од </w:t>
      </w:r>
      <w:r w:rsidR="000F224E" w:rsidRPr="009A76BB">
        <w:rPr>
          <w:rFonts w:ascii="StobiSerif Regular" w:hAnsi="StobiSerif Regular"/>
          <w:sz w:val="22"/>
          <w:szCs w:val="22"/>
          <w:lang w:val="mk-MK"/>
        </w:rPr>
        <w:t>Работодавач</w:t>
      </w:r>
      <w:r w:rsidRPr="009A76BB">
        <w:rPr>
          <w:rFonts w:ascii="StobiSerif Regular" w:hAnsi="StobiSerif Regular"/>
          <w:sz w:val="22"/>
          <w:szCs w:val="22"/>
          <w:lang w:val="mk-MK"/>
        </w:rPr>
        <w:t>от.</w:t>
      </w:r>
      <w:r w:rsidR="006A7112" w:rsidRPr="009A76BB">
        <w:rPr>
          <w:rFonts w:ascii="StobiSerif Regular" w:hAnsi="StobiSerif Regular"/>
          <w:sz w:val="22"/>
          <w:szCs w:val="22"/>
          <w:lang w:val="mk-MK"/>
        </w:rPr>
        <w:t xml:space="preserve"> </w:t>
      </w:r>
    </w:p>
    <w:p w14:paraId="6B2F4F9E" w14:textId="77777777" w:rsidR="005955E1" w:rsidRPr="009A76BB" w:rsidRDefault="009F10DD" w:rsidP="00CE3C27">
      <w:pPr>
        <w:pStyle w:val="ListParagraph"/>
        <w:numPr>
          <w:ilvl w:val="1"/>
          <w:numId w:val="54"/>
        </w:numPr>
        <w:spacing w:before="200" w:after="200" w:line="276" w:lineRule="auto"/>
        <w:rPr>
          <w:rFonts w:ascii="StobiSerif Regular" w:hAnsi="StobiSerif Regular" w:cs="Arial"/>
          <w:b/>
          <w:sz w:val="22"/>
          <w:szCs w:val="22"/>
          <w:lang w:val="mk-MK"/>
        </w:rPr>
      </w:pPr>
      <w:r w:rsidRPr="009A76BB">
        <w:rPr>
          <w:rFonts w:ascii="StobiSerif Regular" w:hAnsi="StobiSerif Regular" w:cs="Arial"/>
          <w:b/>
          <w:sz w:val="22"/>
          <w:szCs w:val="22"/>
          <w:lang w:val="mk-MK"/>
        </w:rPr>
        <w:t>Финален извештај</w:t>
      </w:r>
      <w:r w:rsidR="007A3201" w:rsidRPr="009A76BB">
        <w:rPr>
          <w:rFonts w:ascii="StobiSerif Regular" w:hAnsi="StobiSerif Regular" w:cs="Arial"/>
          <w:b/>
          <w:sz w:val="22"/>
          <w:szCs w:val="22"/>
          <w:lang w:val="mk-MK"/>
        </w:rPr>
        <w:t xml:space="preserve"> </w:t>
      </w:r>
    </w:p>
    <w:p w14:paraId="110E5C42" w14:textId="3CBD69F8" w:rsidR="009F10DD" w:rsidRPr="009A76BB" w:rsidRDefault="009F10DD" w:rsidP="008C5B05">
      <w:pPr>
        <w:spacing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Консултантот ќе изработи </w:t>
      </w:r>
      <w:r w:rsidR="00A12BD2" w:rsidRPr="009A76BB">
        <w:rPr>
          <w:rFonts w:ascii="StobiSerif Regular" w:hAnsi="StobiSerif Regular" w:cs="Arial"/>
          <w:sz w:val="22"/>
          <w:szCs w:val="22"/>
          <w:lang w:val="mk-MK"/>
        </w:rPr>
        <w:t xml:space="preserve">посебен </w:t>
      </w:r>
      <w:r w:rsidRPr="009A76BB">
        <w:rPr>
          <w:rFonts w:ascii="StobiSerif Regular" w:hAnsi="StobiSerif Regular" w:cs="Arial"/>
          <w:sz w:val="22"/>
          <w:szCs w:val="22"/>
          <w:lang w:val="mk-MK"/>
        </w:rPr>
        <w:t xml:space="preserve">нацрт </w:t>
      </w:r>
      <w:r w:rsidR="00025542" w:rsidRPr="009A76BB">
        <w:rPr>
          <w:rFonts w:ascii="StobiSerif Regular" w:hAnsi="StobiSerif Regular" w:cs="Arial"/>
          <w:sz w:val="22"/>
          <w:szCs w:val="22"/>
          <w:lang w:val="mk-MK"/>
        </w:rPr>
        <w:t>Финален и</w:t>
      </w:r>
      <w:r w:rsidR="00645F54" w:rsidRPr="009A76BB">
        <w:rPr>
          <w:rFonts w:ascii="StobiSerif Regular" w:hAnsi="StobiSerif Regular" w:cs="Arial"/>
          <w:sz w:val="22"/>
          <w:szCs w:val="22"/>
          <w:lang w:val="mk-MK"/>
        </w:rPr>
        <w:t>звешта</w:t>
      </w:r>
      <w:r w:rsidR="00025542" w:rsidRPr="009A76BB">
        <w:rPr>
          <w:rFonts w:ascii="StobiSerif Regular" w:hAnsi="StobiSerif Regular" w:cs="Arial"/>
          <w:sz w:val="22"/>
          <w:szCs w:val="22"/>
          <w:lang w:val="mk-MK"/>
        </w:rPr>
        <w:t>ј</w:t>
      </w:r>
      <w:r w:rsidR="00645F54" w:rsidRPr="009A76BB">
        <w:rPr>
          <w:rFonts w:ascii="StobiSerif Regular" w:hAnsi="StobiSerif Regular" w:cs="Arial"/>
          <w:sz w:val="22"/>
          <w:szCs w:val="22"/>
          <w:lang w:val="mk-MK"/>
        </w:rPr>
        <w:t xml:space="preserve"> за завршување на секој од договорите за градежни работи во рок од 28 дена од издавање на Сертификатот за преземање/</w:t>
      </w:r>
      <w:r w:rsidR="00C31560" w:rsidRPr="009A76BB">
        <w:rPr>
          <w:rFonts w:ascii="StobiSerif Regular" w:hAnsi="StobiSerif Regular" w:cs="Arial"/>
          <w:sz w:val="22"/>
          <w:szCs w:val="22"/>
          <w:lang w:val="mk-MK"/>
        </w:rPr>
        <w:t>Потврдата</w:t>
      </w:r>
      <w:r w:rsidR="00645F54" w:rsidRPr="009A76BB">
        <w:rPr>
          <w:rFonts w:ascii="StobiSerif Regular" w:hAnsi="StobiSerif Regular" w:cs="Arial"/>
          <w:sz w:val="22"/>
          <w:szCs w:val="22"/>
          <w:lang w:val="mk-MK"/>
        </w:rPr>
        <w:t xml:space="preserve"> за завршување на работите. Работодавачот ќе даде коментари на нацрт верзијата на </w:t>
      </w:r>
      <w:r w:rsidR="00025542" w:rsidRPr="009A76BB">
        <w:rPr>
          <w:rFonts w:ascii="StobiSerif Regular" w:hAnsi="StobiSerif Regular" w:cs="Arial"/>
          <w:sz w:val="22"/>
          <w:szCs w:val="22"/>
          <w:lang w:val="mk-MK"/>
        </w:rPr>
        <w:t xml:space="preserve">Финалниот </w:t>
      </w:r>
      <w:r w:rsidR="00645F54" w:rsidRPr="009A76BB">
        <w:rPr>
          <w:rFonts w:ascii="StobiSerif Regular" w:hAnsi="StobiSerif Regular" w:cs="Arial"/>
          <w:sz w:val="22"/>
          <w:szCs w:val="22"/>
          <w:lang w:val="mk-MK"/>
        </w:rPr>
        <w:t>Извешта</w:t>
      </w:r>
      <w:r w:rsidR="00025542" w:rsidRPr="009A76BB">
        <w:rPr>
          <w:rFonts w:ascii="StobiSerif Regular" w:hAnsi="StobiSerif Regular" w:cs="Arial"/>
          <w:sz w:val="22"/>
          <w:szCs w:val="22"/>
          <w:lang w:val="mk-MK"/>
        </w:rPr>
        <w:t xml:space="preserve">ј </w:t>
      </w:r>
      <w:r w:rsidR="00645F54" w:rsidRPr="009A76BB">
        <w:rPr>
          <w:rFonts w:ascii="StobiSerif Regular" w:hAnsi="StobiSerif Regular" w:cs="Arial"/>
          <w:sz w:val="22"/>
          <w:szCs w:val="22"/>
          <w:lang w:val="mk-MK"/>
        </w:rPr>
        <w:t xml:space="preserve">во рок од 14 дена од неговото доставување, по што Консултантот ќе треба да достави финална верзија </w:t>
      </w:r>
      <w:r w:rsidR="00A66C52" w:rsidRPr="009A76BB">
        <w:rPr>
          <w:rFonts w:ascii="StobiSerif Regular" w:hAnsi="StobiSerif Regular" w:cs="Arial"/>
          <w:sz w:val="22"/>
          <w:szCs w:val="22"/>
          <w:lang w:val="mk-MK"/>
        </w:rPr>
        <w:t xml:space="preserve">на </w:t>
      </w:r>
      <w:r w:rsidR="00025542" w:rsidRPr="009A76BB">
        <w:rPr>
          <w:rFonts w:ascii="StobiSerif Regular" w:hAnsi="StobiSerif Regular" w:cs="Arial"/>
          <w:sz w:val="22"/>
          <w:szCs w:val="22"/>
          <w:lang w:val="mk-MK"/>
        </w:rPr>
        <w:t>Финалниот Извештај</w:t>
      </w:r>
      <w:r w:rsidR="00645F54" w:rsidRPr="009A76BB">
        <w:rPr>
          <w:rFonts w:ascii="StobiSerif Regular" w:hAnsi="StobiSerif Regular" w:cs="Arial"/>
          <w:sz w:val="22"/>
          <w:szCs w:val="22"/>
          <w:lang w:val="mk-MK"/>
        </w:rPr>
        <w:t xml:space="preserve"> во рок од 7 дена.</w:t>
      </w:r>
    </w:p>
    <w:p w14:paraId="6EF60D31" w14:textId="4435667E" w:rsidR="00645F54" w:rsidRPr="009A76BB" w:rsidRDefault="00645F54" w:rsidP="008C5B05">
      <w:pPr>
        <w:spacing w:before="20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Овие извештаи треба да бидат доставени како резиме на методите на градење, извршениот надзор над градежните работи и препораки за идни проекти на Работодавачот. Извештајот претставува анализа и синтеза на имплементацијата на работите и резиме на постигнатите технички и финансиски резултати, резултати во однос на безбедност во сообраќајот и екологијата во рамки на Проектот, и од аспект на извршените работи и од аспект на извршени</w:t>
      </w:r>
      <w:r w:rsidR="00A66C52" w:rsidRPr="009A76BB">
        <w:rPr>
          <w:rFonts w:ascii="StobiSerif Regular" w:hAnsi="StobiSerif Regular" w:cs="Arial"/>
          <w:sz w:val="22"/>
          <w:szCs w:val="22"/>
          <w:lang w:val="mk-MK"/>
        </w:rPr>
        <w:t>те</w:t>
      </w:r>
      <w:r w:rsidRPr="009A76BB">
        <w:rPr>
          <w:rFonts w:ascii="StobiSerif Regular" w:hAnsi="StobiSerif Regular" w:cs="Arial"/>
          <w:sz w:val="22"/>
          <w:szCs w:val="22"/>
          <w:lang w:val="mk-MK"/>
        </w:rPr>
        <w:t xml:space="preserve"> услуги кои се предмет на оваа Проектна задача.</w:t>
      </w:r>
    </w:p>
    <w:p w14:paraId="7064F9FF" w14:textId="45DF37F2" w:rsidR="00645F54" w:rsidRPr="009A76BB" w:rsidRDefault="00645F54" w:rsidP="008C5B05">
      <w:pPr>
        <w:spacing w:before="20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Финалниот извештај ќе ги содржи сите релевантни детали за извршените консултантски услуги </w:t>
      </w:r>
      <w:r w:rsidR="00A66C52" w:rsidRPr="009A76BB">
        <w:rPr>
          <w:rFonts w:ascii="StobiSerif Regular" w:hAnsi="StobiSerif Regular" w:cs="Arial"/>
          <w:sz w:val="22"/>
          <w:szCs w:val="22"/>
          <w:lang w:val="mk-MK"/>
        </w:rPr>
        <w:t xml:space="preserve">за </w:t>
      </w:r>
      <w:r w:rsidRPr="009A76BB">
        <w:rPr>
          <w:rFonts w:ascii="StobiSerif Regular" w:hAnsi="StobiSerif Regular" w:cs="Arial"/>
          <w:sz w:val="22"/>
          <w:szCs w:val="22"/>
          <w:lang w:val="mk-MK"/>
        </w:rPr>
        <w:t xml:space="preserve">секој </w:t>
      </w:r>
      <w:r w:rsidR="00A66C52" w:rsidRPr="009A76BB">
        <w:rPr>
          <w:rFonts w:ascii="StobiSerif Regular" w:hAnsi="StobiSerif Regular" w:cs="Arial"/>
          <w:sz w:val="22"/>
          <w:szCs w:val="22"/>
          <w:lang w:val="mk-MK"/>
        </w:rPr>
        <w:t xml:space="preserve">Договор </w:t>
      </w:r>
      <w:r w:rsidRPr="009A76BB">
        <w:rPr>
          <w:rFonts w:ascii="StobiSerif Regular" w:hAnsi="StobiSerif Regular" w:cs="Arial"/>
          <w:sz w:val="22"/>
          <w:szCs w:val="22"/>
          <w:lang w:val="mk-MK"/>
        </w:rPr>
        <w:t>за работа, вклучително и опис на услугите, сите релевантни информации за имплементација</w:t>
      </w:r>
      <w:r w:rsidR="00A66C52" w:rsidRPr="009A76BB">
        <w:rPr>
          <w:rFonts w:ascii="StobiSerif Regular" w:hAnsi="StobiSerif Regular" w:cs="Arial"/>
          <w:sz w:val="22"/>
          <w:szCs w:val="22"/>
          <w:lang w:val="mk-MK"/>
        </w:rPr>
        <w:t>та</w:t>
      </w:r>
      <w:r w:rsidRPr="009A76BB">
        <w:rPr>
          <w:rFonts w:ascii="StobiSerif Regular" w:hAnsi="StobiSerif Regular" w:cs="Arial"/>
          <w:sz w:val="22"/>
          <w:szCs w:val="22"/>
          <w:lang w:val="mk-MK"/>
        </w:rPr>
        <w:t>, презентација на ангажираниот персонал, како и паричен тек на договорот на Консултантот.</w:t>
      </w:r>
    </w:p>
    <w:p w14:paraId="6CD7ACBC" w14:textId="1F721EE6" w:rsidR="00645F54" w:rsidRPr="009A76BB" w:rsidRDefault="00645F54" w:rsidP="008C5B05">
      <w:pPr>
        <w:spacing w:before="24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Финалниот извештај се изработува за секој посебен </w:t>
      </w:r>
      <w:r w:rsidR="00A66C52" w:rsidRPr="009A76BB">
        <w:rPr>
          <w:rFonts w:ascii="StobiSerif Regular" w:hAnsi="StobiSerif Regular" w:cs="Arial"/>
          <w:sz w:val="22"/>
          <w:szCs w:val="22"/>
          <w:lang w:val="mk-MK"/>
        </w:rPr>
        <w:t xml:space="preserve">Договор </w:t>
      </w:r>
      <w:r w:rsidRPr="009A76BB">
        <w:rPr>
          <w:rFonts w:ascii="StobiSerif Regular" w:hAnsi="StobiSerif Regular" w:cs="Arial"/>
          <w:sz w:val="22"/>
          <w:szCs w:val="22"/>
          <w:lang w:val="mk-MK"/>
        </w:rPr>
        <w:t>за градежни работи и треба да содржи резиме на сите завршени работи:</w:t>
      </w:r>
    </w:p>
    <w:p w14:paraId="290AA74D" w14:textId="559E8CE9" w:rsidR="00645F54" w:rsidRPr="009A76BB" w:rsidRDefault="0058446B" w:rsidP="00CE3C27">
      <w:pPr>
        <w:pStyle w:val="BodyTextIndent3"/>
        <w:numPr>
          <w:ilvl w:val="0"/>
          <w:numId w:val="34"/>
        </w:numPr>
        <w:tabs>
          <w:tab w:val="clear" w:pos="540"/>
        </w:tabs>
        <w:suppressAutoHyphens w:val="0"/>
        <w:overflowPunct/>
        <w:autoSpaceDE/>
        <w:autoSpaceDN/>
        <w:adjustRightInd/>
        <w:spacing w:after="0" w:line="276" w:lineRule="auto"/>
        <w:jc w:val="both"/>
        <w:textAlignment w:val="auto"/>
        <w:rPr>
          <w:rFonts w:ascii="StobiSerif Regular" w:hAnsi="StobiSerif Regular" w:cs="Arial"/>
          <w:sz w:val="22"/>
          <w:szCs w:val="22"/>
        </w:rPr>
      </w:pPr>
      <w:r w:rsidRPr="009A76BB">
        <w:rPr>
          <w:rFonts w:ascii="StobiSerif Regular" w:hAnsi="StobiSerif Regular" w:cs="Arial"/>
          <w:sz w:val="22"/>
          <w:szCs w:val="22"/>
          <w:lang w:val="mk-MK"/>
        </w:rPr>
        <w:t>Преглед</w:t>
      </w:r>
      <w:r w:rsidR="00645F54" w:rsidRPr="009A76BB">
        <w:rPr>
          <w:rFonts w:ascii="StobiSerif Regular" w:hAnsi="StobiSerif Regular" w:cs="Arial"/>
          <w:sz w:val="22"/>
          <w:szCs w:val="22"/>
          <w:lang w:val="mk-MK"/>
        </w:rPr>
        <w:t xml:space="preserve"> на завршени работи и имплементаци</w:t>
      </w:r>
      <w:r w:rsidR="00A66C52" w:rsidRPr="009A76BB">
        <w:rPr>
          <w:rFonts w:ascii="StobiSerif Regular" w:hAnsi="StobiSerif Regular" w:cs="Arial"/>
          <w:sz w:val="22"/>
          <w:szCs w:val="22"/>
          <w:lang w:val="mk-MK"/>
        </w:rPr>
        <w:t>ј</w:t>
      </w:r>
      <w:r w:rsidR="00645F54" w:rsidRPr="009A76BB">
        <w:rPr>
          <w:rFonts w:ascii="StobiSerif Regular" w:hAnsi="StobiSerif Regular" w:cs="Arial"/>
          <w:sz w:val="22"/>
          <w:szCs w:val="22"/>
          <w:lang w:val="mk-MK"/>
        </w:rPr>
        <w:t>а</w:t>
      </w:r>
      <w:r w:rsidR="00A66C52" w:rsidRPr="009A76BB">
        <w:rPr>
          <w:rFonts w:ascii="StobiSerif Regular" w:hAnsi="StobiSerif Regular" w:cs="Arial"/>
          <w:sz w:val="22"/>
          <w:szCs w:val="22"/>
          <w:lang w:val="mk-MK"/>
        </w:rPr>
        <w:t>та</w:t>
      </w:r>
      <w:r w:rsidR="00645F54" w:rsidRPr="009A76BB">
        <w:rPr>
          <w:rFonts w:ascii="StobiSerif Regular" w:hAnsi="StobiSerif Regular" w:cs="Arial"/>
          <w:sz w:val="22"/>
          <w:szCs w:val="22"/>
          <w:lang w:val="mk-MK"/>
        </w:rPr>
        <w:t xml:space="preserve"> на договорот;</w:t>
      </w:r>
    </w:p>
    <w:p w14:paraId="18C10A52" w14:textId="64980764" w:rsidR="00645F54" w:rsidRPr="009A76BB" w:rsidRDefault="00A66C52" w:rsidP="00CE3C27">
      <w:pPr>
        <w:pStyle w:val="BodyTextIndent3"/>
        <w:numPr>
          <w:ilvl w:val="0"/>
          <w:numId w:val="34"/>
        </w:numPr>
        <w:tabs>
          <w:tab w:val="clear" w:pos="540"/>
        </w:tabs>
        <w:suppressAutoHyphens w:val="0"/>
        <w:overflowPunct/>
        <w:autoSpaceDE/>
        <w:autoSpaceDN/>
        <w:adjustRightInd/>
        <w:spacing w:after="0" w:line="276" w:lineRule="auto"/>
        <w:jc w:val="both"/>
        <w:textAlignment w:val="auto"/>
        <w:rPr>
          <w:rFonts w:ascii="StobiSerif Regular" w:hAnsi="StobiSerif Regular" w:cs="Arial"/>
          <w:sz w:val="22"/>
          <w:szCs w:val="22"/>
        </w:rPr>
      </w:pPr>
      <w:r w:rsidRPr="009A76BB">
        <w:rPr>
          <w:rFonts w:ascii="StobiSerif Regular" w:hAnsi="StobiSerif Regular" w:cs="Arial"/>
          <w:sz w:val="22"/>
          <w:szCs w:val="22"/>
          <w:lang w:val="mk-MK"/>
        </w:rPr>
        <w:t>Преглед</w:t>
      </w:r>
      <w:r w:rsidR="00645F54" w:rsidRPr="009A76BB">
        <w:rPr>
          <w:rFonts w:ascii="StobiSerif Regular" w:hAnsi="StobiSerif Regular" w:cs="Arial"/>
          <w:sz w:val="22"/>
          <w:szCs w:val="22"/>
          <w:lang w:val="mk-MK"/>
        </w:rPr>
        <w:t xml:space="preserve"> на техничка</w:t>
      </w:r>
      <w:r w:rsidRPr="009A76BB">
        <w:rPr>
          <w:rFonts w:ascii="StobiSerif Regular" w:hAnsi="StobiSerif Regular" w:cs="Arial"/>
          <w:sz w:val="22"/>
          <w:szCs w:val="22"/>
          <w:lang w:val="mk-MK"/>
        </w:rPr>
        <w:t>та</w:t>
      </w:r>
      <w:r w:rsidR="00645F54" w:rsidRPr="009A76BB">
        <w:rPr>
          <w:rFonts w:ascii="StobiSerif Regular" w:hAnsi="StobiSerif Regular" w:cs="Arial"/>
          <w:sz w:val="22"/>
          <w:szCs w:val="22"/>
          <w:lang w:val="mk-MK"/>
        </w:rPr>
        <w:t xml:space="preserve"> документација за завршени работи одобрена од Консултантот, </w:t>
      </w:r>
      <w:r w:rsidRPr="009A76BB">
        <w:rPr>
          <w:rFonts w:ascii="StobiSerif Regular" w:hAnsi="StobiSerif Regular" w:cs="Arial"/>
          <w:sz w:val="22"/>
          <w:szCs w:val="22"/>
          <w:lang w:val="mk-MK"/>
        </w:rPr>
        <w:t>вклучувајќи ги</w:t>
      </w:r>
      <w:r w:rsidR="00645F54" w:rsidRPr="009A76BB">
        <w:rPr>
          <w:rFonts w:ascii="StobiSerif Regular" w:hAnsi="StobiSerif Regular" w:cs="Arial"/>
          <w:sz w:val="22"/>
          <w:szCs w:val="22"/>
          <w:lang w:val="mk-MK"/>
        </w:rPr>
        <w:t xml:space="preserve"> сите модификации во основниот проект направени во текот на градењето (како </w:t>
      </w:r>
      <w:r w:rsidR="00D002CA" w:rsidRPr="009A76BB">
        <w:rPr>
          <w:rFonts w:ascii="StobiSerif Regular" w:hAnsi="StobiSerif Regular" w:cs="Arial"/>
          <w:sz w:val="22"/>
          <w:szCs w:val="22"/>
          <w:lang w:val="mk-MK"/>
        </w:rPr>
        <w:t>проект на изведена состојба</w:t>
      </w:r>
      <w:r w:rsidR="00645F54" w:rsidRPr="009A76BB">
        <w:rPr>
          <w:rFonts w:ascii="StobiSerif Regular" w:hAnsi="StobiSerif Regular" w:cs="Arial"/>
          <w:sz w:val="22"/>
          <w:szCs w:val="22"/>
          <w:lang w:val="mk-MK"/>
        </w:rPr>
        <w:t>/цртежи);</w:t>
      </w:r>
    </w:p>
    <w:p w14:paraId="40B59AFF" w14:textId="77777777" w:rsidR="00645F54" w:rsidRPr="009A76BB" w:rsidRDefault="00645F54" w:rsidP="00CE3C27">
      <w:pPr>
        <w:pStyle w:val="BodyTextIndent3"/>
        <w:numPr>
          <w:ilvl w:val="0"/>
          <w:numId w:val="34"/>
        </w:numPr>
        <w:tabs>
          <w:tab w:val="clear" w:pos="540"/>
        </w:tabs>
        <w:suppressAutoHyphens w:val="0"/>
        <w:overflowPunct/>
        <w:autoSpaceDE/>
        <w:autoSpaceDN/>
        <w:adjustRightInd/>
        <w:spacing w:after="0" w:line="276" w:lineRule="auto"/>
        <w:jc w:val="both"/>
        <w:textAlignment w:val="auto"/>
        <w:rPr>
          <w:rFonts w:ascii="StobiSerif Regular" w:hAnsi="StobiSerif Regular" w:cs="Arial"/>
          <w:sz w:val="22"/>
          <w:szCs w:val="22"/>
        </w:rPr>
      </w:pPr>
      <w:r w:rsidRPr="009A76BB">
        <w:rPr>
          <w:rFonts w:ascii="StobiSerif Regular" w:hAnsi="StobiSerif Regular" w:cs="Arial"/>
          <w:sz w:val="22"/>
          <w:szCs w:val="22"/>
          <w:lang w:val="mk-MK"/>
        </w:rPr>
        <w:t>Преглед на сите важни случувања на локацијата;</w:t>
      </w:r>
    </w:p>
    <w:p w14:paraId="1207ECC0" w14:textId="77777777" w:rsidR="00645F54" w:rsidRPr="009A76BB" w:rsidRDefault="0058446B" w:rsidP="00CE3C27">
      <w:pPr>
        <w:pStyle w:val="BodyTextIndent3"/>
        <w:numPr>
          <w:ilvl w:val="0"/>
          <w:numId w:val="34"/>
        </w:numPr>
        <w:tabs>
          <w:tab w:val="clear" w:pos="540"/>
        </w:tabs>
        <w:suppressAutoHyphens w:val="0"/>
        <w:overflowPunct/>
        <w:autoSpaceDE/>
        <w:autoSpaceDN/>
        <w:adjustRightInd/>
        <w:spacing w:after="0" w:line="276" w:lineRule="auto"/>
        <w:jc w:val="both"/>
        <w:textAlignment w:val="auto"/>
        <w:rPr>
          <w:rFonts w:ascii="StobiSerif Regular" w:hAnsi="StobiSerif Regular" w:cs="Arial"/>
          <w:sz w:val="22"/>
          <w:szCs w:val="22"/>
        </w:rPr>
      </w:pPr>
      <w:r w:rsidRPr="009A76BB">
        <w:rPr>
          <w:rFonts w:ascii="StobiSerif Regular" w:hAnsi="StobiSerif Regular" w:cs="Arial"/>
          <w:sz w:val="22"/>
          <w:szCs w:val="22"/>
          <w:lang w:val="mk-MK"/>
        </w:rPr>
        <w:t>Листа</w:t>
      </w:r>
      <w:r w:rsidR="00645F54" w:rsidRPr="009A76BB">
        <w:rPr>
          <w:rFonts w:ascii="StobiSerif Regular" w:hAnsi="StobiSerif Regular" w:cs="Arial"/>
          <w:sz w:val="22"/>
          <w:szCs w:val="22"/>
          <w:lang w:val="mk-MK"/>
        </w:rPr>
        <w:t xml:space="preserve"> на опремата и механизацијата користена за време на изведба на работите, со заклучоци кои се однесуваат на адекватноста и доволноста на опремата и препораки за нови работи;</w:t>
      </w:r>
    </w:p>
    <w:p w14:paraId="5512397F" w14:textId="0A4B1FF7" w:rsidR="00645F54" w:rsidRPr="009A76BB" w:rsidRDefault="0058446B" w:rsidP="00CE3C27">
      <w:pPr>
        <w:pStyle w:val="BodyTextIndent3"/>
        <w:numPr>
          <w:ilvl w:val="0"/>
          <w:numId w:val="34"/>
        </w:numPr>
        <w:tabs>
          <w:tab w:val="clear" w:pos="540"/>
        </w:tabs>
        <w:suppressAutoHyphens w:val="0"/>
        <w:overflowPunct/>
        <w:autoSpaceDE/>
        <w:autoSpaceDN/>
        <w:adjustRightInd/>
        <w:spacing w:after="0" w:line="276" w:lineRule="auto"/>
        <w:jc w:val="both"/>
        <w:textAlignment w:val="auto"/>
        <w:rPr>
          <w:rFonts w:ascii="StobiSerif Regular" w:hAnsi="StobiSerif Regular" w:cs="Arial"/>
          <w:sz w:val="22"/>
          <w:szCs w:val="22"/>
        </w:rPr>
      </w:pPr>
      <w:r w:rsidRPr="009A76BB">
        <w:rPr>
          <w:rFonts w:ascii="StobiSerif Regular" w:hAnsi="StobiSerif Regular" w:cs="Arial"/>
          <w:sz w:val="22"/>
          <w:szCs w:val="22"/>
          <w:lang w:val="mk-MK"/>
        </w:rPr>
        <w:t>Листа</w:t>
      </w:r>
      <w:r w:rsidR="00645F54" w:rsidRPr="009A76BB">
        <w:rPr>
          <w:rFonts w:ascii="StobiSerif Regular" w:hAnsi="StobiSerif Regular" w:cs="Arial"/>
          <w:sz w:val="22"/>
          <w:szCs w:val="22"/>
          <w:lang w:val="mk-MK"/>
        </w:rPr>
        <w:t xml:space="preserve"> на работната сила ангажирана од страна на </w:t>
      </w:r>
      <w:r w:rsidR="00A66C52" w:rsidRPr="009A76BB">
        <w:rPr>
          <w:rFonts w:ascii="StobiSerif Regular" w:hAnsi="StobiSerif Regular" w:cs="Arial"/>
          <w:sz w:val="22"/>
          <w:szCs w:val="22"/>
          <w:lang w:val="mk-MK"/>
        </w:rPr>
        <w:t>Изведувачот</w:t>
      </w:r>
      <w:r w:rsidR="00645F54" w:rsidRPr="009A76BB">
        <w:rPr>
          <w:rFonts w:ascii="StobiSerif Regular" w:hAnsi="StobiSerif Regular" w:cs="Arial"/>
          <w:sz w:val="22"/>
          <w:szCs w:val="22"/>
          <w:lang w:val="mk-MK"/>
        </w:rPr>
        <w:t xml:space="preserve">, во согласност со квалификациската структура со оцена на квалификуваноста, ефикасноста и </w:t>
      </w:r>
      <w:r w:rsidR="00A66C52" w:rsidRPr="009A76BB">
        <w:rPr>
          <w:rFonts w:ascii="StobiSerif Regular" w:hAnsi="StobiSerif Regular" w:cs="Arial"/>
          <w:sz w:val="22"/>
          <w:szCs w:val="22"/>
          <w:lang w:val="mk-MK"/>
        </w:rPr>
        <w:t>бројноста</w:t>
      </w:r>
      <w:r w:rsidR="00645F54" w:rsidRPr="009A76BB">
        <w:rPr>
          <w:rFonts w:ascii="StobiSerif Regular" w:hAnsi="StobiSerif Regular" w:cs="Arial"/>
          <w:sz w:val="22"/>
          <w:szCs w:val="22"/>
          <w:lang w:val="mk-MK"/>
        </w:rPr>
        <w:t>;</w:t>
      </w:r>
    </w:p>
    <w:p w14:paraId="37349C5F" w14:textId="77777777" w:rsidR="00645F54" w:rsidRPr="009A76BB" w:rsidRDefault="00645F54" w:rsidP="00CE3C27">
      <w:pPr>
        <w:pStyle w:val="BodyTextIndent3"/>
        <w:numPr>
          <w:ilvl w:val="0"/>
          <w:numId w:val="34"/>
        </w:numPr>
        <w:tabs>
          <w:tab w:val="clear" w:pos="540"/>
        </w:tabs>
        <w:suppressAutoHyphens w:val="0"/>
        <w:overflowPunct/>
        <w:autoSpaceDE/>
        <w:autoSpaceDN/>
        <w:adjustRightInd/>
        <w:spacing w:after="0" w:line="276" w:lineRule="auto"/>
        <w:jc w:val="both"/>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Преглед и опис на применетите нови технологии за изведба на работите со препораки до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от за нивна понатамошна употреба;</w:t>
      </w:r>
    </w:p>
    <w:p w14:paraId="785FBD2D" w14:textId="77777777" w:rsidR="00645F54" w:rsidRPr="009A76BB" w:rsidRDefault="00645F54" w:rsidP="00CE3C27">
      <w:pPr>
        <w:pStyle w:val="BodyTextIndent3"/>
        <w:numPr>
          <w:ilvl w:val="0"/>
          <w:numId w:val="34"/>
        </w:numPr>
        <w:tabs>
          <w:tab w:val="clear" w:pos="540"/>
        </w:tabs>
        <w:suppressAutoHyphens w:val="0"/>
        <w:overflowPunct/>
        <w:autoSpaceDE/>
        <w:autoSpaceDN/>
        <w:adjustRightInd/>
        <w:spacing w:after="0" w:line="276" w:lineRule="auto"/>
        <w:jc w:val="both"/>
        <w:textAlignment w:val="auto"/>
        <w:rPr>
          <w:rFonts w:ascii="StobiSerif Regular" w:hAnsi="StobiSerif Regular" w:cs="Arial"/>
          <w:sz w:val="22"/>
          <w:szCs w:val="22"/>
        </w:rPr>
      </w:pPr>
      <w:r w:rsidRPr="009A76BB">
        <w:rPr>
          <w:rFonts w:ascii="StobiSerif Regular" w:hAnsi="StobiSerif Regular" w:cs="Arial"/>
          <w:sz w:val="22"/>
          <w:szCs w:val="22"/>
          <w:lang w:val="mk-MK"/>
        </w:rPr>
        <w:lastRenderedPageBreak/>
        <w:t>Комплетно финансиско резиме на договорот;</w:t>
      </w:r>
    </w:p>
    <w:p w14:paraId="0BE9714B" w14:textId="77777777" w:rsidR="00645F54" w:rsidRPr="009A76BB" w:rsidRDefault="0058446B" w:rsidP="00CE3C27">
      <w:pPr>
        <w:pStyle w:val="BodyTextIndent3"/>
        <w:numPr>
          <w:ilvl w:val="0"/>
          <w:numId w:val="34"/>
        </w:numPr>
        <w:tabs>
          <w:tab w:val="clear" w:pos="540"/>
        </w:tabs>
        <w:suppressAutoHyphens w:val="0"/>
        <w:overflowPunct/>
        <w:autoSpaceDE/>
        <w:autoSpaceDN/>
        <w:adjustRightInd/>
        <w:spacing w:after="0" w:line="276" w:lineRule="auto"/>
        <w:jc w:val="both"/>
        <w:textAlignment w:val="auto"/>
        <w:rPr>
          <w:rFonts w:ascii="StobiSerif Regular" w:hAnsi="StobiSerif Regular" w:cs="Arial"/>
          <w:sz w:val="22"/>
          <w:szCs w:val="22"/>
        </w:rPr>
      </w:pPr>
      <w:r w:rsidRPr="009A76BB">
        <w:rPr>
          <w:rFonts w:ascii="StobiSerif Regular" w:hAnsi="StobiSerif Regular" w:cs="Arial"/>
          <w:sz w:val="22"/>
          <w:szCs w:val="22"/>
          <w:lang w:val="mk-MK"/>
        </w:rPr>
        <w:t>Листа</w:t>
      </w:r>
      <w:r w:rsidR="00645F54" w:rsidRPr="009A76BB">
        <w:rPr>
          <w:rFonts w:ascii="StobiSerif Regular" w:hAnsi="StobiSerif Regular" w:cs="Arial"/>
          <w:sz w:val="22"/>
          <w:szCs w:val="22"/>
          <w:lang w:val="mk-MK"/>
        </w:rPr>
        <w:t xml:space="preserve"> на ангажиран персонал од страна на Консултантот;</w:t>
      </w:r>
    </w:p>
    <w:p w14:paraId="15AC0D29" w14:textId="09F00C23" w:rsidR="00645F54" w:rsidRPr="009A76BB" w:rsidRDefault="00A66C52" w:rsidP="00CE3C27">
      <w:pPr>
        <w:pStyle w:val="BodyTextIndent3"/>
        <w:numPr>
          <w:ilvl w:val="0"/>
          <w:numId w:val="34"/>
        </w:numPr>
        <w:tabs>
          <w:tab w:val="clear" w:pos="540"/>
        </w:tabs>
        <w:suppressAutoHyphens w:val="0"/>
        <w:overflowPunct/>
        <w:autoSpaceDE/>
        <w:autoSpaceDN/>
        <w:adjustRightInd/>
        <w:spacing w:after="0" w:line="276" w:lineRule="auto"/>
        <w:jc w:val="both"/>
        <w:textAlignment w:val="auto"/>
        <w:rPr>
          <w:rFonts w:ascii="StobiSerif Regular" w:hAnsi="StobiSerif Regular" w:cs="Arial"/>
          <w:sz w:val="22"/>
          <w:szCs w:val="22"/>
        </w:rPr>
      </w:pPr>
      <w:r w:rsidRPr="009A76BB">
        <w:rPr>
          <w:rFonts w:ascii="StobiSerif Regular" w:hAnsi="StobiSerif Regular" w:cs="Arial"/>
          <w:sz w:val="22"/>
          <w:szCs w:val="22"/>
          <w:lang w:val="mk-MK"/>
        </w:rPr>
        <w:t>Преглед</w:t>
      </w:r>
      <w:r w:rsidRPr="009A76BB" w:rsidDel="00A66C52">
        <w:rPr>
          <w:rFonts w:ascii="StobiSerif Regular" w:hAnsi="StobiSerif Regular" w:cs="Arial"/>
          <w:sz w:val="22"/>
          <w:szCs w:val="22"/>
          <w:lang w:val="mk-MK"/>
        </w:rPr>
        <w:t xml:space="preserve"> </w:t>
      </w:r>
      <w:r w:rsidR="00645F54" w:rsidRPr="009A76BB">
        <w:rPr>
          <w:rFonts w:ascii="StobiSerif Regular" w:hAnsi="StobiSerif Regular" w:cs="Arial"/>
          <w:sz w:val="22"/>
          <w:szCs w:val="22"/>
          <w:lang w:val="mk-MK"/>
        </w:rPr>
        <w:t>на завршени работи;</w:t>
      </w:r>
    </w:p>
    <w:p w14:paraId="0481993E" w14:textId="590E4233" w:rsidR="00645F54" w:rsidRPr="009A76BB" w:rsidRDefault="00A66C52" w:rsidP="00CE3C27">
      <w:pPr>
        <w:pStyle w:val="BodyTextIndent3"/>
        <w:numPr>
          <w:ilvl w:val="0"/>
          <w:numId w:val="34"/>
        </w:numPr>
        <w:tabs>
          <w:tab w:val="clear" w:pos="540"/>
        </w:tabs>
        <w:suppressAutoHyphens w:val="0"/>
        <w:overflowPunct/>
        <w:autoSpaceDE/>
        <w:autoSpaceDN/>
        <w:adjustRightInd/>
        <w:spacing w:after="0" w:line="276" w:lineRule="auto"/>
        <w:jc w:val="both"/>
        <w:textAlignment w:val="auto"/>
        <w:rPr>
          <w:rFonts w:ascii="StobiSerif Regular" w:hAnsi="StobiSerif Regular" w:cs="Arial"/>
          <w:sz w:val="22"/>
          <w:szCs w:val="22"/>
        </w:rPr>
      </w:pPr>
      <w:r w:rsidRPr="009A76BB">
        <w:rPr>
          <w:rFonts w:ascii="StobiSerif Regular" w:hAnsi="StobiSerif Regular" w:cs="Arial"/>
          <w:sz w:val="22"/>
          <w:szCs w:val="22"/>
          <w:lang w:val="mk-MK"/>
        </w:rPr>
        <w:t>Преглед</w:t>
      </w:r>
      <w:r w:rsidR="00645F54" w:rsidRPr="009A76BB">
        <w:rPr>
          <w:rFonts w:ascii="StobiSerif Regular" w:hAnsi="StobiSerif Regular" w:cs="Arial"/>
          <w:sz w:val="22"/>
          <w:szCs w:val="22"/>
          <w:lang w:val="mk-MK"/>
        </w:rPr>
        <w:t xml:space="preserve"> на завршени тестови и прием на материјали и работи, како и завршени контролни тестирања;</w:t>
      </w:r>
    </w:p>
    <w:p w14:paraId="13A541FD" w14:textId="6F3BEA1D" w:rsidR="00036C5D" w:rsidRPr="009A76BB" w:rsidRDefault="0058446B" w:rsidP="00CE3C27">
      <w:pPr>
        <w:pStyle w:val="BodyTextIndent3"/>
        <w:numPr>
          <w:ilvl w:val="0"/>
          <w:numId w:val="34"/>
        </w:numPr>
        <w:tabs>
          <w:tab w:val="clear" w:pos="540"/>
        </w:tabs>
        <w:suppressAutoHyphens w:val="0"/>
        <w:overflowPunct/>
        <w:autoSpaceDE/>
        <w:autoSpaceDN/>
        <w:adjustRightInd/>
        <w:spacing w:after="0" w:line="276" w:lineRule="auto"/>
        <w:jc w:val="both"/>
        <w:textAlignment w:val="auto"/>
        <w:rPr>
          <w:rFonts w:ascii="StobiSerif Regular" w:hAnsi="StobiSerif Regular" w:cs="Arial"/>
          <w:sz w:val="22"/>
          <w:szCs w:val="22"/>
        </w:rPr>
      </w:pPr>
      <w:r w:rsidRPr="009A76BB">
        <w:rPr>
          <w:rFonts w:ascii="StobiSerif Regular" w:hAnsi="StobiSerif Regular" w:cs="Arial"/>
          <w:sz w:val="22"/>
          <w:szCs w:val="22"/>
          <w:lang w:val="mk-MK"/>
        </w:rPr>
        <w:t>Листа</w:t>
      </w:r>
      <w:r w:rsidR="001C2658" w:rsidRPr="009A76BB">
        <w:rPr>
          <w:rFonts w:ascii="StobiSerif Regular" w:hAnsi="StobiSerif Regular" w:cs="Arial"/>
          <w:sz w:val="22"/>
          <w:szCs w:val="22"/>
          <w:lang w:val="mk-MK"/>
        </w:rPr>
        <w:t xml:space="preserve"> на доставени</w:t>
      </w:r>
      <w:r w:rsidR="00294FE8" w:rsidRPr="009A76BB">
        <w:rPr>
          <w:rFonts w:ascii="StobiSerif Regular" w:hAnsi="StobiSerif Regular" w:cs="Arial"/>
          <w:sz w:val="22"/>
          <w:szCs w:val="22"/>
          <w:lang w:val="mk-MK"/>
        </w:rPr>
        <w:t xml:space="preserve"> и вградени </w:t>
      </w:r>
      <w:r w:rsidR="00645F54" w:rsidRPr="009A76BB">
        <w:rPr>
          <w:rFonts w:ascii="StobiSerif Regular" w:hAnsi="StobiSerif Regular" w:cs="Arial"/>
          <w:sz w:val="22"/>
          <w:szCs w:val="22"/>
          <w:lang w:val="mk-MK"/>
        </w:rPr>
        <w:t>материјали, со податоци за произведувачот и квалитетот со шематск</w:t>
      </w:r>
      <w:r w:rsidR="00F169CF" w:rsidRPr="009A76BB">
        <w:rPr>
          <w:rFonts w:ascii="StobiSerif Regular" w:hAnsi="StobiSerif Regular" w:cs="Arial"/>
          <w:sz w:val="22"/>
          <w:szCs w:val="22"/>
          <w:lang w:val="mk-MK"/>
        </w:rPr>
        <w:t xml:space="preserve">и </w:t>
      </w:r>
      <w:r w:rsidR="00645F54" w:rsidRPr="009A76BB">
        <w:rPr>
          <w:rFonts w:ascii="StobiSerif Regular" w:hAnsi="StobiSerif Regular" w:cs="Arial"/>
          <w:sz w:val="22"/>
          <w:szCs w:val="22"/>
          <w:lang w:val="mk-MK"/>
        </w:rPr>
        <w:t>пр</w:t>
      </w:r>
      <w:r w:rsidR="00F169CF" w:rsidRPr="009A76BB">
        <w:rPr>
          <w:rFonts w:ascii="StobiSerif Regular" w:hAnsi="StobiSerif Regular" w:cs="Arial"/>
          <w:sz w:val="22"/>
          <w:szCs w:val="22"/>
          <w:lang w:val="mk-MK"/>
        </w:rPr>
        <w:t>иказ</w:t>
      </w:r>
      <w:r w:rsidR="00645F54" w:rsidRPr="009A76BB">
        <w:rPr>
          <w:rFonts w:ascii="StobiSerif Regular" w:hAnsi="StobiSerif Regular" w:cs="Arial"/>
          <w:sz w:val="22"/>
          <w:szCs w:val="22"/>
          <w:lang w:val="mk-MK"/>
        </w:rPr>
        <w:t xml:space="preserve"> на локациите каде материјалите се </w:t>
      </w:r>
      <w:r w:rsidR="00A66C52" w:rsidRPr="009A76BB">
        <w:rPr>
          <w:rFonts w:ascii="StobiSerif Regular" w:hAnsi="StobiSerif Regular" w:cs="Arial"/>
          <w:sz w:val="22"/>
          <w:szCs w:val="22"/>
          <w:lang w:val="mk-MK"/>
        </w:rPr>
        <w:t>вградени</w:t>
      </w:r>
      <w:r w:rsidR="00645F54" w:rsidRPr="009A76BB">
        <w:rPr>
          <w:rFonts w:ascii="StobiSerif Regular" w:hAnsi="StobiSerif Regular" w:cs="Arial"/>
          <w:sz w:val="22"/>
          <w:szCs w:val="22"/>
          <w:lang w:val="mk-MK"/>
        </w:rPr>
        <w:t>;</w:t>
      </w:r>
      <w:r w:rsidR="0090073C" w:rsidRPr="009A76BB">
        <w:rPr>
          <w:rFonts w:ascii="StobiSerif Regular" w:hAnsi="StobiSerif Regular" w:cs="Arial"/>
          <w:sz w:val="22"/>
          <w:szCs w:val="22"/>
          <w:lang w:val="mk-MK"/>
        </w:rPr>
        <w:t xml:space="preserve"> </w:t>
      </w:r>
    </w:p>
    <w:p w14:paraId="45E12FE5" w14:textId="276A836A" w:rsidR="0058446B" w:rsidRPr="009A76BB" w:rsidRDefault="00A66C52" w:rsidP="00CE3C27">
      <w:pPr>
        <w:pStyle w:val="BodyTextIndent3"/>
        <w:numPr>
          <w:ilvl w:val="0"/>
          <w:numId w:val="34"/>
        </w:numPr>
        <w:tabs>
          <w:tab w:val="clear" w:pos="540"/>
        </w:tabs>
        <w:suppressAutoHyphens w:val="0"/>
        <w:overflowPunct/>
        <w:autoSpaceDE/>
        <w:autoSpaceDN/>
        <w:adjustRightInd/>
        <w:spacing w:after="0" w:line="276" w:lineRule="auto"/>
        <w:jc w:val="both"/>
        <w:textAlignment w:val="auto"/>
        <w:rPr>
          <w:rFonts w:ascii="StobiSerif Regular" w:hAnsi="StobiSerif Regular" w:cs="Arial"/>
          <w:sz w:val="22"/>
          <w:szCs w:val="22"/>
        </w:rPr>
      </w:pPr>
      <w:r w:rsidRPr="009A76BB">
        <w:rPr>
          <w:rFonts w:ascii="StobiSerif Regular" w:hAnsi="StobiSerif Regular" w:cs="Arial"/>
          <w:sz w:val="22"/>
          <w:szCs w:val="22"/>
          <w:lang w:val="mk-MK"/>
        </w:rPr>
        <w:t>Преглед</w:t>
      </w:r>
      <w:r w:rsidR="0058446B" w:rsidRPr="009A76BB">
        <w:rPr>
          <w:rFonts w:ascii="StobiSerif Regular" w:hAnsi="StobiSerif Regular" w:cs="Arial"/>
          <w:sz w:val="22"/>
          <w:szCs w:val="22"/>
          <w:lang w:val="mk-MK"/>
        </w:rPr>
        <w:t xml:space="preserve"> на активности за</w:t>
      </w:r>
      <w:r w:rsidR="00645F54" w:rsidRPr="009A76BB">
        <w:rPr>
          <w:rFonts w:ascii="StobiSerif Regular" w:hAnsi="StobiSerif Regular" w:cs="Arial"/>
          <w:sz w:val="22"/>
          <w:szCs w:val="22"/>
          <w:lang w:val="mk-MK"/>
        </w:rPr>
        <w:t xml:space="preserve"> </w:t>
      </w:r>
      <w:r w:rsidR="0058446B" w:rsidRPr="009A76BB">
        <w:rPr>
          <w:rFonts w:ascii="StobiSerif Regular" w:hAnsi="StobiSerif Regular" w:cs="Arial"/>
          <w:sz w:val="22"/>
          <w:szCs w:val="22"/>
          <w:lang w:val="mk-MK"/>
        </w:rPr>
        <w:t xml:space="preserve">безбедност на патиштата и сообраќајни проекти имплементирани во </w:t>
      </w:r>
      <w:r w:rsidRPr="009A76BB">
        <w:rPr>
          <w:rFonts w:ascii="StobiSerif Regular" w:hAnsi="StobiSerif Regular" w:cs="Arial"/>
          <w:sz w:val="22"/>
          <w:szCs w:val="22"/>
          <w:lang w:val="mk-MK"/>
        </w:rPr>
        <w:t xml:space="preserve">рехабилитираните/реконструираните </w:t>
      </w:r>
      <w:r w:rsidR="0058446B" w:rsidRPr="009A76BB">
        <w:rPr>
          <w:rFonts w:ascii="StobiSerif Regular" w:hAnsi="StobiSerif Regular" w:cs="Arial"/>
          <w:sz w:val="22"/>
          <w:szCs w:val="22"/>
          <w:lang w:val="mk-MK"/>
        </w:rPr>
        <w:t>патишта/улици;</w:t>
      </w:r>
    </w:p>
    <w:p w14:paraId="6AF74BBD" w14:textId="3C404230" w:rsidR="0058446B" w:rsidRPr="009A76BB" w:rsidRDefault="00A66C52" w:rsidP="00CE3C27">
      <w:pPr>
        <w:pStyle w:val="BodyTextIndent3"/>
        <w:numPr>
          <w:ilvl w:val="0"/>
          <w:numId w:val="34"/>
        </w:numPr>
        <w:tabs>
          <w:tab w:val="clear" w:pos="540"/>
        </w:tabs>
        <w:suppressAutoHyphens w:val="0"/>
        <w:overflowPunct/>
        <w:autoSpaceDE/>
        <w:autoSpaceDN/>
        <w:adjustRightInd/>
        <w:spacing w:after="0" w:line="276" w:lineRule="auto"/>
        <w:jc w:val="both"/>
        <w:textAlignment w:val="auto"/>
        <w:rPr>
          <w:rFonts w:ascii="StobiSerif Regular" w:hAnsi="StobiSerif Regular" w:cs="Arial"/>
          <w:sz w:val="22"/>
          <w:szCs w:val="22"/>
        </w:rPr>
      </w:pPr>
      <w:r w:rsidRPr="009A76BB">
        <w:rPr>
          <w:rFonts w:ascii="StobiSerif Regular" w:hAnsi="StobiSerif Regular" w:cs="Arial"/>
          <w:sz w:val="22"/>
          <w:szCs w:val="22"/>
          <w:lang w:val="mk-MK"/>
        </w:rPr>
        <w:t>Преглед</w:t>
      </w:r>
      <w:r w:rsidRPr="009A76BB" w:rsidDel="00A66C52">
        <w:rPr>
          <w:rFonts w:ascii="StobiSerif Regular" w:hAnsi="StobiSerif Regular" w:cs="Arial"/>
          <w:sz w:val="22"/>
          <w:szCs w:val="22"/>
          <w:lang w:val="mk-MK"/>
        </w:rPr>
        <w:t xml:space="preserve"> </w:t>
      </w:r>
      <w:r w:rsidR="0058446B" w:rsidRPr="009A76BB">
        <w:rPr>
          <w:rFonts w:ascii="StobiSerif Regular" w:hAnsi="StobiSerif Regular" w:cs="Arial"/>
          <w:sz w:val="22"/>
          <w:szCs w:val="22"/>
          <w:lang w:val="mk-MK"/>
        </w:rPr>
        <w:t>на активности за управување со животната средина за време на имплементација на договорите за работи;</w:t>
      </w:r>
    </w:p>
    <w:p w14:paraId="2C2192EA" w14:textId="08380CA0" w:rsidR="0058446B" w:rsidRPr="009A76BB" w:rsidRDefault="00A66C52" w:rsidP="00CE3C27">
      <w:pPr>
        <w:pStyle w:val="BodyTextIndent3"/>
        <w:numPr>
          <w:ilvl w:val="0"/>
          <w:numId w:val="34"/>
        </w:numPr>
        <w:tabs>
          <w:tab w:val="clear" w:pos="540"/>
        </w:tabs>
        <w:suppressAutoHyphens w:val="0"/>
        <w:overflowPunct/>
        <w:autoSpaceDE/>
        <w:autoSpaceDN/>
        <w:adjustRightInd/>
        <w:spacing w:after="0" w:line="276" w:lineRule="auto"/>
        <w:jc w:val="both"/>
        <w:textAlignment w:val="auto"/>
        <w:rPr>
          <w:rFonts w:ascii="StobiSerif Regular" w:hAnsi="StobiSerif Regular" w:cs="Arial"/>
          <w:sz w:val="22"/>
          <w:szCs w:val="22"/>
        </w:rPr>
      </w:pPr>
      <w:r w:rsidRPr="009A76BB">
        <w:rPr>
          <w:rFonts w:ascii="StobiSerif Regular" w:hAnsi="StobiSerif Regular" w:cs="Arial"/>
          <w:sz w:val="22"/>
          <w:szCs w:val="22"/>
          <w:lang w:val="mk-MK"/>
        </w:rPr>
        <w:t>Преглед</w:t>
      </w:r>
      <w:r w:rsidR="00E44D1B" w:rsidRPr="009A76BB">
        <w:rPr>
          <w:rFonts w:ascii="StobiSerif Regular" w:hAnsi="StobiSerif Regular" w:cs="Arial"/>
          <w:sz w:val="22"/>
          <w:szCs w:val="22"/>
          <w:lang w:val="mk-MK"/>
        </w:rPr>
        <w:t xml:space="preserve"> на социјални</w:t>
      </w:r>
      <w:r w:rsidR="00D002CA" w:rsidRPr="009A76BB">
        <w:rPr>
          <w:rFonts w:ascii="StobiSerif Regular" w:hAnsi="StobiSerif Regular" w:cs="Arial"/>
          <w:sz w:val="22"/>
          <w:szCs w:val="22"/>
          <w:lang w:val="mk-MK"/>
        </w:rPr>
        <w:t xml:space="preserve"> </w:t>
      </w:r>
      <w:r w:rsidR="0058446B" w:rsidRPr="009A76BB">
        <w:rPr>
          <w:rFonts w:ascii="StobiSerif Regular" w:hAnsi="StobiSerif Regular" w:cs="Arial"/>
          <w:sz w:val="22"/>
          <w:szCs w:val="22"/>
          <w:lang w:val="mk-MK"/>
        </w:rPr>
        <w:t>прашања, настани и механизми за нивна имплементација;</w:t>
      </w:r>
    </w:p>
    <w:p w14:paraId="1F0DDB39" w14:textId="77777777" w:rsidR="0058446B" w:rsidRPr="009A76BB" w:rsidRDefault="0058446B" w:rsidP="00CE3C27">
      <w:pPr>
        <w:pStyle w:val="BodyTextIndent3"/>
        <w:numPr>
          <w:ilvl w:val="0"/>
          <w:numId w:val="34"/>
        </w:numPr>
        <w:tabs>
          <w:tab w:val="clear" w:pos="540"/>
        </w:tabs>
        <w:suppressAutoHyphens w:val="0"/>
        <w:overflowPunct/>
        <w:autoSpaceDE/>
        <w:autoSpaceDN/>
        <w:adjustRightInd/>
        <w:spacing w:after="0" w:line="276" w:lineRule="auto"/>
        <w:jc w:val="both"/>
        <w:textAlignment w:val="auto"/>
        <w:rPr>
          <w:rFonts w:ascii="StobiSerif Regular" w:hAnsi="StobiSerif Regular" w:cs="Arial"/>
          <w:sz w:val="22"/>
          <w:szCs w:val="22"/>
        </w:rPr>
      </w:pPr>
      <w:r w:rsidRPr="009A76BB">
        <w:rPr>
          <w:rFonts w:ascii="StobiSerif Regular" w:hAnsi="StobiSerif Regular" w:cs="Arial"/>
          <w:sz w:val="22"/>
          <w:szCs w:val="22"/>
          <w:lang w:val="mk-MK"/>
        </w:rPr>
        <w:t>Листа на прашања во врска со експропријација, доколку има и нивна имплементација;</w:t>
      </w:r>
    </w:p>
    <w:p w14:paraId="719FE6BB" w14:textId="27DB6B95" w:rsidR="0058446B" w:rsidRPr="009A76BB" w:rsidRDefault="0058446B" w:rsidP="00CE3C27">
      <w:pPr>
        <w:pStyle w:val="BodyTextIndent3"/>
        <w:numPr>
          <w:ilvl w:val="0"/>
          <w:numId w:val="34"/>
        </w:numPr>
        <w:tabs>
          <w:tab w:val="clear" w:pos="540"/>
        </w:tabs>
        <w:suppressAutoHyphens w:val="0"/>
        <w:overflowPunct/>
        <w:autoSpaceDE/>
        <w:autoSpaceDN/>
        <w:adjustRightInd/>
        <w:spacing w:after="0" w:line="276" w:lineRule="auto"/>
        <w:jc w:val="both"/>
        <w:textAlignment w:val="auto"/>
        <w:rPr>
          <w:rFonts w:ascii="StobiSerif Regular" w:hAnsi="StobiSerif Regular" w:cs="Arial"/>
          <w:sz w:val="22"/>
          <w:szCs w:val="22"/>
        </w:rPr>
      </w:pPr>
      <w:r w:rsidRPr="009A76BB">
        <w:rPr>
          <w:rFonts w:ascii="StobiSerif Regular" w:hAnsi="StobiSerif Regular" w:cs="Arial"/>
          <w:sz w:val="22"/>
          <w:szCs w:val="22"/>
          <w:lang w:val="mk-MK"/>
        </w:rPr>
        <w:t>Извештај за безбедност и здр</w:t>
      </w:r>
      <w:r w:rsidR="00A66C52" w:rsidRPr="009A76BB">
        <w:rPr>
          <w:rFonts w:ascii="StobiSerif Regular" w:hAnsi="StobiSerif Regular" w:cs="Arial"/>
          <w:sz w:val="22"/>
          <w:szCs w:val="22"/>
          <w:lang w:val="mk-MK"/>
        </w:rPr>
        <w:t>а</w:t>
      </w:r>
      <w:r w:rsidRPr="009A76BB">
        <w:rPr>
          <w:rFonts w:ascii="StobiSerif Regular" w:hAnsi="StobiSerif Regular" w:cs="Arial"/>
          <w:sz w:val="22"/>
          <w:szCs w:val="22"/>
          <w:lang w:val="mk-MK"/>
        </w:rPr>
        <w:t>вје (инциденти, доколку има, и статус);</w:t>
      </w:r>
    </w:p>
    <w:p w14:paraId="6BA46691" w14:textId="2FA3A5E8" w:rsidR="0058446B" w:rsidRPr="009A76BB" w:rsidRDefault="00A12BD2" w:rsidP="00CE3C27">
      <w:pPr>
        <w:pStyle w:val="BodyTextIndent3"/>
        <w:numPr>
          <w:ilvl w:val="0"/>
          <w:numId w:val="34"/>
        </w:numPr>
        <w:tabs>
          <w:tab w:val="clear" w:pos="540"/>
        </w:tabs>
        <w:suppressAutoHyphens w:val="0"/>
        <w:overflowPunct/>
        <w:autoSpaceDE/>
        <w:autoSpaceDN/>
        <w:adjustRightInd/>
        <w:spacing w:after="0" w:line="276" w:lineRule="auto"/>
        <w:jc w:val="both"/>
        <w:textAlignment w:val="auto"/>
        <w:rPr>
          <w:rFonts w:ascii="StobiSerif Regular" w:hAnsi="StobiSerif Regular" w:cs="Arial"/>
          <w:sz w:val="22"/>
          <w:szCs w:val="22"/>
        </w:rPr>
      </w:pPr>
      <w:r w:rsidRPr="009A76BB">
        <w:rPr>
          <w:rFonts w:ascii="StobiSerif Regular" w:hAnsi="StobiSerif Regular" w:cs="Arial"/>
          <w:sz w:val="22"/>
          <w:szCs w:val="22"/>
          <w:lang w:val="mk-MK"/>
        </w:rPr>
        <w:t>Преглед</w:t>
      </w:r>
      <w:r w:rsidR="0058446B" w:rsidRPr="009A76BB">
        <w:rPr>
          <w:rFonts w:ascii="StobiSerif Regular" w:hAnsi="StobiSerif Regular" w:cs="Arial"/>
          <w:sz w:val="22"/>
          <w:szCs w:val="22"/>
          <w:lang w:val="mk-MK"/>
        </w:rPr>
        <w:t xml:space="preserve"> на </w:t>
      </w:r>
      <w:r w:rsidRPr="009A76BB">
        <w:rPr>
          <w:rFonts w:ascii="StobiSerif Regular" w:hAnsi="StobiSerif Regular" w:cs="Arial"/>
          <w:sz w:val="22"/>
          <w:szCs w:val="22"/>
          <w:lang w:val="mk-MK"/>
        </w:rPr>
        <w:t>варијации/</w:t>
      </w:r>
      <w:r w:rsidR="0058446B" w:rsidRPr="009A76BB">
        <w:rPr>
          <w:rFonts w:ascii="StobiSerif Regular" w:hAnsi="StobiSerif Regular" w:cs="Arial"/>
          <w:sz w:val="22"/>
          <w:szCs w:val="22"/>
          <w:lang w:val="mk-MK"/>
        </w:rPr>
        <w:t>дополнителни работи;</w:t>
      </w:r>
    </w:p>
    <w:p w14:paraId="1CFFAA89" w14:textId="5E22A0D3" w:rsidR="0058446B" w:rsidRPr="009A76BB" w:rsidRDefault="00A12BD2" w:rsidP="00CE3C27">
      <w:pPr>
        <w:pStyle w:val="BodyTextIndent3"/>
        <w:numPr>
          <w:ilvl w:val="0"/>
          <w:numId w:val="34"/>
        </w:numPr>
        <w:tabs>
          <w:tab w:val="clear" w:pos="540"/>
        </w:tabs>
        <w:suppressAutoHyphens w:val="0"/>
        <w:overflowPunct/>
        <w:autoSpaceDE/>
        <w:autoSpaceDN/>
        <w:adjustRightInd/>
        <w:spacing w:after="0" w:line="276" w:lineRule="auto"/>
        <w:jc w:val="both"/>
        <w:textAlignment w:val="auto"/>
        <w:rPr>
          <w:rFonts w:ascii="StobiSerif Regular" w:hAnsi="StobiSerif Regular" w:cs="Arial"/>
          <w:sz w:val="22"/>
          <w:szCs w:val="22"/>
        </w:rPr>
      </w:pPr>
      <w:r w:rsidRPr="009A76BB">
        <w:rPr>
          <w:rFonts w:ascii="StobiSerif Regular" w:hAnsi="StobiSerif Regular" w:cs="Arial"/>
          <w:sz w:val="22"/>
          <w:szCs w:val="22"/>
          <w:lang w:val="mk-MK"/>
        </w:rPr>
        <w:t>Преглед</w:t>
      </w:r>
      <w:r w:rsidR="0058446B" w:rsidRPr="009A76BB">
        <w:rPr>
          <w:rFonts w:ascii="StobiSerif Regular" w:hAnsi="StobiSerif Regular" w:cs="Arial"/>
          <w:sz w:val="22"/>
          <w:szCs w:val="22"/>
          <w:lang w:val="mk-MK"/>
        </w:rPr>
        <w:t xml:space="preserve"> на </w:t>
      </w:r>
      <w:r w:rsidRPr="009A76BB">
        <w:rPr>
          <w:rFonts w:ascii="StobiSerif Regular" w:hAnsi="StobiSerif Regular" w:cs="Arial"/>
          <w:sz w:val="22"/>
          <w:szCs w:val="22"/>
          <w:lang w:val="mk-MK"/>
        </w:rPr>
        <w:t>поплаки/приговори</w:t>
      </w:r>
      <w:r w:rsidR="0058446B" w:rsidRPr="009A76BB">
        <w:rPr>
          <w:rFonts w:ascii="StobiSerif Regular" w:hAnsi="StobiSerif Regular" w:cs="Arial"/>
          <w:sz w:val="22"/>
          <w:szCs w:val="22"/>
          <w:lang w:val="mk-MK"/>
        </w:rPr>
        <w:t>;</w:t>
      </w:r>
    </w:p>
    <w:p w14:paraId="173E05F1" w14:textId="0EA9B7C6" w:rsidR="0058446B" w:rsidRPr="009A76BB" w:rsidRDefault="00A12BD2" w:rsidP="00CE3C27">
      <w:pPr>
        <w:pStyle w:val="BodyTextIndent3"/>
        <w:numPr>
          <w:ilvl w:val="0"/>
          <w:numId w:val="34"/>
        </w:numPr>
        <w:tabs>
          <w:tab w:val="clear" w:pos="540"/>
        </w:tabs>
        <w:suppressAutoHyphens w:val="0"/>
        <w:overflowPunct/>
        <w:autoSpaceDE/>
        <w:autoSpaceDN/>
        <w:adjustRightInd/>
        <w:spacing w:after="0" w:line="276" w:lineRule="auto"/>
        <w:jc w:val="both"/>
        <w:textAlignment w:val="auto"/>
        <w:rPr>
          <w:rFonts w:ascii="StobiSerif Regular" w:hAnsi="StobiSerif Regular" w:cs="Arial"/>
          <w:sz w:val="22"/>
          <w:szCs w:val="22"/>
        </w:rPr>
      </w:pPr>
      <w:r w:rsidRPr="009A76BB">
        <w:rPr>
          <w:rFonts w:ascii="StobiSerif Regular" w:hAnsi="StobiSerif Regular" w:cs="Arial"/>
          <w:sz w:val="22"/>
          <w:szCs w:val="22"/>
          <w:lang w:val="mk-MK"/>
        </w:rPr>
        <w:t>Преглед</w:t>
      </w:r>
      <w:r w:rsidR="0058446B" w:rsidRPr="009A76BB">
        <w:rPr>
          <w:rFonts w:ascii="StobiSerif Regular" w:hAnsi="StobiSerif Regular" w:cs="Arial"/>
          <w:sz w:val="22"/>
          <w:szCs w:val="22"/>
          <w:lang w:val="mk-MK"/>
        </w:rPr>
        <w:t xml:space="preserve"> на </w:t>
      </w:r>
      <w:r w:rsidRPr="009A76BB">
        <w:rPr>
          <w:rFonts w:ascii="StobiSerif Regular" w:hAnsi="StobiSerif Regular" w:cs="Arial"/>
          <w:sz w:val="22"/>
          <w:szCs w:val="22"/>
          <w:lang w:val="mk-MK"/>
        </w:rPr>
        <w:t xml:space="preserve">продолжувањата </w:t>
      </w:r>
      <w:r w:rsidR="0058446B" w:rsidRPr="009A76BB">
        <w:rPr>
          <w:rFonts w:ascii="StobiSerif Regular" w:hAnsi="StobiSerif Regular" w:cs="Arial"/>
          <w:sz w:val="22"/>
          <w:szCs w:val="22"/>
          <w:lang w:val="mk-MK"/>
        </w:rPr>
        <w:t xml:space="preserve">на временската рамка и </w:t>
      </w:r>
      <w:r w:rsidRPr="009A76BB">
        <w:rPr>
          <w:rFonts w:ascii="StobiSerif Regular" w:hAnsi="StobiSerif Regular" w:cs="Arial"/>
          <w:sz w:val="22"/>
          <w:szCs w:val="22"/>
          <w:lang w:val="mk-MK"/>
        </w:rPr>
        <w:t xml:space="preserve">соодветни проширувања </w:t>
      </w:r>
      <w:r w:rsidR="0058446B" w:rsidRPr="009A76BB">
        <w:rPr>
          <w:rFonts w:ascii="StobiSerif Regular" w:hAnsi="StobiSerif Regular" w:cs="Arial"/>
          <w:sz w:val="22"/>
          <w:szCs w:val="22"/>
          <w:lang w:val="mk-MK"/>
        </w:rPr>
        <w:t>на буџетот;</w:t>
      </w:r>
    </w:p>
    <w:p w14:paraId="41769C8F" w14:textId="77777777" w:rsidR="00E65B23" w:rsidRPr="009A76BB" w:rsidRDefault="00E65B23" w:rsidP="00CE3C27">
      <w:pPr>
        <w:pStyle w:val="BodyTextIndent3"/>
        <w:numPr>
          <w:ilvl w:val="0"/>
          <w:numId w:val="34"/>
        </w:numPr>
        <w:tabs>
          <w:tab w:val="clear" w:pos="540"/>
        </w:tabs>
        <w:suppressAutoHyphens w:val="0"/>
        <w:overflowPunct/>
        <w:autoSpaceDE/>
        <w:autoSpaceDN/>
        <w:adjustRightInd/>
        <w:spacing w:after="0" w:line="276" w:lineRule="auto"/>
        <w:jc w:val="both"/>
        <w:textAlignment w:val="auto"/>
        <w:rPr>
          <w:rFonts w:ascii="StobiSerif Regular" w:hAnsi="StobiSerif Regular" w:cs="Arial"/>
          <w:sz w:val="22"/>
          <w:szCs w:val="22"/>
        </w:rPr>
      </w:pPr>
      <w:r w:rsidRPr="009A76BB">
        <w:rPr>
          <w:rFonts w:ascii="StobiSerif Regular" w:hAnsi="StobiSerif Regular" w:cs="Arial"/>
          <w:sz w:val="22"/>
          <w:szCs w:val="22"/>
          <w:lang w:val="mk-MK"/>
        </w:rPr>
        <w:t>Листа на опрема на изведувачот, ангажирана работна сила и персонал на локација за завршување на работите;</w:t>
      </w:r>
    </w:p>
    <w:p w14:paraId="7E60E1A7" w14:textId="77777777" w:rsidR="00E65B23" w:rsidRPr="009A76BB" w:rsidRDefault="00E65B23" w:rsidP="00CE3C27">
      <w:pPr>
        <w:pStyle w:val="BodyTextIndent3"/>
        <w:numPr>
          <w:ilvl w:val="0"/>
          <w:numId w:val="34"/>
        </w:numPr>
        <w:tabs>
          <w:tab w:val="clear" w:pos="540"/>
        </w:tabs>
        <w:suppressAutoHyphens w:val="0"/>
        <w:overflowPunct/>
        <w:autoSpaceDE/>
        <w:autoSpaceDN/>
        <w:adjustRightInd/>
        <w:spacing w:after="0" w:line="276" w:lineRule="auto"/>
        <w:jc w:val="both"/>
        <w:textAlignment w:val="auto"/>
        <w:rPr>
          <w:rFonts w:ascii="StobiSerif Regular" w:hAnsi="StobiSerif Regular" w:cs="Arial"/>
          <w:sz w:val="22"/>
          <w:szCs w:val="22"/>
        </w:rPr>
      </w:pPr>
      <w:r w:rsidRPr="009A76BB">
        <w:rPr>
          <w:rFonts w:ascii="StobiSerif Regular" w:hAnsi="StobiSerif Regular" w:cs="Arial"/>
          <w:sz w:val="22"/>
          <w:szCs w:val="22"/>
          <w:lang w:val="mk-MK"/>
        </w:rPr>
        <w:t>Листа на персоналот на Консултантот ангажиран и замени во персоналот на Консултантот, доколку има;</w:t>
      </w:r>
    </w:p>
    <w:p w14:paraId="3B15FEEF" w14:textId="1B55A0B3" w:rsidR="0011461C" w:rsidRPr="009A76BB" w:rsidRDefault="007A5C5B" w:rsidP="00CE3C27">
      <w:pPr>
        <w:pStyle w:val="BodyTextIndent3"/>
        <w:numPr>
          <w:ilvl w:val="0"/>
          <w:numId w:val="34"/>
        </w:numPr>
        <w:tabs>
          <w:tab w:val="clear" w:pos="540"/>
        </w:tabs>
        <w:suppressAutoHyphens w:val="0"/>
        <w:overflowPunct/>
        <w:autoSpaceDE/>
        <w:autoSpaceDN/>
        <w:adjustRightInd/>
        <w:spacing w:after="0" w:line="276" w:lineRule="auto"/>
        <w:jc w:val="both"/>
        <w:textAlignment w:val="auto"/>
        <w:rPr>
          <w:rFonts w:ascii="StobiSerif Regular" w:hAnsi="StobiSerif Regular" w:cs="Arial"/>
          <w:sz w:val="22"/>
          <w:szCs w:val="22"/>
        </w:rPr>
      </w:pPr>
      <w:r w:rsidRPr="009A76BB">
        <w:rPr>
          <w:rFonts w:ascii="StobiSerif Regular" w:hAnsi="StobiSerif Regular" w:cs="Arial"/>
          <w:sz w:val="22"/>
          <w:szCs w:val="22"/>
          <w:lang w:val="mk-MK"/>
        </w:rPr>
        <w:t>Копија од к</w:t>
      </w:r>
      <w:r w:rsidR="0011461C" w:rsidRPr="009A76BB">
        <w:rPr>
          <w:rFonts w:ascii="StobiSerif Regular" w:hAnsi="StobiSerif Regular" w:cs="Arial"/>
          <w:sz w:val="22"/>
          <w:szCs w:val="22"/>
          <w:lang w:val="mk-MK"/>
        </w:rPr>
        <w:t>омплетна</w:t>
      </w:r>
      <w:r w:rsidR="00A12BD2" w:rsidRPr="009A76BB">
        <w:rPr>
          <w:rFonts w:ascii="StobiSerif Regular" w:hAnsi="StobiSerif Regular" w:cs="Arial"/>
          <w:sz w:val="22"/>
          <w:szCs w:val="22"/>
          <w:lang w:val="mk-MK"/>
        </w:rPr>
        <w:t>та</w:t>
      </w:r>
      <w:r w:rsidR="0011461C" w:rsidRPr="009A76BB">
        <w:rPr>
          <w:rFonts w:ascii="StobiSerif Regular" w:hAnsi="StobiSerif Regular" w:cs="Arial"/>
          <w:sz w:val="22"/>
          <w:szCs w:val="22"/>
          <w:lang w:val="mk-MK"/>
        </w:rPr>
        <w:t xml:space="preserve"> документација која е </w:t>
      </w:r>
      <w:r w:rsidRPr="009A76BB">
        <w:rPr>
          <w:rFonts w:ascii="StobiSerif Regular" w:hAnsi="StobiSerif Regular" w:cs="Arial"/>
          <w:sz w:val="22"/>
          <w:szCs w:val="22"/>
          <w:lang w:val="mk-MK"/>
        </w:rPr>
        <w:t xml:space="preserve">изготвена/изработена </w:t>
      </w:r>
      <w:r w:rsidR="0011461C" w:rsidRPr="009A76BB">
        <w:rPr>
          <w:rFonts w:ascii="StobiSerif Regular" w:hAnsi="StobiSerif Regular" w:cs="Arial"/>
          <w:sz w:val="22"/>
          <w:szCs w:val="22"/>
          <w:lang w:val="mk-MK"/>
        </w:rPr>
        <w:t xml:space="preserve">за време на </w:t>
      </w:r>
      <w:r w:rsidRPr="009A76BB">
        <w:rPr>
          <w:rFonts w:ascii="StobiSerif Regular" w:hAnsi="StobiSerif Regular" w:cs="Arial"/>
          <w:sz w:val="22"/>
          <w:szCs w:val="22"/>
          <w:lang w:val="mk-MK"/>
        </w:rPr>
        <w:t>градежните работи</w:t>
      </w:r>
      <w:r w:rsidR="0011461C" w:rsidRPr="009A76BB">
        <w:rPr>
          <w:rFonts w:ascii="StobiSerif Regular" w:hAnsi="StobiSerif Regular" w:cs="Arial"/>
          <w:sz w:val="22"/>
          <w:szCs w:val="22"/>
          <w:lang w:val="mk-MK"/>
        </w:rPr>
        <w:t xml:space="preserve"> </w:t>
      </w:r>
      <w:r w:rsidR="00332043" w:rsidRPr="009A76BB">
        <w:rPr>
          <w:rFonts w:ascii="StobiSerif Regular" w:hAnsi="StobiSerif Regular" w:cs="Arial"/>
          <w:sz w:val="22"/>
          <w:szCs w:val="22"/>
          <w:lang w:val="mk-MK"/>
        </w:rPr>
        <w:t>(Анекс)</w:t>
      </w:r>
      <w:r w:rsidR="0090073C" w:rsidRPr="009A76BB">
        <w:rPr>
          <w:rFonts w:ascii="StobiSerif Regular" w:hAnsi="StobiSerif Regular" w:cs="Arial"/>
          <w:sz w:val="22"/>
          <w:szCs w:val="22"/>
          <w:lang w:val="mk-MK"/>
        </w:rPr>
        <w:t xml:space="preserve"> </w:t>
      </w:r>
    </w:p>
    <w:p w14:paraId="55E1FD7A" w14:textId="585DD3C0" w:rsidR="00036C5D" w:rsidRPr="009A76BB" w:rsidRDefault="00E65B23" w:rsidP="00CE3C27">
      <w:pPr>
        <w:pStyle w:val="BodyTextIndent3"/>
        <w:numPr>
          <w:ilvl w:val="0"/>
          <w:numId w:val="34"/>
        </w:numPr>
        <w:tabs>
          <w:tab w:val="clear" w:pos="540"/>
        </w:tabs>
        <w:suppressAutoHyphens w:val="0"/>
        <w:overflowPunct/>
        <w:autoSpaceDE/>
        <w:autoSpaceDN/>
        <w:adjustRightInd/>
        <w:spacing w:before="240" w:after="160"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Копија од комплетната коресподенција помеѓу Изведувачот</w:t>
      </w:r>
      <w:r w:rsidR="00294FE8"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w:t>
      </w:r>
      <w:r w:rsidR="00294FE8"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Консултантот</w:t>
      </w:r>
      <w:r w:rsidR="00294FE8"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w:t>
      </w:r>
      <w:r w:rsidR="00A12BD2" w:rsidRPr="009A76BB">
        <w:rPr>
          <w:rFonts w:ascii="StobiSerif Regular" w:hAnsi="StobiSerif Regular" w:cs="Arial"/>
          <w:sz w:val="22"/>
          <w:szCs w:val="22"/>
          <w:lang w:val="mk-MK"/>
        </w:rPr>
        <w:t xml:space="preserve">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от</w:t>
      </w:r>
      <w:r w:rsidR="00A12BD2" w:rsidRPr="009A76BB">
        <w:rPr>
          <w:rFonts w:ascii="StobiSerif Regular" w:hAnsi="StobiSerif Regular" w:cs="Arial"/>
          <w:sz w:val="22"/>
          <w:szCs w:val="22"/>
          <w:lang w:val="mk-MK"/>
        </w:rPr>
        <w:t xml:space="preserve"> </w:t>
      </w:r>
      <w:r w:rsidR="00332043" w:rsidRPr="009A76BB">
        <w:rPr>
          <w:rFonts w:ascii="StobiSerif Regular" w:hAnsi="StobiSerif Regular" w:cs="Arial"/>
          <w:sz w:val="22"/>
          <w:szCs w:val="22"/>
          <w:lang w:val="mk-MK"/>
        </w:rPr>
        <w:t>/</w:t>
      </w:r>
      <w:r w:rsidR="00A12BD2" w:rsidRPr="009A76BB">
        <w:rPr>
          <w:rFonts w:ascii="StobiSerif Regular" w:hAnsi="StobiSerif Regular" w:cs="Arial"/>
          <w:sz w:val="22"/>
          <w:szCs w:val="22"/>
          <w:lang w:val="mk-MK"/>
        </w:rPr>
        <w:t xml:space="preserve"> </w:t>
      </w:r>
      <w:r w:rsidR="0090073C" w:rsidRPr="009A76BB">
        <w:rPr>
          <w:rFonts w:ascii="StobiSerif Regular" w:hAnsi="StobiSerif Regular" w:cs="Arial"/>
          <w:sz w:val="22"/>
          <w:szCs w:val="22"/>
          <w:lang w:val="mk-MK"/>
        </w:rPr>
        <w:t>Крајниот корисник</w:t>
      </w:r>
      <w:r w:rsidR="00A12BD2"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 xml:space="preserve">и обратно (Анекс). </w:t>
      </w:r>
    </w:p>
    <w:p w14:paraId="59C60550" w14:textId="3D8F7B06" w:rsidR="00E65B23" w:rsidRPr="009A76BB" w:rsidRDefault="00E65B23" w:rsidP="009A76BB">
      <w:pPr>
        <w:pStyle w:val="BodyTextIndent3"/>
        <w:tabs>
          <w:tab w:val="clear" w:pos="540"/>
        </w:tabs>
        <w:suppressAutoHyphens w:val="0"/>
        <w:overflowPunct/>
        <w:autoSpaceDE/>
        <w:autoSpaceDN/>
        <w:adjustRightInd/>
        <w:spacing w:before="240" w:after="160" w:line="276" w:lineRule="auto"/>
        <w:ind w:left="0" w:firstLine="0"/>
        <w:jc w:val="both"/>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Нацрт верзија од Финалниот извештај треба да биде доставена до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 xml:space="preserve">от 14 </w:t>
      </w:r>
      <w:r w:rsidR="0090073C" w:rsidRPr="009A76BB">
        <w:rPr>
          <w:rFonts w:ascii="StobiSerif Regular" w:hAnsi="StobiSerif Regular" w:cs="Arial"/>
          <w:sz w:val="22"/>
          <w:szCs w:val="22"/>
          <w:lang w:val="mk-MK"/>
        </w:rPr>
        <w:t xml:space="preserve">(четиринаесет) </w:t>
      </w:r>
      <w:r w:rsidRPr="009A76BB">
        <w:rPr>
          <w:rFonts w:ascii="StobiSerif Regular" w:hAnsi="StobiSerif Regular" w:cs="Arial"/>
          <w:sz w:val="22"/>
          <w:szCs w:val="22"/>
          <w:lang w:val="mk-MK"/>
        </w:rPr>
        <w:t xml:space="preserve">дена по завршување на обврските на Консултантот во рамки на предметните Услуги.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от ќе го ревидира извештајот во рок од 21</w:t>
      </w:r>
      <w:r w:rsidR="00036C5D" w:rsidRPr="009A76BB">
        <w:rPr>
          <w:rFonts w:ascii="StobiSerif Regular" w:hAnsi="StobiSerif Regular" w:cs="Arial"/>
          <w:sz w:val="22"/>
          <w:szCs w:val="22"/>
          <w:lang w:val="mk-MK"/>
        </w:rPr>
        <w:t xml:space="preserve"> (дваесет и еден</w:t>
      </w:r>
      <w:r w:rsidRPr="009A76BB">
        <w:rPr>
          <w:rFonts w:ascii="StobiSerif Regular" w:hAnsi="StobiSerif Regular" w:cs="Arial"/>
          <w:sz w:val="22"/>
          <w:szCs w:val="22"/>
          <w:lang w:val="mk-MK"/>
        </w:rPr>
        <w:t xml:space="preserve"> ден</w:t>
      </w:r>
      <w:r w:rsidR="00036C5D" w:rsidRPr="009A76BB">
        <w:rPr>
          <w:rFonts w:ascii="StobiSerif Regular" w:hAnsi="StobiSerif Regular" w:cs="Arial"/>
          <w:sz w:val="22"/>
          <w:szCs w:val="22"/>
          <w:lang w:val="mk-MK"/>
        </w:rPr>
        <w:t>)</w:t>
      </w:r>
      <w:r w:rsidRPr="009A76BB">
        <w:rPr>
          <w:rFonts w:ascii="StobiSerif Regular" w:hAnsi="StobiSerif Regular" w:cs="Arial"/>
          <w:sz w:val="22"/>
          <w:szCs w:val="22"/>
          <w:lang w:val="mk-MK"/>
        </w:rPr>
        <w:t xml:space="preserve"> од денот на доставувањето на нацрт верзијата. Во случај на коментари и предлози,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 xml:space="preserve">от </w:t>
      </w:r>
      <w:r w:rsidR="00464F3E" w:rsidRPr="009A76BB">
        <w:rPr>
          <w:rFonts w:ascii="StobiSerif Regular" w:hAnsi="StobiSerif Regular" w:cs="Arial"/>
          <w:sz w:val="22"/>
          <w:szCs w:val="22"/>
          <w:lang w:val="mk-MK"/>
        </w:rPr>
        <w:t xml:space="preserve">ќе ги достави истите до Консултантот во наведениот рок. Консултантот е задолжен да ги инкорпорира коментарите/предлозите од </w:t>
      </w:r>
      <w:r w:rsidR="000F224E" w:rsidRPr="009A76BB">
        <w:rPr>
          <w:rFonts w:ascii="StobiSerif Regular" w:hAnsi="StobiSerif Regular" w:cs="Arial"/>
          <w:sz w:val="22"/>
          <w:szCs w:val="22"/>
          <w:lang w:val="mk-MK"/>
        </w:rPr>
        <w:t>Работодавач</w:t>
      </w:r>
      <w:r w:rsidR="00464F3E" w:rsidRPr="009A76BB">
        <w:rPr>
          <w:rFonts w:ascii="StobiSerif Regular" w:hAnsi="StobiSerif Regular" w:cs="Arial"/>
          <w:sz w:val="22"/>
          <w:szCs w:val="22"/>
          <w:lang w:val="mk-MK"/>
        </w:rPr>
        <w:t xml:space="preserve">от во финалната верзија на Финалниот извештај во рок од </w:t>
      </w:r>
      <w:r w:rsidR="0090073C" w:rsidRPr="009A76BB">
        <w:rPr>
          <w:rFonts w:ascii="StobiSerif Regular" w:hAnsi="StobiSerif Regular" w:cs="Arial"/>
          <w:sz w:val="22"/>
          <w:szCs w:val="22"/>
          <w:lang w:val="mk-MK"/>
        </w:rPr>
        <w:t xml:space="preserve">14 (четиринаесет) </w:t>
      </w:r>
      <w:r w:rsidR="00A12BD2" w:rsidRPr="009A76BB">
        <w:rPr>
          <w:rFonts w:ascii="StobiSerif Regular" w:hAnsi="StobiSerif Regular" w:cs="Arial"/>
          <w:sz w:val="22"/>
          <w:szCs w:val="22"/>
          <w:lang w:val="mk-MK"/>
        </w:rPr>
        <w:t xml:space="preserve">дена </w:t>
      </w:r>
      <w:r w:rsidR="00464F3E" w:rsidRPr="009A76BB">
        <w:rPr>
          <w:rFonts w:ascii="StobiSerif Regular" w:hAnsi="StobiSerif Regular" w:cs="Arial"/>
          <w:sz w:val="22"/>
          <w:szCs w:val="22"/>
          <w:lang w:val="mk-MK"/>
        </w:rPr>
        <w:t>од приемот на истите.</w:t>
      </w:r>
    </w:p>
    <w:p w14:paraId="1CC6BFA8" w14:textId="089EB0AF" w:rsidR="00F45FB5" w:rsidRPr="009A76BB" w:rsidRDefault="00464F3E" w:rsidP="008C5B05">
      <w:pPr>
        <w:spacing w:before="240" w:after="16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Финалната верзија на Финалниот извештај треба да се достави на македонски и англиски јазик во </w:t>
      </w:r>
      <w:r w:rsidR="007C38B3" w:rsidRPr="009A76BB">
        <w:rPr>
          <w:rFonts w:ascii="StobiSerif Regular" w:hAnsi="StobiSerif Regular" w:cs="Arial"/>
          <w:sz w:val="22"/>
          <w:szCs w:val="22"/>
          <w:lang w:val="mk-MK"/>
        </w:rPr>
        <w:t>1 (една) печатена и 3 (три) електронски копии (ЦД</w:t>
      </w:r>
      <w:r w:rsidRPr="009A76BB">
        <w:rPr>
          <w:rFonts w:ascii="StobiSerif Regular" w:hAnsi="StobiSerif Regular" w:cs="Arial"/>
          <w:sz w:val="22"/>
          <w:szCs w:val="22"/>
        </w:rPr>
        <w:t xml:space="preserve">). </w:t>
      </w:r>
      <w:r w:rsidRPr="009A76BB">
        <w:rPr>
          <w:rFonts w:ascii="StobiSerif Regular" w:hAnsi="StobiSerif Regular" w:cs="Arial"/>
          <w:sz w:val="22"/>
          <w:szCs w:val="22"/>
          <w:lang w:val="mk-MK"/>
        </w:rPr>
        <w:t xml:space="preserve">Финалниот </w:t>
      </w:r>
      <w:r w:rsidRPr="009A76BB">
        <w:rPr>
          <w:rFonts w:ascii="StobiSerif Regular" w:hAnsi="StobiSerif Regular" w:cs="Arial"/>
          <w:sz w:val="22"/>
          <w:szCs w:val="22"/>
          <w:lang w:val="mk-MK"/>
        </w:rPr>
        <w:lastRenderedPageBreak/>
        <w:t xml:space="preserve">извештај ќе се смета за прифатен откако истиот ќе биде на писмено одобрен од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от.</w:t>
      </w:r>
    </w:p>
    <w:p w14:paraId="0FB35199" w14:textId="77777777" w:rsidR="00C64BE6" w:rsidRPr="009A76BB" w:rsidRDefault="00464F3E" w:rsidP="00CE3C27">
      <w:pPr>
        <w:pStyle w:val="ListParagraph"/>
        <w:numPr>
          <w:ilvl w:val="1"/>
          <w:numId w:val="54"/>
        </w:numPr>
        <w:spacing w:before="200" w:after="200" w:line="276" w:lineRule="auto"/>
        <w:rPr>
          <w:rFonts w:ascii="StobiSerif Regular" w:hAnsi="StobiSerif Regular" w:cs="Arial"/>
          <w:b/>
          <w:sz w:val="22"/>
          <w:szCs w:val="22"/>
          <w:lang w:val="mk-MK"/>
        </w:rPr>
      </w:pPr>
      <w:r w:rsidRPr="009A76BB">
        <w:rPr>
          <w:rFonts w:ascii="StobiSerif Regular" w:hAnsi="StobiSerif Regular" w:cs="Arial"/>
          <w:b/>
          <w:sz w:val="22"/>
          <w:szCs w:val="22"/>
          <w:lang w:val="mk-MK"/>
        </w:rPr>
        <w:t xml:space="preserve">Извештаи за </w:t>
      </w:r>
      <w:r w:rsidR="00E44D1B" w:rsidRPr="009A76BB">
        <w:rPr>
          <w:rFonts w:ascii="StobiSerif Regular" w:hAnsi="StobiSerif Regular" w:cs="Arial"/>
          <w:b/>
          <w:sz w:val="22"/>
          <w:szCs w:val="22"/>
          <w:lang w:val="mk-MK"/>
        </w:rPr>
        <w:t>пријавување</w:t>
      </w:r>
      <w:r w:rsidR="00294FE8" w:rsidRPr="009A76BB">
        <w:rPr>
          <w:rFonts w:ascii="StobiSerif Regular" w:hAnsi="StobiSerif Regular" w:cs="Arial"/>
          <w:b/>
          <w:sz w:val="22"/>
          <w:szCs w:val="22"/>
          <w:lang w:val="mk-MK"/>
        </w:rPr>
        <w:t xml:space="preserve"> </w:t>
      </w:r>
      <w:r w:rsidRPr="009A76BB">
        <w:rPr>
          <w:rFonts w:ascii="StobiSerif Regular" w:hAnsi="StobiSerif Regular" w:cs="Arial"/>
          <w:b/>
          <w:sz w:val="22"/>
          <w:szCs w:val="22"/>
          <w:lang w:val="mk-MK"/>
        </w:rPr>
        <w:t>недостатоци</w:t>
      </w:r>
      <w:r w:rsidR="004D6013" w:rsidRPr="009A76BB">
        <w:rPr>
          <w:rFonts w:ascii="StobiSerif Regular" w:hAnsi="StobiSerif Regular" w:cs="Arial"/>
          <w:b/>
          <w:sz w:val="22"/>
          <w:szCs w:val="22"/>
          <w:lang w:val="mk-MK"/>
        </w:rPr>
        <w:t>/дефекти</w:t>
      </w:r>
    </w:p>
    <w:p w14:paraId="6D4E0B95" w14:textId="41C2B3DE" w:rsidR="00D10356" w:rsidRPr="009A76BB" w:rsidRDefault="00D10356" w:rsidP="008C5B05">
      <w:pPr>
        <w:suppressAutoHyphens w:val="0"/>
        <w:overflowPunct/>
        <w:autoSpaceDE/>
        <w:adjustRightInd/>
        <w:spacing w:before="240" w:after="16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Консултантот треба да изготви </w:t>
      </w:r>
      <w:r w:rsidR="00A12BD2" w:rsidRPr="009A76BB">
        <w:rPr>
          <w:rFonts w:ascii="StobiSerif Regular" w:hAnsi="StobiSerif Regular" w:cs="Arial"/>
          <w:sz w:val="22"/>
          <w:szCs w:val="22"/>
          <w:lang w:val="mk-MK"/>
        </w:rPr>
        <w:t xml:space="preserve">Извештај </w:t>
      </w:r>
      <w:r w:rsidRPr="009A76BB">
        <w:rPr>
          <w:rFonts w:ascii="StobiSerif Regular" w:hAnsi="StobiSerif Regular" w:cs="Arial"/>
          <w:sz w:val="22"/>
          <w:szCs w:val="22"/>
          <w:lang w:val="mk-MK"/>
        </w:rPr>
        <w:t>од</w:t>
      </w:r>
      <w:r w:rsidR="00A12BD2" w:rsidRPr="009A76BB">
        <w:rPr>
          <w:rFonts w:ascii="StobiSerif Regular" w:hAnsi="StobiSerif Regular" w:cs="Arial"/>
          <w:sz w:val="22"/>
          <w:szCs w:val="22"/>
          <w:lang w:val="mk-MK"/>
        </w:rPr>
        <w:t xml:space="preserve"> секоја </w:t>
      </w:r>
      <w:r w:rsidRPr="002900C8">
        <w:rPr>
          <w:rFonts w:ascii="StobiSerif Regular" w:hAnsi="StobiSerif Regular" w:cs="Arial"/>
          <w:sz w:val="22"/>
          <w:szCs w:val="22"/>
          <w:lang w:val="mk-MK"/>
        </w:rPr>
        <w:t>инспекциска</w:t>
      </w:r>
      <w:r w:rsidRPr="009A76BB">
        <w:rPr>
          <w:rFonts w:ascii="StobiSerif Regular" w:hAnsi="StobiSerif Regular" w:cs="Arial"/>
          <w:sz w:val="22"/>
          <w:szCs w:val="22"/>
          <w:lang w:val="mk-MK"/>
        </w:rPr>
        <w:t xml:space="preserve"> посета</w:t>
      </w:r>
      <w:r w:rsidR="00294FE8" w:rsidRPr="009A76BB">
        <w:rPr>
          <w:rFonts w:ascii="StobiSerif Regular" w:hAnsi="StobiSerif Regular" w:cs="Arial"/>
          <w:sz w:val="22"/>
          <w:szCs w:val="22"/>
          <w:lang w:val="mk-MK"/>
        </w:rPr>
        <w:t>та</w:t>
      </w:r>
      <w:r w:rsidRPr="009A76BB">
        <w:rPr>
          <w:rFonts w:ascii="StobiSerif Regular" w:hAnsi="StobiSerif Regular" w:cs="Arial"/>
          <w:sz w:val="22"/>
          <w:szCs w:val="22"/>
          <w:lang w:val="mk-MK"/>
        </w:rPr>
        <w:t xml:space="preserve"> </w:t>
      </w:r>
      <w:r w:rsidR="00A12BD2" w:rsidRPr="009A76BB">
        <w:rPr>
          <w:rFonts w:ascii="StobiSerif Regular" w:hAnsi="StobiSerif Regular" w:cs="Arial"/>
          <w:sz w:val="22"/>
          <w:szCs w:val="22"/>
          <w:lang w:val="mk-MK"/>
        </w:rPr>
        <w:t>на терен</w:t>
      </w:r>
      <w:r w:rsidRPr="009A76BB">
        <w:rPr>
          <w:rFonts w:ascii="StobiSerif Regular" w:hAnsi="StobiSerif Regular" w:cs="Arial"/>
          <w:sz w:val="22"/>
          <w:szCs w:val="22"/>
          <w:lang w:val="mk-MK"/>
        </w:rPr>
        <w:t>, во која детално ќе наведе:</w:t>
      </w:r>
    </w:p>
    <w:p w14:paraId="661F4B63" w14:textId="77777777" w:rsidR="00D10356" w:rsidRPr="009A76BB" w:rsidRDefault="00D10356" w:rsidP="00CE3C27">
      <w:pPr>
        <w:numPr>
          <w:ilvl w:val="0"/>
          <w:numId w:val="51"/>
        </w:numPr>
        <w:suppressAutoHyphens w:val="0"/>
        <w:overflowPunct/>
        <w:autoSpaceDE/>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Недовршени и корективни работи завршени од Изведувачот во периодот на известување</w:t>
      </w:r>
      <w:r w:rsidR="00294FE8" w:rsidRPr="009A76BB">
        <w:rPr>
          <w:rFonts w:ascii="StobiSerif Regular" w:hAnsi="StobiSerif Regular" w:cs="Arial"/>
          <w:sz w:val="22"/>
          <w:szCs w:val="22"/>
          <w:lang w:val="mk-MK"/>
        </w:rPr>
        <w:t>;</w:t>
      </w:r>
    </w:p>
    <w:p w14:paraId="599C0355" w14:textId="77777777" w:rsidR="00D10356" w:rsidRPr="009A76BB" w:rsidRDefault="00D10356" w:rsidP="00CE3C27">
      <w:pPr>
        <w:numPr>
          <w:ilvl w:val="0"/>
          <w:numId w:val="51"/>
        </w:numPr>
        <w:suppressAutoHyphens w:val="0"/>
        <w:overflowPunct/>
        <w:autoSpaceDE/>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Локација, природа, обем и анализа на причините за идентификуваните недостатоци, доколку ги има</w:t>
      </w:r>
      <w:r w:rsidR="00294FE8" w:rsidRPr="009A76BB">
        <w:rPr>
          <w:rFonts w:ascii="StobiSerif Regular" w:hAnsi="StobiSerif Regular" w:cs="Arial"/>
          <w:sz w:val="22"/>
          <w:szCs w:val="22"/>
          <w:lang w:val="mk-MK"/>
        </w:rPr>
        <w:t>;</w:t>
      </w:r>
    </w:p>
    <w:p w14:paraId="5138C312" w14:textId="77777777" w:rsidR="00D10356" w:rsidRPr="009A76BB" w:rsidRDefault="00D10356" w:rsidP="00CE3C27">
      <w:pPr>
        <w:numPr>
          <w:ilvl w:val="0"/>
          <w:numId w:val="51"/>
        </w:numPr>
        <w:suppressAutoHyphens w:val="0"/>
        <w:overflowPunct/>
        <w:autoSpaceDE/>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Препорачан</w:t>
      </w:r>
      <w:r w:rsidR="00294FE8" w:rsidRPr="009A76BB">
        <w:rPr>
          <w:rFonts w:ascii="StobiSerif Regular" w:hAnsi="StobiSerif Regular" w:cs="Arial"/>
          <w:sz w:val="22"/>
          <w:szCs w:val="22"/>
          <w:lang w:val="mk-MK"/>
        </w:rPr>
        <w:t>а</w:t>
      </w:r>
      <w:r w:rsidRPr="009A76BB">
        <w:rPr>
          <w:rFonts w:ascii="StobiSerif Regular" w:hAnsi="StobiSerif Regular" w:cs="Arial"/>
          <w:sz w:val="22"/>
          <w:szCs w:val="22"/>
          <w:lang w:val="mk-MK"/>
        </w:rPr>
        <w:t xml:space="preserve"> метод</w:t>
      </w:r>
      <w:r w:rsidR="00294FE8" w:rsidRPr="009A76BB">
        <w:rPr>
          <w:rFonts w:ascii="StobiSerif Regular" w:hAnsi="StobiSerif Regular" w:cs="Arial"/>
          <w:sz w:val="22"/>
          <w:szCs w:val="22"/>
          <w:lang w:val="mk-MK"/>
        </w:rPr>
        <w:t>а</w:t>
      </w:r>
      <w:r w:rsidRPr="009A76BB">
        <w:rPr>
          <w:rFonts w:ascii="StobiSerif Regular" w:hAnsi="StobiSerif Regular" w:cs="Arial"/>
          <w:sz w:val="22"/>
          <w:szCs w:val="22"/>
          <w:lang w:val="mk-MK"/>
        </w:rPr>
        <w:t xml:space="preserve"> за корекција на идентификуваните недостатоци заедно со процена на трошок</w:t>
      </w:r>
      <w:r w:rsidR="00294FE8" w:rsidRPr="009A76BB">
        <w:rPr>
          <w:rFonts w:ascii="StobiSerif Regular" w:hAnsi="StobiSerif Regular" w:cs="Arial"/>
          <w:sz w:val="22"/>
          <w:szCs w:val="22"/>
          <w:lang w:val="mk-MK"/>
        </w:rPr>
        <w:t>;</w:t>
      </w:r>
    </w:p>
    <w:p w14:paraId="09A078A9" w14:textId="657B1022" w:rsidR="00D10356" w:rsidRPr="009A76BB" w:rsidRDefault="00D10356" w:rsidP="00CE3C27">
      <w:pPr>
        <w:numPr>
          <w:ilvl w:val="0"/>
          <w:numId w:val="51"/>
        </w:numPr>
        <w:suppressAutoHyphens w:val="0"/>
        <w:overflowPunct/>
        <w:autoSpaceDE/>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Во консултација со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от и Изведувачот</w:t>
      </w:r>
      <w:r w:rsidR="00A12BD2" w:rsidRPr="009A76BB">
        <w:rPr>
          <w:rFonts w:ascii="StobiSerif Regular" w:hAnsi="StobiSerif Regular" w:cs="Arial"/>
          <w:sz w:val="22"/>
          <w:szCs w:val="22"/>
          <w:lang w:val="mk-MK"/>
        </w:rPr>
        <w:t xml:space="preserve"> да ја утврди </w:t>
      </w:r>
      <w:r w:rsidRPr="009A76BB">
        <w:rPr>
          <w:rFonts w:ascii="StobiSerif Regular" w:hAnsi="StobiSerif Regular" w:cs="Arial"/>
          <w:sz w:val="22"/>
          <w:szCs w:val="22"/>
          <w:lang w:val="mk-MK"/>
        </w:rPr>
        <w:t>одговорност</w:t>
      </w:r>
      <w:r w:rsidR="00A12BD2" w:rsidRPr="009A76BB">
        <w:rPr>
          <w:rFonts w:ascii="StobiSerif Regular" w:hAnsi="StobiSerif Regular" w:cs="Arial"/>
          <w:sz w:val="22"/>
          <w:szCs w:val="22"/>
          <w:lang w:val="mk-MK"/>
        </w:rPr>
        <w:t>а</w:t>
      </w:r>
      <w:r w:rsidRPr="009A76BB">
        <w:rPr>
          <w:rFonts w:ascii="StobiSerif Regular" w:hAnsi="StobiSerif Regular" w:cs="Arial"/>
          <w:sz w:val="22"/>
          <w:szCs w:val="22"/>
          <w:lang w:val="mk-MK"/>
        </w:rPr>
        <w:t xml:space="preserve"> за корегирање на идентификуваните недостатоци.</w:t>
      </w:r>
    </w:p>
    <w:p w14:paraId="6C41AD2E" w14:textId="3D26C2F1" w:rsidR="00D10356" w:rsidRPr="009A76BB" w:rsidRDefault="00D10356" w:rsidP="008C5B05">
      <w:pPr>
        <w:suppressAutoHyphens w:val="0"/>
        <w:overflowPunct/>
        <w:autoSpaceDE/>
        <w:adjustRightInd/>
        <w:spacing w:line="276" w:lineRule="auto"/>
        <w:rPr>
          <w:rFonts w:ascii="StobiSerif Regular" w:hAnsi="StobiSerif Regular" w:cs="Arial"/>
          <w:sz w:val="22"/>
          <w:szCs w:val="22"/>
        </w:rPr>
      </w:pPr>
      <w:r w:rsidRPr="009A76BB">
        <w:rPr>
          <w:rFonts w:ascii="StobiSerif Regular" w:hAnsi="StobiSerif Regular" w:cs="Arial"/>
          <w:sz w:val="22"/>
          <w:szCs w:val="22"/>
          <w:lang w:val="mk-MK"/>
        </w:rPr>
        <w:t xml:space="preserve">Бројот на </w:t>
      </w:r>
      <w:r w:rsidRPr="002900C8">
        <w:rPr>
          <w:rFonts w:ascii="StobiSerif Regular" w:hAnsi="StobiSerif Regular" w:cs="Arial"/>
          <w:sz w:val="22"/>
          <w:szCs w:val="22"/>
          <w:lang w:val="mk-MK"/>
        </w:rPr>
        <w:t>инспекциски</w:t>
      </w:r>
      <w:r w:rsidRPr="009A76BB">
        <w:rPr>
          <w:rFonts w:ascii="StobiSerif Regular" w:hAnsi="StobiSerif Regular" w:cs="Arial"/>
          <w:sz w:val="22"/>
          <w:szCs w:val="22"/>
          <w:lang w:val="mk-MK"/>
        </w:rPr>
        <w:t xml:space="preserve"> посети</w:t>
      </w:r>
      <w:r w:rsidR="00294FE8" w:rsidRPr="009A76BB">
        <w:rPr>
          <w:rFonts w:ascii="StobiSerif Regular" w:hAnsi="StobiSerif Regular" w:cs="Arial"/>
          <w:sz w:val="22"/>
          <w:szCs w:val="22"/>
          <w:lang w:val="mk-MK"/>
        </w:rPr>
        <w:t xml:space="preserve"> на надзорот</w:t>
      </w:r>
      <w:r w:rsidRPr="009A76BB">
        <w:rPr>
          <w:rFonts w:ascii="StobiSerif Regular" w:hAnsi="StobiSerif Regular" w:cs="Arial"/>
          <w:sz w:val="22"/>
          <w:szCs w:val="22"/>
          <w:lang w:val="mk-MK"/>
        </w:rPr>
        <w:t xml:space="preserve"> на локација во текот на </w:t>
      </w:r>
      <w:r w:rsidR="00A12BD2" w:rsidRPr="009A76BB">
        <w:rPr>
          <w:rFonts w:ascii="StobiSerif Regular" w:hAnsi="StobiSerif Regular" w:cs="Arial"/>
          <w:sz w:val="22"/>
          <w:szCs w:val="22"/>
          <w:lang w:val="mk-MK"/>
        </w:rPr>
        <w:t>ППНД</w:t>
      </w:r>
      <w:r w:rsidR="00A12BD2" w:rsidRPr="002900C8">
        <w:rPr>
          <w:rFonts w:ascii="StobiSerif Regular" w:hAnsi="StobiSerif Regular" w:cs="Arial"/>
          <w:sz w:val="22"/>
          <w:szCs w:val="22"/>
          <w:lang w:val="mk-MK"/>
        </w:rPr>
        <w:t xml:space="preserve"> </w:t>
      </w:r>
      <w:r w:rsidR="00A12BD2" w:rsidRPr="009A76BB">
        <w:rPr>
          <w:rFonts w:ascii="StobiSerif Regular" w:hAnsi="StobiSerif Regular" w:cs="Arial"/>
          <w:sz w:val="22"/>
          <w:szCs w:val="22"/>
          <w:lang w:val="mk-MK"/>
        </w:rPr>
        <w:t>(</w:t>
      </w:r>
      <w:r w:rsidRPr="002900C8">
        <w:rPr>
          <w:rFonts w:ascii="StobiSerif Regular" w:hAnsi="StobiSerif Regular" w:cs="Arial"/>
          <w:sz w:val="22"/>
          <w:szCs w:val="22"/>
          <w:lang w:val="mk-MK"/>
        </w:rPr>
        <w:t>DNP</w:t>
      </w:r>
      <w:r w:rsidR="00A12BD2" w:rsidRPr="009A76BB">
        <w:rPr>
          <w:rFonts w:ascii="StobiSerif Regular" w:hAnsi="StobiSerif Regular" w:cs="Arial"/>
          <w:sz w:val="22"/>
          <w:szCs w:val="22"/>
          <w:lang w:val="mk-MK"/>
        </w:rPr>
        <w:t>)</w:t>
      </w:r>
      <w:r w:rsidRPr="002900C8">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ќе зависи од процен</w:t>
      </w:r>
      <w:r w:rsidR="00A12BD2" w:rsidRPr="009A76BB">
        <w:rPr>
          <w:rFonts w:ascii="StobiSerif Regular" w:hAnsi="StobiSerif Regular" w:cs="Arial"/>
          <w:sz w:val="22"/>
          <w:szCs w:val="22"/>
          <w:lang w:val="mk-MK"/>
        </w:rPr>
        <w:t>к</w:t>
      </w:r>
      <w:r w:rsidRPr="009A76BB">
        <w:rPr>
          <w:rFonts w:ascii="StobiSerif Regular" w:hAnsi="StobiSerif Regular" w:cs="Arial"/>
          <w:sz w:val="22"/>
          <w:szCs w:val="22"/>
          <w:lang w:val="mk-MK"/>
        </w:rPr>
        <w:t xml:space="preserve">ата на Консултантот, но во секој случај не треба да биде помал од 3 </w:t>
      </w:r>
      <w:r w:rsidR="007928EA" w:rsidRPr="009A76BB">
        <w:rPr>
          <w:rFonts w:ascii="StobiSerif Regular" w:hAnsi="StobiSerif Regular" w:cs="Arial"/>
          <w:sz w:val="22"/>
          <w:szCs w:val="22"/>
          <w:lang w:val="mk-MK"/>
        </w:rPr>
        <w:t xml:space="preserve"> (три) </w:t>
      </w:r>
      <w:r w:rsidRPr="009A76BB">
        <w:rPr>
          <w:rFonts w:ascii="StobiSerif Regular" w:hAnsi="StobiSerif Regular" w:cs="Arial"/>
          <w:sz w:val="22"/>
          <w:szCs w:val="22"/>
          <w:lang w:val="mk-MK"/>
        </w:rPr>
        <w:t>по</w:t>
      </w:r>
      <w:r w:rsidR="005842B5" w:rsidRPr="009A76BB">
        <w:rPr>
          <w:rFonts w:ascii="StobiSerif Regular" w:hAnsi="StobiSerif Regular" w:cs="Arial"/>
          <w:sz w:val="22"/>
          <w:szCs w:val="22"/>
          <w:lang w:val="mk-MK"/>
        </w:rPr>
        <w:t xml:space="preserve">сети за секој </w:t>
      </w:r>
      <w:r w:rsidR="00A12BD2" w:rsidRPr="009A76BB">
        <w:rPr>
          <w:rFonts w:ascii="StobiSerif Regular" w:hAnsi="StobiSerif Regular" w:cs="Arial"/>
          <w:sz w:val="22"/>
          <w:szCs w:val="22"/>
          <w:lang w:val="mk-MK"/>
        </w:rPr>
        <w:t xml:space="preserve">Договор </w:t>
      </w:r>
      <w:r w:rsidR="005842B5" w:rsidRPr="009A76BB">
        <w:rPr>
          <w:rFonts w:ascii="StobiSerif Regular" w:hAnsi="StobiSerif Regular" w:cs="Arial"/>
          <w:sz w:val="22"/>
          <w:szCs w:val="22"/>
          <w:lang w:val="mk-MK"/>
        </w:rPr>
        <w:t xml:space="preserve">за работи, од кои последната да </w:t>
      </w:r>
      <w:r w:rsidR="007928EA" w:rsidRPr="009A76BB">
        <w:rPr>
          <w:rFonts w:ascii="StobiSerif Regular" w:hAnsi="StobiSerif Regular" w:cs="Arial"/>
          <w:sz w:val="22"/>
          <w:szCs w:val="22"/>
          <w:lang w:val="mk-MK"/>
        </w:rPr>
        <w:t xml:space="preserve">не </w:t>
      </w:r>
      <w:r w:rsidR="005842B5" w:rsidRPr="009A76BB">
        <w:rPr>
          <w:rFonts w:ascii="StobiSerif Regular" w:hAnsi="StobiSerif Regular" w:cs="Arial"/>
          <w:sz w:val="22"/>
          <w:szCs w:val="22"/>
          <w:lang w:val="mk-MK"/>
        </w:rPr>
        <w:t xml:space="preserve">биде подоцна од 90 </w:t>
      </w:r>
      <w:r w:rsidR="00A12BD2" w:rsidRPr="009A76BB">
        <w:rPr>
          <w:rFonts w:ascii="StobiSerif Regular" w:hAnsi="StobiSerif Regular" w:cs="Arial"/>
          <w:sz w:val="22"/>
          <w:szCs w:val="22"/>
          <w:lang w:val="mk-MK"/>
        </w:rPr>
        <w:t xml:space="preserve">(деведесет) </w:t>
      </w:r>
      <w:r w:rsidR="005842B5" w:rsidRPr="009A76BB">
        <w:rPr>
          <w:rFonts w:ascii="StobiSerif Regular" w:hAnsi="StobiSerif Regular" w:cs="Arial"/>
          <w:sz w:val="22"/>
          <w:szCs w:val="22"/>
          <w:lang w:val="mk-MK"/>
        </w:rPr>
        <w:t xml:space="preserve">дена пред истекот на </w:t>
      </w:r>
      <w:r w:rsidR="00E44D1B" w:rsidRPr="009A76BB">
        <w:rPr>
          <w:rFonts w:ascii="StobiSerif Regular" w:hAnsi="StobiSerif Regular" w:cs="Arial"/>
          <w:sz w:val="22"/>
          <w:szCs w:val="22"/>
          <w:lang w:val="mk-MK"/>
        </w:rPr>
        <w:t>ППН</w:t>
      </w:r>
      <w:r w:rsidR="00D33416" w:rsidRPr="009A76BB">
        <w:rPr>
          <w:rFonts w:ascii="StobiSerif Regular" w:hAnsi="StobiSerif Regular" w:cs="Arial"/>
          <w:sz w:val="22"/>
          <w:szCs w:val="22"/>
          <w:lang w:val="mk-MK"/>
        </w:rPr>
        <w:t>Д</w:t>
      </w:r>
      <w:r w:rsidR="00E44D1B" w:rsidRPr="009A76BB">
        <w:rPr>
          <w:rFonts w:ascii="StobiSerif Regular" w:hAnsi="StobiSerif Regular" w:cs="Arial"/>
          <w:sz w:val="22"/>
          <w:szCs w:val="22"/>
          <w:lang w:val="mk-MK"/>
        </w:rPr>
        <w:t xml:space="preserve"> (</w:t>
      </w:r>
      <w:r w:rsidR="005842B5" w:rsidRPr="009A76BB">
        <w:rPr>
          <w:rFonts w:ascii="StobiSerif Regular" w:hAnsi="StobiSerif Regular" w:cs="Arial"/>
          <w:sz w:val="22"/>
          <w:szCs w:val="22"/>
        </w:rPr>
        <w:t>DNP</w:t>
      </w:r>
      <w:r w:rsidR="00E44D1B" w:rsidRPr="009A76BB">
        <w:rPr>
          <w:rFonts w:ascii="StobiSerif Regular" w:hAnsi="StobiSerif Regular" w:cs="Arial"/>
          <w:sz w:val="22"/>
          <w:szCs w:val="22"/>
          <w:lang w:val="mk-MK"/>
        </w:rPr>
        <w:t>)</w:t>
      </w:r>
      <w:r w:rsidR="005842B5" w:rsidRPr="009A76BB">
        <w:rPr>
          <w:rFonts w:ascii="StobiSerif Regular" w:hAnsi="StobiSerif Regular" w:cs="Arial"/>
          <w:sz w:val="22"/>
          <w:szCs w:val="22"/>
        </w:rPr>
        <w:t>.</w:t>
      </w:r>
    </w:p>
    <w:p w14:paraId="2E9DA9FC" w14:textId="7CEE3737" w:rsidR="00C64BE6" w:rsidRPr="009A76BB" w:rsidRDefault="00E44D1B" w:rsidP="008C5B05">
      <w:pPr>
        <w:suppressAutoHyphens w:val="0"/>
        <w:overflowPunct/>
        <w:autoSpaceDE/>
        <w:autoSpaceDN/>
        <w:adjustRightInd/>
        <w:spacing w:before="200"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И</w:t>
      </w:r>
      <w:r w:rsidR="00D10356" w:rsidRPr="009A76BB">
        <w:rPr>
          <w:rFonts w:ascii="StobiSerif Regular" w:hAnsi="StobiSerif Regular" w:cs="Arial"/>
          <w:sz w:val="22"/>
          <w:szCs w:val="22"/>
          <w:lang w:val="mk-MK"/>
        </w:rPr>
        <w:t>звештајот</w:t>
      </w:r>
      <w:r w:rsidRPr="009A76BB">
        <w:rPr>
          <w:rFonts w:ascii="StobiSerif Regular" w:hAnsi="StobiSerif Regular" w:cs="Arial"/>
          <w:sz w:val="22"/>
          <w:szCs w:val="22"/>
          <w:lang w:val="mk-MK"/>
        </w:rPr>
        <w:t xml:space="preserve"> за</w:t>
      </w:r>
      <w:r w:rsidR="00D10356"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ППН</w:t>
      </w:r>
      <w:r w:rsidR="00D33416" w:rsidRPr="009A76BB">
        <w:rPr>
          <w:rFonts w:ascii="StobiSerif Regular" w:hAnsi="StobiSerif Regular" w:cs="Arial"/>
          <w:sz w:val="22"/>
          <w:szCs w:val="22"/>
          <w:lang w:val="mk-MK"/>
        </w:rPr>
        <w:t>Д</w:t>
      </w:r>
      <w:r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sr-Latn-BA"/>
        </w:rPr>
        <w:t>DNP</w:t>
      </w:r>
      <w:r w:rsidRPr="009A76BB">
        <w:rPr>
          <w:rFonts w:ascii="StobiSerif Regular" w:hAnsi="StobiSerif Regular" w:cs="Arial"/>
          <w:sz w:val="22"/>
          <w:szCs w:val="22"/>
          <w:lang w:val="mk-MK"/>
        </w:rPr>
        <w:t>)</w:t>
      </w:r>
      <w:r w:rsidRPr="009A76BB">
        <w:rPr>
          <w:rFonts w:ascii="StobiSerif Regular" w:hAnsi="StobiSerif Regular" w:cs="Arial"/>
          <w:sz w:val="22"/>
          <w:szCs w:val="22"/>
          <w:lang w:val="sr-Latn-BA"/>
        </w:rPr>
        <w:t xml:space="preserve"> </w:t>
      </w:r>
      <w:r w:rsidR="00D10356" w:rsidRPr="009A76BB">
        <w:rPr>
          <w:rFonts w:ascii="StobiSerif Regular" w:hAnsi="StobiSerif Regular" w:cs="Arial"/>
          <w:sz w:val="22"/>
          <w:szCs w:val="22"/>
          <w:lang w:val="mk-MK"/>
        </w:rPr>
        <w:t xml:space="preserve">ќе биде доставен до </w:t>
      </w:r>
      <w:r w:rsidR="000F224E" w:rsidRPr="009A76BB">
        <w:rPr>
          <w:rFonts w:ascii="StobiSerif Regular" w:hAnsi="StobiSerif Regular" w:cs="Arial"/>
          <w:sz w:val="22"/>
          <w:szCs w:val="22"/>
          <w:lang w:val="mk-MK"/>
        </w:rPr>
        <w:t>Работодавач</w:t>
      </w:r>
      <w:r w:rsidR="00D10356" w:rsidRPr="009A76BB">
        <w:rPr>
          <w:rFonts w:ascii="StobiSerif Regular" w:hAnsi="StobiSerif Regular" w:cs="Arial"/>
          <w:sz w:val="22"/>
          <w:szCs w:val="22"/>
          <w:lang w:val="mk-MK"/>
        </w:rPr>
        <w:t>от во рок од една недела</w:t>
      </w:r>
      <w:r w:rsidR="007928EA" w:rsidRPr="009A76BB">
        <w:rPr>
          <w:rFonts w:ascii="StobiSerif Regular" w:hAnsi="StobiSerif Regular" w:cs="Arial"/>
          <w:sz w:val="22"/>
          <w:szCs w:val="22"/>
          <w:lang w:val="mk-MK"/>
        </w:rPr>
        <w:t xml:space="preserve"> </w:t>
      </w:r>
      <w:r w:rsidR="00D10356" w:rsidRPr="009A76BB">
        <w:rPr>
          <w:rFonts w:ascii="StobiSerif Regular" w:hAnsi="StobiSerif Regular" w:cs="Arial"/>
          <w:sz w:val="22"/>
          <w:szCs w:val="22"/>
          <w:lang w:val="mk-MK"/>
        </w:rPr>
        <w:t xml:space="preserve">7 </w:t>
      </w:r>
      <w:r w:rsidR="007928EA" w:rsidRPr="009A76BB">
        <w:rPr>
          <w:rFonts w:ascii="StobiSerif Regular" w:hAnsi="StobiSerif Regular" w:cs="Arial"/>
          <w:sz w:val="22"/>
          <w:szCs w:val="22"/>
          <w:lang w:val="mk-MK"/>
        </w:rPr>
        <w:t xml:space="preserve">(седум ) </w:t>
      </w:r>
      <w:r w:rsidR="00D10356" w:rsidRPr="009A76BB">
        <w:rPr>
          <w:rFonts w:ascii="StobiSerif Regular" w:hAnsi="StobiSerif Regular" w:cs="Arial"/>
          <w:sz w:val="22"/>
          <w:szCs w:val="22"/>
          <w:lang w:val="mk-MK"/>
        </w:rPr>
        <w:t>дена</w:t>
      </w:r>
      <w:r w:rsidR="007928EA" w:rsidRPr="009A76BB">
        <w:rPr>
          <w:rFonts w:ascii="StobiSerif Regular" w:hAnsi="StobiSerif Regular" w:cs="Arial"/>
          <w:sz w:val="22"/>
          <w:szCs w:val="22"/>
          <w:lang w:val="mk-MK"/>
        </w:rPr>
        <w:t xml:space="preserve"> по</w:t>
      </w:r>
      <w:r w:rsidR="00D10356" w:rsidRPr="009A76BB">
        <w:rPr>
          <w:rFonts w:ascii="StobiSerif Regular" w:hAnsi="StobiSerif Regular" w:cs="Arial"/>
          <w:sz w:val="22"/>
          <w:szCs w:val="22"/>
          <w:lang w:val="mk-MK"/>
        </w:rPr>
        <w:t xml:space="preserve"> завршување на секоја </w:t>
      </w:r>
      <w:r w:rsidR="00A12BD2" w:rsidRPr="009A76BB">
        <w:rPr>
          <w:rFonts w:ascii="StobiSerif Regular" w:hAnsi="StobiSerif Regular" w:cs="Arial"/>
          <w:sz w:val="22"/>
          <w:szCs w:val="22"/>
          <w:lang w:val="mk-MK"/>
        </w:rPr>
        <w:t xml:space="preserve">инспекциска посета и тоа </w:t>
      </w:r>
      <w:r w:rsidR="00D10356" w:rsidRPr="009A76BB">
        <w:rPr>
          <w:rFonts w:ascii="StobiSerif Regular" w:hAnsi="StobiSerif Regular" w:cs="Arial"/>
          <w:sz w:val="22"/>
          <w:szCs w:val="22"/>
          <w:lang w:val="mk-MK"/>
        </w:rPr>
        <w:t>на  македонски и англиски</w:t>
      </w:r>
      <w:r w:rsidR="00A12BD2" w:rsidRPr="009A76BB">
        <w:rPr>
          <w:rFonts w:ascii="StobiSerif Regular" w:hAnsi="StobiSerif Regular" w:cs="Arial"/>
          <w:sz w:val="22"/>
          <w:szCs w:val="22"/>
          <w:lang w:val="mk-MK"/>
        </w:rPr>
        <w:t xml:space="preserve"> јазик</w:t>
      </w:r>
      <w:r w:rsidR="00D10356" w:rsidRPr="009A76BB">
        <w:rPr>
          <w:rFonts w:ascii="StobiSerif Regular" w:hAnsi="StobiSerif Regular" w:cs="Arial"/>
          <w:sz w:val="22"/>
          <w:szCs w:val="22"/>
          <w:lang w:val="mk-MK"/>
        </w:rPr>
        <w:t xml:space="preserve">, во </w:t>
      </w:r>
      <w:r w:rsidR="007C38B3" w:rsidRPr="009A76BB">
        <w:rPr>
          <w:rFonts w:ascii="StobiSerif Regular" w:hAnsi="StobiSerif Regular" w:cs="Arial"/>
          <w:sz w:val="22"/>
          <w:szCs w:val="22"/>
          <w:lang w:val="mk-MK"/>
        </w:rPr>
        <w:t>1 (една) печатена и 3 (три) електронски копии (ЦД</w:t>
      </w:r>
      <w:r w:rsidR="00D10356" w:rsidRPr="009A76BB">
        <w:rPr>
          <w:rFonts w:ascii="StobiSerif Regular" w:hAnsi="StobiSerif Regular" w:cs="Arial"/>
          <w:sz w:val="22"/>
          <w:szCs w:val="22"/>
        </w:rPr>
        <w:t>).</w:t>
      </w:r>
    </w:p>
    <w:p w14:paraId="718EEE27" w14:textId="77777777" w:rsidR="00C64BE6" w:rsidRPr="009A76BB" w:rsidRDefault="00C64BE6" w:rsidP="008C5B05">
      <w:pPr>
        <w:suppressAutoHyphens w:val="0"/>
        <w:overflowPunct/>
        <w:autoSpaceDE/>
        <w:autoSpaceDN/>
        <w:adjustRightInd/>
        <w:spacing w:line="276" w:lineRule="auto"/>
        <w:ind w:left="567"/>
        <w:textAlignment w:val="auto"/>
        <w:rPr>
          <w:rFonts w:ascii="StobiSerif Regular" w:hAnsi="StobiSerif Regular" w:cs="Arial"/>
          <w:sz w:val="22"/>
          <w:szCs w:val="22"/>
        </w:rPr>
      </w:pPr>
    </w:p>
    <w:p w14:paraId="1353448F" w14:textId="15AB284B" w:rsidR="00D10356" w:rsidRPr="009A76BB" w:rsidRDefault="00D10356" w:rsidP="00CE3C27">
      <w:pPr>
        <w:pStyle w:val="ListParagraph"/>
        <w:numPr>
          <w:ilvl w:val="1"/>
          <w:numId w:val="54"/>
        </w:numPr>
        <w:spacing w:before="200" w:after="200" w:line="276" w:lineRule="auto"/>
        <w:rPr>
          <w:rFonts w:ascii="StobiSerif Regular" w:hAnsi="StobiSerif Regular" w:cs="Arial"/>
          <w:b/>
          <w:sz w:val="22"/>
          <w:szCs w:val="22"/>
          <w:lang w:val="mk-MK"/>
        </w:rPr>
      </w:pPr>
      <w:r w:rsidRPr="009A76BB">
        <w:rPr>
          <w:rFonts w:ascii="StobiSerif Regular" w:hAnsi="StobiSerif Regular" w:cs="Arial"/>
          <w:b/>
          <w:sz w:val="22"/>
          <w:szCs w:val="22"/>
          <w:lang w:val="mk-MK"/>
        </w:rPr>
        <w:t xml:space="preserve">Извештај за </w:t>
      </w:r>
      <w:r w:rsidR="005C3132" w:rsidRPr="009A76BB">
        <w:rPr>
          <w:rFonts w:ascii="StobiSerif Regular" w:hAnsi="StobiSerif Regular" w:cs="Arial"/>
          <w:b/>
          <w:sz w:val="22"/>
          <w:szCs w:val="22"/>
          <w:lang w:val="mk-MK"/>
        </w:rPr>
        <w:t xml:space="preserve">целосно </w:t>
      </w:r>
      <w:r w:rsidRPr="009A76BB">
        <w:rPr>
          <w:rFonts w:ascii="StobiSerif Regular" w:hAnsi="StobiSerif Regular" w:cs="Arial"/>
          <w:b/>
          <w:sz w:val="22"/>
          <w:szCs w:val="22"/>
          <w:lang w:val="mk-MK"/>
        </w:rPr>
        <w:t xml:space="preserve">завршени работи </w:t>
      </w:r>
    </w:p>
    <w:p w14:paraId="7C79D51F" w14:textId="0EF3B0F3" w:rsidR="00D10356" w:rsidRPr="009A76BB" w:rsidRDefault="00D10356" w:rsidP="008C5B05">
      <w:pPr>
        <w:suppressAutoHyphens w:val="0"/>
        <w:overflowPunct/>
        <w:autoSpaceDE/>
        <w:adjustRightInd/>
        <w:spacing w:before="240" w:after="160" w:line="276" w:lineRule="auto"/>
        <w:rPr>
          <w:rFonts w:ascii="StobiSerif Regular" w:hAnsi="StobiSerif Regular" w:cs="Arial"/>
          <w:sz w:val="22"/>
          <w:szCs w:val="22"/>
        </w:rPr>
      </w:pPr>
      <w:r w:rsidRPr="009A76BB">
        <w:rPr>
          <w:rFonts w:ascii="StobiSerif Regular" w:hAnsi="StobiSerif Regular" w:cs="Arial"/>
          <w:sz w:val="22"/>
          <w:szCs w:val="22"/>
          <w:lang w:val="mk-MK"/>
        </w:rPr>
        <w:t xml:space="preserve">Овој извештај ќе </w:t>
      </w:r>
      <w:r w:rsidR="005C3132" w:rsidRPr="009A76BB">
        <w:rPr>
          <w:rFonts w:ascii="StobiSerif Regular" w:hAnsi="StobiSerif Regular" w:cs="Arial"/>
          <w:sz w:val="22"/>
          <w:szCs w:val="22"/>
          <w:lang w:val="mk-MK"/>
        </w:rPr>
        <w:t xml:space="preserve">претставува </w:t>
      </w:r>
      <w:r w:rsidRPr="009A76BB">
        <w:rPr>
          <w:rFonts w:ascii="StobiSerif Regular" w:hAnsi="StobiSerif Regular" w:cs="Arial"/>
          <w:sz w:val="22"/>
          <w:szCs w:val="22"/>
          <w:lang w:val="mk-MK"/>
        </w:rPr>
        <w:t xml:space="preserve">преглед на </w:t>
      </w:r>
      <w:r w:rsidR="005C3132" w:rsidRPr="009A76BB">
        <w:rPr>
          <w:rFonts w:ascii="StobiSerif Regular" w:hAnsi="StobiSerif Regular" w:cs="Arial"/>
          <w:sz w:val="22"/>
          <w:szCs w:val="22"/>
          <w:lang w:val="mk-MK"/>
        </w:rPr>
        <w:t xml:space="preserve">активностите на Изведувачот и  на Консултантот во текот на </w:t>
      </w:r>
      <w:r w:rsidRPr="009A76BB">
        <w:rPr>
          <w:rFonts w:ascii="StobiSerif Regular" w:hAnsi="StobiSerif Regular" w:cs="Arial"/>
          <w:sz w:val="22"/>
          <w:szCs w:val="22"/>
          <w:lang w:val="mk-MK"/>
        </w:rPr>
        <w:t xml:space="preserve">периодот за пријавување </w:t>
      </w:r>
      <w:r w:rsidR="00FB1C94" w:rsidRPr="009A76BB">
        <w:rPr>
          <w:rFonts w:ascii="StobiSerif Regular" w:hAnsi="StobiSerif Regular" w:cs="Arial"/>
          <w:sz w:val="22"/>
          <w:szCs w:val="22"/>
          <w:lang w:val="mk-MK"/>
        </w:rPr>
        <w:t>недостатоци/</w:t>
      </w:r>
      <w:r w:rsidRPr="009A76BB">
        <w:rPr>
          <w:rFonts w:ascii="StobiSerif Regular" w:hAnsi="StobiSerif Regular" w:cs="Arial"/>
          <w:sz w:val="22"/>
          <w:szCs w:val="22"/>
          <w:lang w:val="mk-MK"/>
        </w:rPr>
        <w:t xml:space="preserve">дефекти </w:t>
      </w:r>
      <w:r w:rsidR="00E44D1B" w:rsidRPr="009A76BB">
        <w:rPr>
          <w:rFonts w:ascii="StobiSerif Regular" w:hAnsi="StobiSerif Regular" w:cs="Arial"/>
          <w:sz w:val="22"/>
          <w:szCs w:val="22"/>
          <w:lang w:val="mk-MK"/>
        </w:rPr>
        <w:t>ППН</w:t>
      </w:r>
      <w:r w:rsidR="00036C5D" w:rsidRPr="009A76BB">
        <w:rPr>
          <w:rFonts w:ascii="StobiSerif Regular" w:hAnsi="StobiSerif Regular" w:cs="Arial"/>
          <w:sz w:val="22"/>
          <w:szCs w:val="22"/>
          <w:lang w:val="mk-MK"/>
        </w:rPr>
        <w:t>Д</w:t>
      </w:r>
      <w:r w:rsidR="00E44D1B" w:rsidRPr="009A76BB">
        <w:rPr>
          <w:rFonts w:ascii="StobiSerif Regular" w:hAnsi="StobiSerif Regular" w:cs="Arial"/>
          <w:sz w:val="22"/>
          <w:szCs w:val="22"/>
          <w:lang w:val="mk-MK"/>
        </w:rPr>
        <w:t xml:space="preserve"> (</w:t>
      </w:r>
      <w:r w:rsidR="00E44D1B" w:rsidRPr="009A76BB">
        <w:rPr>
          <w:rFonts w:ascii="StobiSerif Regular" w:hAnsi="StobiSerif Regular" w:cs="Arial"/>
          <w:sz w:val="22"/>
          <w:szCs w:val="22"/>
          <w:lang w:val="sr-Latn-BA"/>
        </w:rPr>
        <w:t>DNP</w:t>
      </w:r>
      <w:r w:rsidR="00E44D1B" w:rsidRPr="009A76BB">
        <w:rPr>
          <w:rFonts w:ascii="StobiSerif Regular" w:hAnsi="StobiSerif Regular" w:cs="Arial"/>
          <w:sz w:val="22"/>
          <w:szCs w:val="22"/>
          <w:lang w:val="mk-MK"/>
        </w:rPr>
        <w:t>)</w:t>
      </w:r>
      <w:r w:rsidRPr="009A76BB">
        <w:rPr>
          <w:rFonts w:ascii="StobiSerif Regular" w:hAnsi="StobiSerif Regular" w:cs="Arial"/>
          <w:sz w:val="22"/>
          <w:szCs w:val="22"/>
          <w:lang w:val="mk-MK"/>
        </w:rPr>
        <w:t xml:space="preserve">, и ќе ги резимира корективните работи завршени од страна на Изведувачот </w:t>
      </w:r>
      <w:r w:rsidR="005C3132" w:rsidRPr="009A76BB">
        <w:rPr>
          <w:rFonts w:ascii="StobiSerif Regular" w:hAnsi="StobiSerif Regular" w:cs="Arial"/>
          <w:sz w:val="22"/>
          <w:szCs w:val="22"/>
          <w:lang w:val="mk-MK"/>
        </w:rPr>
        <w:t>за секој посебен Договор за работи во текот на ППНД (</w:t>
      </w:r>
      <w:r w:rsidR="005C3132" w:rsidRPr="009A76BB">
        <w:rPr>
          <w:rFonts w:ascii="StobiSerif Regular" w:hAnsi="StobiSerif Regular" w:cs="Arial"/>
          <w:sz w:val="22"/>
          <w:szCs w:val="22"/>
          <w:lang w:val="sr-Latn-BA"/>
        </w:rPr>
        <w:t>DNP</w:t>
      </w:r>
      <w:r w:rsidR="005C3132"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 xml:space="preserve"> Извештајот за </w:t>
      </w:r>
      <w:r w:rsidR="005C3132" w:rsidRPr="009A76BB">
        <w:rPr>
          <w:rFonts w:ascii="StobiSerif Regular" w:hAnsi="StobiSerif Regular" w:cs="Arial"/>
          <w:sz w:val="22"/>
          <w:szCs w:val="22"/>
          <w:lang w:val="mk-MK"/>
        </w:rPr>
        <w:t xml:space="preserve">целосно </w:t>
      </w:r>
      <w:r w:rsidRPr="009A76BB">
        <w:rPr>
          <w:rFonts w:ascii="StobiSerif Regular" w:hAnsi="StobiSerif Regular" w:cs="Arial"/>
          <w:sz w:val="22"/>
          <w:szCs w:val="22"/>
          <w:lang w:val="mk-MK"/>
        </w:rPr>
        <w:t xml:space="preserve">завршени работи </w:t>
      </w:r>
      <w:r w:rsidR="007C38B3" w:rsidRPr="009A76BB">
        <w:rPr>
          <w:rFonts w:ascii="StobiSerif Regular" w:hAnsi="StobiSerif Regular" w:cs="Arial"/>
          <w:sz w:val="22"/>
          <w:szCs w:val="22"/>
          <w:lang w:val="mk-MK"/>
        </w:rPr>
        <w:t xml:space="preserve">треба да </w:t>
      </w:r>
      <w:r w:rsidRPr="009A76BB">
        <w:rPr>
          <w:rFonts w:ascii="StobiSerif Regular" w:hAnsi="StobiSerif Regular" w:cs="Arial"/>
          <w:sz w:val="22"/>
          <w:szCs w:val="22"/>
          <w:lang w:val="mk-MK"/>
        </w:rPr>
        <w:t xml:space="preserve">биде доставен на </w:t>
      </w:r>
      <w:r w:rsidR="005A01AF" w:rsidRPr="009A76BB">
        <w:rPr>
          <w:rFonts w:ascii="StobiSerif Regular" w:hAnsi="StobiSerif Regular" w:cs="Arial"/>
          <w:sz w:val="22"/>
          <w:szCs w:val="22"/>
          <w:lang w:val="mk-MK"/>
        </w:rPr>
        <w:t>македонски и англиски</w:t>
      </w:r>
      <w:r w:rsidR="007C38B3" w:rsidRPr="009A76BB">
        <w:rPr>
          <w:rFonts w:ascii="StobiSerif Regular" w:hAnsi="StobiSerif Regular" w:cs="Arial"/>
          <w:sz w:val="22"/>
          <w:szCs w:val="22"/>
          <w:lang w:val="mk-MK"/>
        </w:rPr>
        <w:t xml:space="preserve"> јазик</w:t>
      </w:r>
      <w:r w:rsidR="005A01AF" w:rsidRPr="009A76BB">
        <w:rPr>
          <w:rFonts w:ascii="StobiSerif Regular" w:hAnsi="StobiSerif Regular" w:cs="Arial"/>
          <w:sz w:val="22"/>
          <w:szCs w:val="22"/>
          <w:lang w:val="mk-MK"/>
        </w:rPr>
        <w:t xml:space="preserve">, во </w:t>
      </w:r>
      <w:r w:rsidR="007C38B3" w:rsidRPr="009A76BB">
        <w:rPr>
          <w:rFonts w:ascii="StobiSerif Regular" w:hAnsi="StobiSerif Regular" w:cs="Arial"/>
          <w:sz w:val="22"/>
          <w:szCs w:val="22"/>
          <w:lang w:val="mk-MK"/>
        </w:rPr>
        <w:t>1 (една) печатена и 3 (три) електронски копии (ЦД</w:t>
      </w:r>
      <w:r w:rsidRPr="009A76BB">
        <w:rPr>
          <w:rFonts w:ascii="StobiSerif Regular" w:hAnsi="StobiSerif Regular" w:cs="Arial"/>
          <w:sz w:val="22"/>
          <w:szCs w:val="22"/>
        </w:rPr>
        <w:t>).</w:t>
      </w:r>
    </w:p>
    <w:p w14:paraId="68F208C9" w14:textId="3734A9FC" w:rsidR="0006419F" w:rsidRPr="009A76BB" w:rsidRDefault="00D10356" w:rsidP="008C5B05">
      <w:pPr>
        <w:suppressAutoHyphens w:val="0"/>
        <w:overflowPunct/>
        <w:autoSpaceDE/>
        <w:autoSpaceDN/>
        <w:adjustRightInd/>
        <w:spacing w:line="276" w:lineRule="auto"/>
        <w:rPr>
          <w:rFonts w:ascii="StobiSerif Regular" w:eastAsiaTheme="minorHAnsi" w:hAnsi="StobiSerif Regular"/>
          <w:sz w:val="22"/>
          <w:szCs w:val="22"/>
          <w:lang w:val="mk-MK"/>
        </w:rPr>
      </w:pPr>
      <w:r w:rsidRPr="009A76BB">
        <w:rPr>
          <w:rFonts w:ascii="StobiSerif Regular" w:hAnsi="StobiSerif Regular" w:cs="Arial"/>
          <w:sz w:val="22"/>
          <w:szCs w:val="22"/>
          <w:lang w:val="mk-MK"/>
        </w:rPr>
        <w:t xml:space="preserve">Нацрт верзија од Извештајот за </w:t>
      </w:r>
      <w:r w:rsidR="005C3132" w:rsidRPr="009A76BB">
        <w:rPr>
          <w:rFonts w:ascii="StobiSerif Regular" w:hAnsi="StobiSerif Regular" w:cs="Arial"/>
          <w:sz w:val="22"/>
          <w:szCs w:val="22"/>
          <w:lang w:val="mk-MK"/>
        </w:rPr>
        <w:t xml:space="preserve">целосно </w:t>
      </w:r>
      <w:r w:rsidRPr="009A76BB">
        <w:rPr>
          <w:rFonts w:ascii="StobiSerif Regular" w:hAnsi="StobiSerif Regular" w:cs="Arial"/>
          <w:sz w:val="22"/>
          <w:szCs w:val="22"/>
          <w:lang w:val="mk-MK"/>
        </w:rPr>
        <w:t xml:space="preserve">завршени работи ќе биде доставена до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от во рок од 14</w:t>
      </w:r>
      <w:r w:rsidR="007928EA" w:rsidRPr="009A76BB">
        <w:rPr>
          <w:rFonts w:ascii="StobiSerif Regular" w:hAnsi="StobiSerif Regular" w:cs="Arial"/>
          <w:sz w:val="22"/>
          <w:szCs w:val="22"/>
          <w:lang w:val="mk-MK"/>
        </w:rPr>
        <w:t xml:space="preserve"> (четиринаесет)</w:t>
      </w:r>
      <w:r w:rsidRPr="009A76BB">
        <w:rPr>
          <w:rFonts w:ascii="StobiSerif Regular" w:hAnsi="StobiSerif Regular" w:cs="Arial"/>
          <w:sz w:val="22"/>
          <w:szCs w:val="22"/>
          <w:lang w:val="mk-MK"/>
        </w:rPr>
        <w:t xml:space="preserve"> дена пред истекот на </w:t>
      </w:r>
      <w:r w:rsidR="00AB66BD" w:rsidRPr="009A76BB">
        <w:rPr>
          <w:rFonts w:ascii="StobiSerif Regular" w:hAnsi="StobiSerif Regular" w:cs="Arial"/>
          <w:sz w:val="22"/>
          <w:szCs w:val="22"/>
          <w:lang w:val="mk-MK"/>
        </w:rPr>
        <w:t>ППН</w:t>
      </w:r>
      <w:r w:rsidR="007A5C5B" w:rsidRPr="009A76BB">
        <w:rPr>
          <w:rFonts w:ascii="StobiSerif Regular" w:hAnsi="StobiSerif Regular" w:cs="Arial"/>
          <w:sz w:val="22"/>
          <w:szCs w:val="22"/>
          <w:lang w:val="mk-MK"/>
        </w:rPr>
        <w:t>Д</w:t>
      </w:r>
      <w:r w:rsidR="00AB66BD"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sr-Latn-BA"/>
        </w:rPr>
        <w:t>DNP</w:t>
      </w:r>
      <w:r w:rsidR="00AB66BD" w:rsidRPr="009A76BB">
        <w:rPr>
          <w:rFonts w:ascii="StobiSerif Regular" w:hAnsi="StobiSerif Regular" w:cs="Arial"/>
          <w:sz w:val="22"/>
          <w:szCs w:val="22"/>
          <w:lang w:val="mk-MK"/>
        </w:rPr>
        <w:t>)</w:t>
      </w:r>
      <w:r w:rsidRPr="009A76BB">
        <w:rPr>
          <w:rFonts w:ascii="StobiSerif Regular" w:hAnsi="StobiSerif Regular" w:cs="Arial"/>
          <w:sz w:val="22"/>
          <w:szCs w:val="22"/>
          <w:lang w:val="sr-Latn-BA"/>
        </w:rPr>
        <w:t xml:space="preserve">.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от ќе го ревидира извештајот во рок од 7</w:t>
      </w:r>
      <w:r w:rsidR="007928EA" w:rsidRPr="009A76BB">
        <w:rPr>
          <w:rFonts w:ascii="StobiSerif Regular" w:hAnsi="StobiSerif Regular" w:cs="Arial"/>
          <w:sz w:val="22"/>
          <w:szCs w:val="22"/>
          <w:lang w:val="mk-MK"/>
        </w:rPr>
        <w:t xml:space="preserve"> (седум)</w:t>
      </w:r>
      <w:r w:rsidRPr="009A76BB">
        <w:rPr>
          <w:rFonts w:ascii="StobiSerif Regular" w:hAnsi="StobiSerif Regular" w:cs="Arial"/>
          <w:sz w:val="22"/>
          <w:szCs w:val="22"/>
          <w:lang w:val="mk-MK"/>
        </w:rPr>
        <w:t xml:space="preserve"> дена од денот </w:t>
      </w:r>
      <w:r w:rsidR="005A01AF" w:rsidRPr="009A76BB">
        <w:rPr>
          <w:rFonts w:ascii="StobiSerif Regular" w:hAnsi="StobiSerif Regular" w:cs="Arial"/>
          <w:sz w:val="22"/>
          <w:szCs w:val="22"/>
          <w:lang w:val="mk-MK"/>
        </w:rPr>
        <w:t>на доставувањето. В</w:t>
      </w:r>
      <w:r w:rsidRPr="009A76BB">
        <w:rPr>
          <w:rFonts w:ascii="StobiSerif Regular" w:hAnsi="StobiSerif Regular" w:cs="Arial"/>
          <w:sz w:val="22"/>
          <w:szCs w:val="22"/>
          <w:lang w:val="mk-MK"/>
        </w:rPr>
        <w:t xml:space="preserve">о случај на коментари и предлози истите ќе ги достави до Консултантот во наведениот рок. Консултантот е задолжен да ги инкорпорира коментарите/предлозите на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 xml:space="preserve">от во финална верзија на Извештајот за </w:t>
      </w:r>
      <w:r w:rsidR="005C3132" w:rsidRPr="009A76BB">
        <w:rPr>
          <w:rFonts w:ascii="StobiSerif Regular" w:hAnsi="StobiSerif Regular" w:cs="Arial"/>
          <w:sz w:val="22"/>
          <w:szCs w:val="22"/>
          <w:lang w:val="mk-MK"/>
        </w:rPr>
        <w:t xml:space="preserve">целосно </w:t>
      </w:r>
      <w:r w:rsidRPr="009A76BB">
        <w:rPr>
          <w:rFonts w:ascii="StobiSerif Regular" w:hAnsi="StobiSerif Regular" w:cs="Arial"/>
          <w:sz w:val="22"/>
          <w:szCs w:val="22"/>
          <w:lang w:val="mk-MK"/>
        </w:rPr>
        <w:t>завршени работи во рок од 7</w:t>
      </w:r>
      <w:r w:rsidR="00D33416" w:rsidRPr="009A76BB">
        <w:rPr>
          <w:rFonts w:ascii="StobiSerif Regular" w:hAnsi="StobiSerif Regular" w:cs="Arial"/>
          <w:sz w:val="22"/>
          <w:szCs w:val="22"/>
          <w:lang w:val="mk-MK"/>
        </w:rPr>
        <w:t xml:space="preserve"> </w:t>
      </w:r>
      <w:r w:rsidR="007928EA" w:rsidRPr="009A76BB">
        <w:rPr>
          <w:rFonts w:ascii="StobiSerif Regular" w:hAnsi="StobiSerif Regular" w:cs="Arial"/>
          <w:sz w:val="22"/>
          <w:szCs w:val="22"/>
          <w:lang w:val="mk-MK"/>
        </w:rPr>
        <w:t>(седум)</w:t>
      </w:r>
      <w:r w:rsidRPr="009A76BB">
        <w:rPr>
          <w:rFonts w:ascii="StobiSerif Regular" w:hAnsi="StobiSerif Regular" w:cs="Arial"/>
          <w:sz w:val="22"/>
          <w:szCs w:val="22"/>
          <w:lang w:val="mk-MK"/>
        </w:rPr>
        <w:t xml:space="preserve"> дена од прием на таквите коментари/предлози</w:t>
      </w:r>
      <w:r w:rsidRPr="009A76BB">
        <w:rPr>
          <w:rFonts w:ascii="StobiSerif Regular" w:eastAsiaTheme="minorHAnsi" w:hAnsi="StobiSerif Regular"/>
          <w:sz w:val="22"/>
          <w:szCs w:val="22"/>
          <w:lang w:val="mk-MK"/>
        </w:rPr>
        <w:t>.</w:t>
      </w:r>
    </w:p>
    <w:p w14:paraId="2847F10B" w14:textId="77777777" w:rsidR="003A3464" w:rsidRPr="009A76BB" w:rsidRDefault="00D40EF4" w:rsidP="00CE3C27">
      <w:pPr>
        <w:pStyle w:val="ListParagraph"/>
        <w:numPr>
          <w:ilvl w:val="1"/>
          <w:numId w:val="54"/>
        </w:numPr>
        <w:spacing w:before="200" w:after="200" w:line="276" w:lineRule="auto"/>
        <w:rPr>
          <w:rFonts w:ascii="StobiSerif Regular" w:hAnsi="StobiSerif Regular" w:cs="Arial"/>
          <w:b/>
          <w:sz w:val="22"/>
          <w:szCs w:val="22"/>
          <w:lang w:val="mk-MK"/>
        </w:rPr>
      </w:pPr>
      <w:r w:rsidRPr="009A76BB">
        <w:rPr>
          <w:rFonts w:ascii="StobiSerif Regular" w:hAnsi="StobiSerif Regular" w:cs="Arial"/>
          <w:b/>
          <w:sz w:val="22"/>
          <w:szCs w:val="22"/>
          <w:lang w:val="mk-MK"/>
        </w:rPr>
        <w:lastRenderedPageBreak/>
        <w:t>Завршен</w:t>
      </w:r>
      <w:r w:rsidR="003A3464" w:rsidRPr="009A76BB">
        <w:rPr>
          <w:rFonts w:ascii="StobiSerif Regular" w:hAnsi="StobiSerif Regular" w:cs="Arial"/>
          <w:b/>
          <w:sz w:val="22"/>
          <w:szCs w:val="22"/>
          <w:lang w:val="mk-MK"/>
        </w:rPr>
        <w:t xml:space="preserve"> извештај</w:t>
      </w:r>
    </w:p>
    <w:p w14:paraId="6AF70DA8" w14:textId="564320A5" w:rsidR="00D40EF4" w:rsidRPr="009A76BB" w:rsidRDefault="00D40EF4" w:rsidP="00D40EF4">
      <w:pPr>
        <w:spacing w:line="276" w:lineRule="auto"/>
        <w:rPr>
          <w:rFonts w:ascii="StobiSerif Regular" w:hAnsi="StobiSerif Regular"/>
          <w:sz w:val="22"/>
          <w:szCs w:val="22"/>
        </w:rPr>
      </w:pPr>
      <w:r w:rsidRPr="009A76BB">
        <w:rPr>
          <w:rFonts w:ascii="StobiSerif Regular" w:hAnsi="StobiSerif Regular"/>
          <w:sz w:val="22"/>
          <w:szCs w:val="22"/>
        </w:rPr>
        <w:t xml:space="preserve">Завршен извештај претставува анализа и синтеза на спроведувањето на </w:t>
      </w:r>
      <w:r w:rsidRPr="009A76BB">
        <w:rPr>
          <w:rFonts w:ascii="StobiSerif Regular" w:hAnsi="StobiSerif Regular"/>
          <w:sz w:val="22"/>
          <w:szCs w:val="22"/>
          <w:lang w:val="mk-MK"/>
        </w:rPr>
        <w:t xml:space="preserve">градежните </w:t>
      </w:r>
      <w:r w:rsidRPr="009A76BB">
        <w:rPr>
          <w:rFonts w:ascii="StobiSerif Regular" w:hAnsi="StobiSerif Regular"/>
          <w:sz w:val="22"/>
          <w:szCs w:val="22"/>
        </w:rPr>
        <w:t xml:space="preserve">работи и резиме на постигнатите технички, финансиски, безбедносно-сообраќајни и еколошки резултати </w:t>
      </w:r>
      <w:r w:rsidR="005C3132" w:rsidRPr="009A76BB">
        <w:rPr>
          <w:rFonts w:ascii="StobiSerif Regular" w:hAnsi="StobiSerif Regular"/>
          <w:sz w:val="22"/>
          <w:szCs w:val="22"/>
          <w:lang w:val="mk-MK"/>
        </w:rPr>
        <w:t>согласно</w:t>
      </w:r>
      <w:r w:rsidR="005C3132" w:rsidRPr="009A76BB">
        <w:rPr>
          <w:rFonts w:ascii="StobiSerif Regular" w:hAnsi="StobiSerif Regular"/>
          <w:sz w:val="22"/>
          <w:szCs w:val="22"/>
        </w:rPr>
        <w:t xml:space="preserve"> </w:t>
      </w:r>
      <w:r w:rsidRPr="009A76BB">
        <w:rPr>
          <w:rFonts w:ascii="StobiSerif Regular" w:hAnsi="StobiSerif Regular"/>
          <w:sz w:val="22"/>
          <w:szCs w:val="22"/>
        </w:rPr>
        <w:t xml:space="preserve">Проектот </w:t>
      </w:r>
      <w:r w:rsidR="005C3132" w:rsidRPr="009A76BB">
        <w:rPr>
          <w:rFonts w:ascii="StobiSerif Regular" w:hAnsi="StobiSerif Regular"/>
          <w:sz w:val="22"/>
          <w:szCs w:val="22"/>
          <w:lang w:val="mk-MK"/>
        </w:rPr>
        <w:t xml:space="preserve">како </w:t>
      </w:r>
      <w:r w:rsidRPr="009A76BB">
        <w:rPr>
          <w:rFonts w:ascii="StobiSerif Regular" w:hAnsi="StobiSerif Regular"/>
          <w:sz w:val="22"/>
          <w:szCs w:val="22"/>
        </w:rPr>
        <w:t xml:space="preserve">од аспект на извршените работи </w:t>
      </w:r>
      <w:r w:rsidR="005C3132" w:rsidRPr="009A76BB">
        <w:rPr>
          <w:rFonts w:ascii="StobiSerif Regular" w:hAnsi="StobiSerif Regular"/>
          <w:sz w:val="22"/>
          <w:szCs w:val="22"/>
          <w:lang w:val="mk-MK"/>
        </w:rPr>
        <w:t>така и</w:t>
      </w:r>
      <w:r w:rsidRPr="009A76BB">
        <w:rPr>
          <w:rFonts w:ascii="StobiSerif Regular" w:hAnsi="StobiSerif Regular"/>
          <w:sz w:val="22"/>
          <w:szCs w:val="22"/>
        </w:rPr>
        <w:t xml:space="preserve"> од аспект на обезбедените услуги </w:t>
      </w:r>
      <w:r w:rsidRPr="009A76BB">
        <w:rPr>
          <w:rFonts w:ascii="StobiSerif Regular" w:hAnsi="StobiSerif Regular"/>
          <w:sz w:val="22"/>
          <w:szCs w:val="22"/>
          <w:lang w:val="mk-MK"/>
        </w:rPr>
        <w:t>предмет</w:t>
      </w:r>
      <w:r w:rsidR="00951968" w:rsidRPr="009A76BB">
        <w:rPr>
          <w:rFonts w:ascii="StobiSerif Regular" w:hAnsi="StobiSerif Regular"/>
          <w:sz w:val="22"/>
          <w:szCs w:val="22"/>
        </w:rPr>
        <w:t xml:space="preserve"> на оваа </w:t>
      </w:r>
      <w:r w:rsidR="005C3132" w:rsidRPr="009A76BB">
        <w:rPr>
          <w:rFonts w:ascii="StobiSerif Regular" w:hAnsi="StobiSerif Regular"/>
          <w:sz w:val="22"/>
          <w:szCs w:val="22"/>
          <w:lang w:val="mk-MK"/>
        </w:rPr>
        <w:t>П</w:t>
      </w:r>
      <w:r w:rsidR="005C3132" w:rsidRPr="009A76BB">
        <w:rPr>
          <w:rFonts w:ascii="StobiSerif Regular" w:hAnsi="StobiSerif Regular"/>
          <w:sz w:val="22"/>
          <w:szCs w:val="22"/>
        </w:rPr>
        <w:t>р</w:t>
      </w:r>
      <w:r w:rsidR="005C3132" w:rsidRPr="009A76BB">
        <w:rPr>
          <w:rFonts w:ascii="StobiSerif Regular" w:hAnsi="StobiSerif Regular"/>
          <w:sz w:val="22"/>
          <w:szCs w:val="22"/>
          <w:lang w:val="mk-MK"/>
        </w:rPr>
        <w:t xml:space="preserve">оектна </w:t>
      </w:r>
      <w:r w:rsidR="00951968" w:rsidRPr="009A76BB">
        <w:rPr>
          <w:rFonts w:ascii="StobiSerif Regular" w:hAnsi="StobiSerif Regular"/>
          <w:sz w:val="22"/>
          <w:szCs w:val="22"/>
          <w:lang w:val="mk-MK"/>
        </w:rPr>
        <w:t>задача</w:t>
      </w:r>
      <w:r w:rsidRPr="009A76BB">
        <w:rPr>
          <w:rFonts w:ascii="StobiSerif Regular" w:hAnsi="StobiSerif Regular"/>
          <w:sz w:val="22"/>
          <w:szCs w:val="22"/>
        </w:rPr>
        <w:t xml:space="preserve">. </w:t>
      </w:r>
      <w:r w:rsidR="00951968" w:rsidRPr="009A76BB">
        <w:rPr>
          <w:rFonts w:ascii="StobiSerif Regular" w:hAnsi="StobiSerif Regular"/>
          <w:sz w:val="22"/>
          <w:szCs w:val="22"/>
          <w:lang w:val="mk-MK"/>
        </w:rPr>
        <w:t>Покрај</w:t>
      </w:r>
      <w:r w:rsidRPr="009A76BB">
        <w:rPr>
          <w:rFonts w:ascii="StobiSerif Regular" w:hAnsi="StobiSerif Regular"/>
          <w:sz w:val="22"/>
          <w:szCs w:val="22"/>
        </w:rPr>
        <w:t xml:space="preserve"> заклучокот, извештајот вклучува препораки за подобрување на ефикасноста на идни проекти.</w:t>
      </w:r>
    </w:p>
    <w:p w14:paraId="22D3DDFE" w14:textId="77777777" w:rsidR="00D40EF4" w:rsidRPr="009A76BB" w:rsidRDefault="00D40EF4" w:rsidP="00D40EF4">
      <w:pPr>
        <w:spacing w:line="276" w:lineRule="auto"/>
        <w:rPr>
          <w:rFonts w:ascii="StobiSerif Regular" w:hAnsi="StobiSerif Regular"/>
          <w:sz w:val="22"/>
          <w:szCs w:val="22"/>
        </w:rPr>
      </w:pPr>
    </w:p>
    <w:p w14:paraId="34F82BC5" w14:textId="0E3D2E44" w:rsidR="00D40EF4" w:rsidRPr="009A76BB" w:rsidRDefault="00951968" w:rsidP="00D40EF4">
      <w:pPr>
        <w:spacing w:line="276" w:lineRule="auto"/>
        <w:rPr>
          <w:rFonts w:ascii="StobiSerif Regular" w:hAnsi="StobiSerif Regular"/>
          <w:sz w:val="22"/>
          <w:szCs w:val="22"/>
        </w:rPr>
      </w:pPr>
      <w:r w:rsidRPr="009A76BB">
        <w:rPr>
          <w:rFonts w:ascii="StobiSerif Regular" w:hAnsi="StobiSerif Regular"/>
          <w:sz w:val="22"/>
          <w:szCs w:val="22"/>
        </w:rPr>
        <w:t>З</w:t>
      </w:r>
      <w:r w:rsidRPr="009A76BB">
        <w:rPr>
          <w:rFonts w:ascii="StobiSerif Regular" w:hAnsi="StobiSerif Regular"/>
          <w:sz w:val="22"/>
          <w:szCs w:val="22"/>
          <w:lang w:val="mk-MK"/>
        </w:rPr>
        <w:t>аврш</w:t>
      </w:r>
      <w:r w:rsidR="005C3132" w:rsidRPr="009A76BB">
        <w:rPr>
          <w:rFonts w:ascii="StobiSerif Regular" w:hAnsi="StobiSerif Regular"/>
          <w:sz w:val="22"/>
          <w:szCs w:val="22"/>
          <w:lang w:val="mk-MK"/>
        </w:rPr>
        <w:t>ниот</w:t>
      </w:r>
      <w:r w:rsidR="00D40EF4" w:rsidRPr="009A76BB">
        <w:rPr>
          <w:rFonts w:ascii="StobiSerif Regular" w:hAnsi="StobiSerif Regular"/>
          <w:sz w:val="22"/>
          <w:szCs w:val="22"/>
        </w:rPr>
        <w:t xml:space="preserve"> извештај ги содржи сите </w:t>
      </w:r>
      <w:r w:rsidR="000B5C7C" w:rsidRPr="009A76BB">
        <w:rPr>
          <w:rFonts w:ascii="StobiSerif Regular" w:hAnsi="StobiSerif Regular"/>
          <w:sz w:val="22"/>
          <w:szCs w:val="22"/>
          <w:lang w:val="mk-MK"/>
        </w:rPr>
        <w:t>потребни</w:t>
      </w:r>
      <w:r w:rsidR="005C3132" w:rsidRPr="009A76BB">
        <w:rPr>
          <w:rFonts w:ascii="StobiSerif Regular" w:hAnsi="StobiSerif Regular"/>
          <w:sz w:val="22"/>
          <w:szCs w:val="22"/>
          <w:lang w:val="mk-MK"/>
        </w:rPr>
        <w:t xml:space="preserve"> </w:t>
      </w:r>
      <w:r w:rsidR="00865B88" w:rsidRPr="009A76BB">
        <w:rPr>
          <w:rFonts w:ascii="StobiSerif Regular" w:hAnsi="StobiSerif Regular"/>
          <w:sz w:val="22"/>
          <w:szCs w:val="22"/>
          <w:lang w:val="mk-MK"/>
        </w:rPr>
        <w:t>релевантни</w:t>
      </w:r>
      <w:r w:rsidR="00D40EF4" w:rsidRPr="009A76BB">
        <w:rPr>
          <w:rFonts w:ascii="StobiSerif Regular" w:hAnsi="StobiSerif Regular"/>
          <w:sz w:val="22"/>
          <w:szCs w:val="22"/>
        </w:rPr>
        <w:t xml:space="preserve"> детали за дадени консултантски услуги, вклучително и</w:t>
      </w:r>
      <w:r w:rsidR="000B5C7C" w:rsidRPr="009A76BB">
        <w:rPr>
          <w:rFonts w:ascii="StobiSerif Regular" w:hAnsi="StobiSerif Regular"/>
          <w:sz w:val="22"/>
          <w:szCs w:val="22"/>
        </w:rPr>
        <w:t xml:space="preserve"> опис на услугата, сите</w:t>
      </w:r>
      <w:r w:rsidR="00D40EF4" w:rsidRPr="009A76BB">
        <w:rPr>
          <w:rFonts w:ascii="StobiSerif Regular" w:hAnsi="StobiSerif Regular"/>
          <w:sz w:val="22"/>
          <w:szCs w:val="22"/>
        </w:rPr>
        <w:t xml:space="preserve"> информации</w:t>
      </w:r>
      <w:r w:rsidR="000B5C7C" w:rsidRPr="009A76BB">
        <w:rPr>
          <w:rFonts w:ascii="StobiSerif Regular" w:hAnsi="StobiSerif Regular"/>
          <w:sz w:val="22"/>
          <w:szCs w:val="22"/>
          <w:lang w:val="mk-MK"/>
        </w:rPr>
        <w:t xml:space="preserve"> поврзани</w:t>
      </w:r>
      <w:r w:rsidR="00D40EF4" w:rsidRPr="009A76BB">
        <w:rPr>
          <w:rFonts w:ascii="StobiSerif Regular" w:hAnsi="StobiSerif Regular"/>
          <w:sz w:val="22"/>
          <w:szCs w:val="22"/>
        </w:rPr>
        <w:t xml:space="preserve"> за спроведување, презентација на ангажиран</w:t>
      </w:r>
      <w:r w:rsidR="000B5C7C" w:rsidRPr="009A76BB">
        <w:rPr>
          <w:rFonts w:ascii="StobiSerif Regular" w:hAnsi="StobiSerif Regular"/>
          <w:sz w:val="22"/>
          <w:szCs w:val="22"/>
          <w:lang w:val="mk-MK"/>
        </w:rPr>
        <w:t>иот</w:t>
      </w:r>
      <w:r w:rsidR="00D40EF4" w:rsidRPr="009A76BB">
        <w:rPr>
          <w:rFonts w:ascii="StobiSerif Regular" w:hAnsi="StobiSerif Regular"/>
          <w:sz w:val="22"/>
          <w:szCs w:val="22"/>
        </w:rPr>
        <w:t xml:space="preserve"> персонал, за секој договор за</w:t>
      </w:r>
      <w:r w:rsidR="00E22ABF" w:rsidRPr="009A76BB">
        <w:rPr>
          <w:rFonts w:ascii="StobiSerif Regular" w:hAnsi="StobiSerif Regular"/>
          <w:sz w:val="22"/>
          <w:szCs w:val="22"/>
          <w:lang w:val="mk-MK"/>
        </w:rPr>
        <w:t xml:space="preserve"> градежни</w:t>
      </w:r>
      <w:r w:rsidR="00E22ABF" w:rsidRPr="009A76BB">
        <w:rPr>
          <w:rFonts w:ascii="StobiSerif Regular" w:hAnsi="StobiSerif Regular"/>
          <w:sz w:val="22"/>
          <w:szCs w:val="22"/>
        </w:rPr>
        <w:t xml:space="preserve"> работи</w:t>
      </w:r>
      <w:r w:rsidR="00865B88" w:rsidRPr="009A76BB">
        <w:rPr>
          <w:rFonts w:ascii="StobiSerif Regular" w:hAnsi="StobiSerif Regular"/>
          <w:sz w:val="22"/>
          <w:szCs w:val="22"/>
          <w:lang w:val="mk-MK"/>
        </w:rPr>
        <w:t xml:space="preserve"> посебно</w:t>
      </w:r>
      <w:r w:rsidR="00D40EF4" w:rsidRPr="009A76BB">
        <w:rPr>
          <w:rFonts w:ascii="StobiSerif Regular" w:hAnsi="StobiSerif Regular"/>
          <w:sz w:val="22"/>
          <w:szCs w:val="22"/>
        </w:rPr>
        <w:t xml:space="preserve"> и </w:t>
      </w:r>
      <w:r w:rsidR="00865B88" w:rsidRPr="009A76BB">
        <w:rPr>
          <w:rFonts w:ascii="StobiSerif Regular" w:hAnsi="StobiSerif Regular"/>
          <w:sz w:val="22"/>
          <w:szCs w:val="22"/>
        </w:rPr>
        <w:t>сумарно за сите</w:t>
      </w:r>
      <w:r w:rsidR="00D40EF4" w:rsidRPr="009A76BB">
        <w:rPr>
          <w:rFonts w:ascii="StobiSerif Regular" w:hAnsi="StobiSerif Regular"/>
          <w:sz w:val="22"/>
          <w:szCs w:val="22"/>
        </w:rPr>
        <w:t xml:space="preserve">, како и </w:t>
      </w:r>
      <w:r w:rsidR="00E22ABF" w:rsidRPr="009A76BB">
        <w:rPr>
          <w:rFonts w:ascii="StobiSerif Regular" w:hAnsi="StobiSerif Regular"/>
          <w:sz w:val="22"/>
          <w:szCs w:val="22"/>
          <w:lang w:val="mk-MK"/>
        </w:rPr>
        <w:t>паричен тек</w:t>
      </w:r>
      <w:r w:rsidR="00D40EF4" w:rsidRPr="009A76BB">
        <w:rPr>
          <w:rFonts w:ascii="StobiSerif Regular" w:hAnsi="StobiSerif Regular"/>
          <w:sz w:val="22"/>
          <w:szCs w:val="22"/>
        </w:rPr>
        <w:t xml:space="preserve"> на </w:t>
      </w:r>
      <w:r w:rsidR="00E22ABF" w:rsidRPr="009A76BB">
        <w:rPr>
          <w:rFonts w:ascii="StobiSerif Regular" w:hAnsi="StobiSerif Regular"/>
          <w:sz w:val="22"/>
          <w:szCs w:val="22"/>
          <w:lang w:val="mk-MK"/>
        </w:rPr>
        <w:t>консултантскиот договор</w:t>
      </w:r>
      <w:r w:rsidR="00D40EF4" w:rsidRPr="009A76BB">
        <w:rPr>
          <w:rFonts w:ascii="StobiSerif Regular" w:hAnsi="StobiSerif Regular"/>
          <w:sz w:val="22"/>
          <w:szCs w:val="22"/>
        </w:rPr>
        <w:t>.</w:t>
      </w:r>
    </w:p>
    <w:p w14:paraId="522FACE7" w14:textId="32AF1C79" w:rsidR="006B3953" w:rsidRPr="009A76BB" w:rsidRDefault="00E22ABF" w:rsidP="006B3953">
      <w:pPr>
        <w:suppressAutoHyphens w:val="0"/>
        <w:overflowPunct/>
        <w:autoSpaceDE/>
        <w:autoSpaceDN/>
        <w:adjustRightInd/>
        <w:spacing w:before="240" w:line="276" w:lineRule="auto"/>
        <w:textAlignment w:val="auto"/>
        <w:rPr>
          <w:rFonts w:ascii="StobiSerif Regular" w:hAnsi="StobiSerif Regular"/>
          <w:sz w:val="22"/>
          <w:szCs w:val="22"/>
          <w:lang w:val="mk-MK"/>
        </w:rPr>
      </w:pPr>
      <w:r w:rsidRPr="009A76BB">
        <w:rPr>
          <w:rFonts w:ascii="StobiSerif Regular" w:hAnsi="StobiSerif Regular" w:cs="Arial"/>
          <w:sz w:val="22"/>
          <w:szCs w:val="22"/>
          <w:lang w:val="mk-MK"/>
        </w:rPr>
        <w:t>Нацрт Завршен извештај треба да</w:t>
      </w:r>
      <w:r w:rsidR="00D40EF4" w:rsidRPr="009A76BB">
        <w:rPr>
          <w:rFonts w:ascii="StobiSerif Regular" w:hAnsi="StobiSerif Regular" w:cs="Arial"/>
          <w:sz w:val="22"/>
          <w:szCs w:val="22"/>
          <w:lang w:val="mk-MK"/>
        </w:rPr>
        <w:t xml:space="preserve"> се достави до </w:t>
      </w:r>
      <w:r w:rsidRPr="009A76BB">
        <w:rPr>
          <w:rFonts w:ascii="StobiSerif Regular" w:hAnsi="StobiSerif Regular" w:cs="Arial"/>
          <w:sz w:val="22"/>
          <w:szCs w:val="22"/>
          <w:lang w:val="mk-MK"/>
        </w:rPr>
        <w:t>Работодавачот</w:t>
      </w:r>
      <w:r w:rsidR="00D40EF4" w:rsidRPr="009A76BB">
        <w:rPr>
          <w:rFonts w:ascii="StobiSerif Regular" w:hAnsi="StobiSerif Regular" w:cs="Arial"/>
          <w:sz w:val="22"/>
          <w:szCs w:val="22"/>
          <w:lang w:val="mk-MK"/>
        </w:rPr>
        <w:t xml:space="preserve"> во рок од 14 </w:t>
      </w:r>
      <w:r w:rsidRPr="009A76BB">
        <w:rPr>
          <w:rFonts w:ascii="StobiSerif Regular" w:hAnsi="StobiSerif Regular" w:cs="Arial"/>
          <w:sz w:val="22"/>
          <w:szCs w:val="22"/>
          <w:lang w:val="mk-MK"/>
        </w:rPr>
        <w:t xml:space="preserve">(четиринаесет) </w:t>
      </w:r>
      <w:r w:rsidR="00D40EF4" w:rsidRPr="009A76BB">
        <w:rPr>
          <w:rFonts w:ascii="StobiSerif Regular" w:hAnsi="StobiSerif Regular" w:cs="Arial"/>
          <w:sz w:val="22"/>
          <w:szCs w:val="22"/>
          <w:lang w:val="mk-MK"/>
        </w:rPr>
        <w:t xml:space="preserve">дена по завршувањето на обврските </w:t>
      </w:r>
      <w:r w:rsidR="0091533F" w:rsidRPr="009A76BB">
        <w:rPr>
          <w:rFonts w:ascii="StobiSerif Regular" w:hAnsi="StobiSerif Regular" w:cs="Arial"/>
          <w:sz w:val="22"/>
          <w:szCs w:val="22"/>
          <w:lang w:val="mk-MK"/>
        </w:rPr>
        <w:t xml:space="preserve">на </w:t>
      </w:r>
      <w:r w:rsidR="006B3953" w:rsidRPr="009A76BB">
        <w:rPr>
          <w:rFonts w:ascii="StobiSerif Regular" w:hAnsi="StobiSerif Regular" w:cs="Arial"/>
          <w:sz w:val="22"/>
          <w:szCs w:val="22"/>
          <w:lang w:val="mk-MK"/>
        </w:rPr>
        <w:t>Консултантот согласно Договорот за услуги</w:t>
      </w:r>
      <w:r w:rsidR="00D40EF4" w:rsidRPr="009A76BB">
        <w:rPr>
          <w:rFonts w:ascii="StobiSerif Regular" w:hAnsi="StobiSerif Regular" w:cs="Arial"/>
          <w:sz w:val="22"/>
          <w:szCs w:val="22"/>
          <w:lang w:val="mk-MK"/>
        </w:rPr>
        <w:t xml:space="preserve">. </w:t>
      </w:r>
      <w:r w:rsidR="0091533F" w:rsidRPr="009A76BB">
        <w:rPr>
          <w:rFonts w:ascii="StobiSerif Regular" w:hAnsi="StobiSerif Regular" w:cs="Arial"/>
          <w:sz w:val="22"/>
          <w:szCs w:val="22"/>
          <w:lang w:val="mk-MK"/>
        </w:rPr>
        <w:t>Работодавачот</w:t>
      </w:r>
      <w:r w:rsidR="00D40EF4" w:rsidRPr="009A76BB">
        <w:rPr>
          <w:rFonts w:ascii="StobiSerif Regular" w:hAnsi="StobiSerif Regular" w:cs="Arial"/>
          <w:sz w:val="22"/>
          <w:szCs w:val="22"/>
          <w:lang w:val="mk-MK"/>
        </w:rPr>
        <w:t xml:space="preserve"> </w:t>
      </w:r>
      <w:r w:rsidR="00865B88" w:rsidRPr="009A76BB">
        <w:rPr>
          <w:rFonts w:ascii="StobiSerif Regular" w:hAnsi="StobiSerif Regular" w:cs="Arial"/>
          <w:sz w:val="22"/>
          <w:szCs w:val="22"/>
          <w:lang w:val="mk-MK"/>
        </w:rPr>
        <w:t xml:space="preserve">треба да го ревидира </w:t>
      </w:r>
      <w:r w:rsidR="00D40EF4" w:rsidRPr="009A76BB">
        <w:rPr>
          <w:rFonts w:ascii="StobiSerif Regular" w:hAnsi="StobiSerif Regular" w:cs="Arial"/>
          <w:sz w:val="22"/>
          <w:szCs w:val="22"/>
          <w:lang w:val="mk-MK"/>
        </w:rPr>
        <w:t xml:space="preserve">извештајот во рок од 21 </w:t>
      </w:r>
      <w:r w:rsidR="0091533F" w:rsidRPr="009A76BB">
        <w:rPr>
          <w:rFonts w:ascii="StobiSerif Regular" w:hAnsi="StobiSerif Regular" w:cs="Arial"/>
          <w:sz w:val="22"/>
          <w:szCs w:val="22"/>
          <w:lang w:val="mk-MK"/>
        </w:rPr>
        <w:t xml:space="preserve">(дваесет и еден) </w:t>
      </w:r>
      <w:r w:rsidR="00D40EF4" w:rsidRPr="009A76BB">
        <w:rPr>
          <w:rFonts w:ascii="StobiSerif Regular" w:hAnsi="StobiSerif Regular" w:cs="Arial"/>
          <w:sz w:val="22"/>
          <w:szCs w:val="22"/>
          <w:lang w:val="mk-MK"/>
        </w:rPr>
        <w:t>ден од д</w:t>
      </w:r>
      <w:r w:rsidR="0091533F" w:rsidRPr="009A76BB">
        <w:rPr>
          <w:rFonts w:ascii="StobiSerif Regular" w:hAnsi="StobiSerif Regular" w:cs="Arial"/>
          <w:sz w:val="22"/>
          <w:szCs w:val="22"/>
          <w:lang w:val="mk-MK"/>
        </w:rPr>
        <w:t xml:space="preserve">енот на </w:t>
      </w:r>
      <w:r w:rsidR="00650098" w:rsidRPr="009A76BB">
        <w:rPr>
          <w:rFonts w:ascii="StobiSerif Regular" w:hAnsi="StobiSerif Regular" w:cs="Arial"/>
          <w:sz w:val="22"/>
          <w:szCs w:val="22"/>
          <w:lang w:val="mk-MK"/>
        </w:rPr>
        <w:t>доставувањето</w:t>
      </w:r>
      <w:r w:rsidR="0091533F" w:rsidRPr="009A76BB">
        <w:rPr>
          <w:rFonts w:ascii="StobiSerif Regular" w:hAnsi="StobiSerif Regular" w:cs="Arial"/>
          <w:sz w:val="22"/>
          <w:szCs w:val="22"/>
          <w:lang w:val="mk-MK"/>
        </w:rPr>
        <w:t xml:space="preserve"> на </w:t>
      </w:r>
      <w:r w:rsidR="006B3953" w:rsidRPr="009A76BB">
        <w:rPr>
          <w:rFonts w:ascii="StobiSerif Regular" w:hAnsi="StobiSerif Regular" w:cs="Arial"/>
          <w:sz w:val="22"/>
          <w:szCs w:val="22"/>
          <w:lang w:val="mk-MK"/>
        </w:rPr>
        <w:t xml:space="preserve">нацрт </w:t>
      </w:r>
      <w:r w:rsidR="0091533F" w:rsidRPr="009A76BB">
        <w:rPr>
          <w:rFonts w:ascii="StobiSerif Regular" w:hAnsi="StobiSerif Regular" w:cs="Arial"/>
          <w:sz w:val="22"/>
          <w:szCs w:val="22"/>
          <w:lang w:val="mk-MK"/>
        </w:rPr>
        <w:t>И</w:t>
      </w:r>
      <w:r w:rsidR="00D40EF4" w:rsidRPr="009A76BB">
        <w:rPr>
          <w:rFonts w:ascii="StobiSerif Regular" w:hAnsi="StobiSerif Regular" w:cs="Arial"/>
          <w:sz w:val="22"/>
          <w:szCs w:val="22"/>
          <w:lang w:val="mk-MK"/>
        </w:rPr>
        <w:t xml:space="preserve">звештајот. Во случај на коментари и предлози, </w:t>
      </w:r>
      <w:r w:rsidR="00ED0B18" w:rsidRPr="009A76BB">
        <w:rPr>
          <w:rFonts w:ascii="StobiSerif Regular" w:hAnsi="StobiSerif Regular" w:cs="Arial"/>
          <w:sz w:val="22"/>
          <w:szCs w:val="22"/>
          <w:lang w:val="mk-MK"/>
        </w:rPr>
        <w:t>Работодавачот</w:t>
      </w:r>
      <w:r w:rsidR="004931CE" w:rsidRPr="009A76BB">
        <w:rPr>
          <w:rFonts w:ascii="StobiSerif Regular" w:hAnsi="StobiSerif Regular" w:cs="Arial"/>
          <w:sz w:val="22"/>
          <w:szCs w:val="22"/>
          <w:lang w:val="mk-MK"/>
        </w:rPr>
        <w:t xml:space="preserve"> треба да</w:t>
      </w:r>
      <w:r w:rsidR="00D40EF4" w:rsidRPr="009A76BB">
        <w:rPr>
          <w:rFonts w:ascii="StobiSerif Regular" w:hAnsi="StobiSerif Regular" w:cs="Arial"/>
          <w:sz w:val="22"/>
          <w:szCs w:val="22"/>
          <w:lang w:val="mk-MK"/>
        </w:rPr>
        <w:t xml:space="preserve"> ги достави до Консултантот во </w:t>
      </w:r>
      <w:r w:rsidR="00650098" w:rsidRPr="009A76BB">
        <w:rPr>
          <w:rFonts w:ascii="StobiSerif Regular" w:hAnsi="StobiSerif Regular" w:cs="Arial"/>
          <w:sz w:val="22"/>
          <w:szCs w:val="22"/>
          <w:lang w:val="mk-MK"/>
        </w:rPr>
        <w:t>наведениот рок</w:t>
      </w:r>
      <w:r w:rsidR="00D40EF4" w:rsidRPr="009A76BB">
        <w:rPr>
          <w:rFonts w:ascii="StobiSerif Regular" w:hAnsi="StobiSerif Regular" w:cs="Arial"/>
          <w:sz w:val="22"/>
          <w:szCs w:val="22"/>
          <w:lang w:val="mk-MK"/>
        </w:rPr>
        <w:t xml:space="preserve">. Консултантот е должен да ги </w:t>
      </w:r>
      <w:r w:rsidR="004931CE" w:rsidRPr="009A76BB">
        <w:rPr>
          <w:rFonts w:ascii="StobiSerif Regular" w:hAnsi="StobiSerif Regular" w:cs="Arial"/>
          <w:sz w:val="22"/>
          <w:szCs w:val="22"/>
          <w:lang w:val="mk-MK"/>
        </w:rPr>
        <w:t>инкорпорира  коментарите/</w:t>
      </w:r>
      <w:r w:rsidR="00D40EF4" w:rsidRPr="009A76BB">
        <w:rPr>
          <w:rFonts w:ascii="StobiSerif Regular" w:hAnsi="StobiSerif Regular" w:cs="Arial"/>
          <w:sz w:val="22"/>
          <w:szCs w:val="22"/>
          <w:lang w:val="mk-MK"/>
        </w:rPr>
        <w:t xml:space="preserve">предлозите на </w:t>
      </w:r>
      <w:r w:rsidR="00650098" w:rsidRPr="009A76BB">
        <w:rPr>
          <w:rFonts w:ascii="StobiSerif Regular" w:hAnsi="StobiSerif Regular" w:cs="Arial"/>
          <w:sz w:val="22"/>
          <w:szCs w:val="22"/>
          <w:lang w:val="mk-MK"/>
        </w:rPr>
        <w:t>Работодавачот</w:t>
      </w:r>
      <w:r w:rsidR="004931CE" w:rsidRPr="009A76BB">
        <w:rPr>
          <w:rFonts w:ascii="StobiSerif Regular" w:hAnsi="StobiSerif Regular" w:cs="Arial"/>
          <w:sz w:val="22"/>
          <w:szCs w:val="22"/>
          <w:lang w:val="mk-MK"/>
        </w:rPr>
        <w:t xml:space="preserve"> во финалната верзија на Завршниот</w:t>
      </w:r>
      <w:r w:rsidR="00D40EF4" w:rsidRPr="009A76BB">
        <w:rPr>
          <w:rFonts w:ascii="StobiSerif Regular" w:hAnsi="StobiSerif Regular" w:cs="Arial"/>
          <w:sz w:val="22"/>
          <w:szCs w:val="22"/>
          <w:lang w:val="mk-MK"/>
        </w:rPr>
        <w:t xml:space="preserve"> извештај во рок од 14</w:t>
      </w:r>
      <w:r w:rsidR="004931CE" w:rsidRPr="009A76BB">
        <w:rPr>
          <w:rFonts w:ascii="StobiSerif Regular" w:hAnsi="StobiSerif Regular" w:cs="Arial"/>
          <w:sz w:val="22"/>
          <w:szCs w:val="22"/>
          <w:lang w:val="mk-MK"/>
        </w:rPr>
        <w:t xml:space="preserve"> (четиринаесет)</w:t>
      </w:r>
      <w:r w:rsidR="00D40EF4" w:rsidRPr="009A76BB">
        <w:rPr>
          <w:rFonts w:ascii="StobiSerif Regular" w:hAnsi="StobiSerif Regular" w:cs="Arial"/>
          <w:sz w:val="22"/>
          <w:szCs w:val="22"/>
          <w:lang w:val="mk-MK"/>
        </w:rPr>
        <w:t xml:space="preserve"> дена од </w:t>
      </w:r>
      <w:r w:rsidR="00650098" w:rsidRPr="009A76BB">
        <w:rPr>
          <w:rFonts w:ascii="StobiSerif Regular" w:hAnsi="StobiSerif Regular" w:cs="Arial"/>
          <w:sz w:val="22"/>
          <w:szCs w:val="22"/>
          <w:lang w:val="mk-MK"/>
        </w:rPr>
        <w:t>денот на нивниот прием</w:t>
      </w:r>
      <w:r w:rsidR="004931CE" w:rsidRPr="009A76BB">
        <w:rPr>
          <w:rFonts w:ascii="StobiSerif Regular" w:hAnsi="StobiSerif Regular" w:cs="Arial"/>
          <w:sz w:val="22"/>
          <w:szCs w:val="22"/>
          <w:lang w:val="mk-MK"/>
        </w:rPr>
        <w:t xml:space="preserve">. </w:t>
      </w:r>
    </w:p>
    <w:p w14:paraId="271F8E5C" w14:textId="15A188E6" w:rsidR="003A3464" w:rsidRPr="009A76BB" w:rsidRDefault="004931CE" w:rsidP="00D40EF4">
      <w:pPr>
        <w:spacing w:before="200" w:after="20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Завршниот</w:t>
      </w:r>
      <w:r w:rsidR="00D40EF4" w:rsidRPr="009A76BB">
        <w:rPr>
          <w:rFonts w:ascii="StobiSerif Regular" w:hAnsi="StobiSerif Regular" w:cs="Arial"/>
          <w:sz w:val="22"/>
          <w:szCs w:val="22"/>
          <w:lang w:val="mk-MK"/>
        </w:rPr>
        <w:t xml:space="preserve"> извештај</w:t>
      </w:r>
      <w:r w:rsidRPr="009A76BB">
        <w:rPr>
          <w:rFonts w:ascii="StobiSerif Regular" w:hAnsi="StobiSerif Regular" w:cs="Arial"/>
          <w:sz w:val="22"/>
          <w:szCs w:val="22"/>
          <w:lang w:val="mk-MK"/>
        </w:rPr>
        <w:t xml:space="preserve"> ќе</w:t>
      </w:r>
      <w:r w:rsidR="00D40EF4" w:rsidRPr="009A76BB">
        <w:rPr>
          <w:rFonts w:ascii="StobiSerif Regular" w:hAnsi="StobiSerif Regular" w:cs="Arial"/>
          <w:sz w:val="22"/>
          <w:szCs w:val="22"/>
          <w:lang w:val="mk-MK"/>
        </w:rPr>
        <w:t xml:space="preserve"> се смета за </w:t>
      </w:r>
      <w:r w:rsidR="006B3953" w:rsidRPr="009A76BB">
        <w:rPr>
          <w:rFonts w:ascii="StobiSerif Regular" w:hAnsi="StobiSerif Regular" w:cs="Arial"/>
          <w:sz w:val="22"/>
          <w:szCs w:val="22"/>
          <w:lang w:val="mk-MK"/>
        </w:rPr>
        <w:t xml:space="preserve">финален </w:t>
      </w:r>
      <w:r w:rsidR="00650098" w:rsidRPr="009A76BB">
        <w:rPr>
          <w:rFonts w:ascii="StobiSerif Regular" w:hAnsi="StobiSerif Regular" w:cs="Arial"/>
          <w:sz w:val="22"/>
          <w:szCs w:val="22"/>
          <w:lang w:val="mk-MK"/>
        </w:rPr>
        <w:t>откако ќе биде одобрен од</w:t>
      </w:r>
      <w:r w:rsidR="00D40EF4"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Работодавачот во писмена форма. По одобрување од страна на Работодавачот,</w:t>
      </w:r>
      <w:r w:rsidR="00D40EF4" w:rsidRPr="009A76BB">
        <w:rPr>
          <w:rFonts w:ascii="StobiSerif Regular" w:hAnsi="StobiSerif Regular" w:cs="Arial"/>
          <w:sz w:val="22"/>
          <w:szCs w:val="22"/>
          <w:lang w:val="mk-MK"/>
        </w:rPr>
        <w:t xml:space="preserve"> Консултантот т</w:t>
      </w:r>
      <w:r w:rsidRPr="009A76BB">
        <w:rPr>
          <w:rFonts w:ascii="StobiSerif Regular" w:hAnsi="StobiSerif Regular" w:cs="Arial"/>
          <w:sz w:val="22"/>
          <w:szCs w:val="22"/>
          <w:lang w:val="mk-MK"/>
        </w:rPr>
        <w:t xml:space="preserve">реба да го достави </w:t>
      </w:r>
      <w:r w:rsidR="006B3953" w:rsidRPr="009A76BB">
        <w:rPr>
          <w:rFonts w:ascii="StobiSerif Regular" w:hAnsi="StobiSerif Regular" w:cs="Arial"/>
          <w:sz w:val="22"/>
          <w:szCs w:val="22"/>
          <w:lang w:val="mk-MK"/>
        </w:rPr>
        <w:t xml:space="preserve">финалниот Завршен </w:t>
      </w:r>
      <w:r w:rsidRPr="009A76BB">
        <w:rPr>
          <w:rFonts w:ascii="StobiSerif Regular" w:hAnsi="StobiSerif Regular" w:cs="Arial"/>
          <w:sz w:val="22"/>
          <w:szCs w:val="22"/>
          <w:lang w:val="mk-MK"/>
        </w:rPr>
        <w:t xml:space="preserve">извештај </w:t>
      </w:r>
      <w:r w:rsidR="006B3953" w:rsidRPr="009A76BB">
        <w:rPr>
          <w:rFonts w:ascii="StobiSerif Regular" w:hAnsi="StobiSerif Regular" w:cs="Arial"/>
          <w:sz w:val="22"/>
          <w:szCs w:val="22"/>
          <w:lang w:val="mk-MK"/>
        </w:rPr>
        <w:t xml:space="preserve">во 1 (една) печатена копија на англиски јазик и 1  (една) печатена копија на македонски јазик. </w:t>
      </w:r>
      <w:r w:rsidR="00D40EF4" w:rsidRPr="009A76BB">
        <w:rPr>
          <w:rFonts w:ascii="StobiSerif Regular" w:hAnsi="StobiSerif Regular" w:cs="Arial"/>
          <w:sz w:val="22"/>
          <w:szCs w:val="22"/>
          <w:lang w:val="mk-MK"/>
        </w:rPr>
        <w:t xml:space="preserve">Покрај тоа, </w:t>
      </w:r>
      <w:r w:rsidRPr="009A76BB">
        <w:rPr>
          <w:rFonts w:ascii="StobiSerif Regular" w:hAnsi="StobiSerif Regular" w:cs="Arial"/>
          <w:sz w:val="22"/>
          <w:szCs w:val="22"/>
          <w:lang w:val="mk-MK"/>
        </w:rPr>
        <w:t>К</w:t>
      </w:r>
      <w:r w:rsidR="00D40EF4" w:rsidRPr="009A76BB">
        <w:rPr>
          <w:rFonts w:ascii="StobiSerif Regular" w:hAnsi="StobiSerif Regular" w:cs="Arial"/>
          <w:sz w:val="22"/>
          <w:szCs w:val="22"/>
          <w:lang w:val="mk-MK"/>
        </w:rPr>
        <w:t xml:space="preserve">онсултантот </w:t>
      </w:r>
      <w:r w:rsidRPr="009A76BB">
        <w:rPr>
          <w:rFonts w:ascii="StobiSerif Regular" w:hAnsi="StobiSerif Regular" w:cs="Arial"/>
          <w:sz w:val="22"/>
          <w:szCs w:val="22"/>
          <w:lang w:val="mk-MK"/>
        </w:rPr>
        <w:t>треба да достави</w:t>
      </w:r>
      <w:r w:rsidR="00D40EF4" w:rsidRPr="009A76BB">
        <w:rPr>
          <w:rFonts w:ascii="StobiSerif Regular" w:hAnsi="StobiSerif Regular" w:cs="Arial"/>
          <w:sz w:val="22"/>
          <w:szCs w:val="22"/>
          <w:lang w:val="mk-MK"/>
        </w:rPr>
        <w:t xml:space="preserve"> 3</w:t>
      </w:r>
      <w:r w:rsidR="007C38B3"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(три) електронски копии</w:t>
      </w:r>
      <w:r w:rsidR="007C38B3" w:rsidRPr="009A76BB">
        <w:rPr>
          <w:rFonts w:ascii="StobiSerif Regular" w:hAnsi="StobiSerif Regular" w:cs="Arial"/>
          <w:sz w:val="22"/>
          <w:szCs w:val="22"/>
          <w:lang w:val="mk-MK"/>
        </w:rPr>
        <w:t xml:space="preserve"> (ЦД)</w:t>
      </w:r>
      <w:r w:rsidRPr="009A76BB">
        <w:rPr>
          <w:rFonts w:ascii="StobiSerif Regular" w:hAnsi="StobiSerif Regular" w:cs="Arial"/>
          <w:sz w:val="22"/>
          <w:szCs w:val="22"/>
          <w:lang w:val="mk-MK"/>
        </w:rPr>
        <w:t xml:space="preserve"> од</w:t>
      </w:r>
      <w:r w:rsidR="00650098" w:rsidRPr="009A76BB">
        <w:rPr>
          <w:rFonts w:ascii="StobiSerif Regular" w:hAnsi="StobiSerif Regular" w:cs="Arial"/>
          <w:sz w:val="22"/>
          <w:szCs w:val="22"/>
          <w:lang w:val="mk-MK"/>
        </w:rPr>
        <w:t xml:space="preserve"> </w:t>
      </w:r>
      <w:r w:rsidR="007C38B3" w:rsidRPr="009A76BB">
        <w:rPr>
          <w:rFonts w:ascii="StobiSerif Regular" w:hAnsi="StobiSerif Regular" w:cs="Arial"/>
          <w:sz w:val="22"/>
          <w:szCs w:val="22"/>
          <w:lang w:val="mk-MK"/>
        </w:rPr>
        <w:t xml:space="preserve">документите </w:t>
      </w:r>
      <w:r w:rsidR="00D40EF4" w:rsidRPr="009A76BB">
        <w:rPr>
          <w:rFonts w:ascii="StobiSerif Regular" w:hAnsi="StobiSerif Regular" w:cs="Arial"/>
          <w:sz w:val="22"/>
          <w:szCs w:val="22"/>
          <w:lang w:val="mk-MK"/>
        </w:rPr>
        <w:t>на двата јазика</w:t>
      </w:r>
      <w:r w:rsidRPr="009A76BB">
        <w:rPr>
          <w:rFonts w:ascii="StobiSerif Regular" w:hAnsi="StobiSerif Regular" w:cs="Arial"/>
          <w:sz w:val="22"/>
          <w:szCs w:val="22"/>
          <w:lang w:val="mk-MK"/>
        </w:rPr>
        <w:t>,</w:t>
      </w:r>
      <w:r w:rsidR="00D40EF4" w:rsidRPr="009A76BB">
        <w:rPr>
          <w:rFonts w:ascii="StobiSerif Regular" w:hAnsi="StobiSerif Regular" w:cs="Arial"/>
          <w:sz w:val="22"/>
          <w:szCs w:val="22"/>
          <w:lang w:val="mk-MK"/>
        </w:rPr>
        <w:t xml:space="preserve"> во форма</w:t>
      </w:r>
      <w:r w:rsidR="00650098" w:rsidRPr="009A76BB">
        <w:rPr>
          <w:rFonts w:ascii="StobiSerif Regular" w:hAnsi="StobiSerif Regular" w:cs="Arial"/>
          <w:sz w:val="22"/>
          <w:szCs w:val="22"/>
          <w:lang w:val="mk-MK"/>
        </w:rPr>
        <w:t xml:space="preserve">т кој ќе овозможува </w:t>
      </w:r>
      <w:r w:rsidR="00F169CF" w:rsidRPr="009A76BB">
        <w:rPr>
          <w:rFonts w:ascii="StobiSerif Regular" w:hAnsi="StobiSerif Regular" w:cs="Arial"/>
          <w:sz w:val="22"/>
          <w:szCs w:val="22"/>
          <w:lang w:val="mk-MK"/>
        </w:rPr>
        <w:t>користење</w:t>
      </w:r>
      <w:r w:rsidR="00650098" w:rsidRPr="009A76BB">
        <w:rPr>
          <w:rFonts w:ascii="StobiSerif Regular" w:hAnsi="StobiSerif Regular" w:cs="Arial"/>
          <w:sz w:val="22"/>
          <w:szCs w:val="22"/>
          <w:lang w:val="mk-MK"/>
        </w:rPr>
        <w:t xml:space="preserve"> на </w:t>
      </w:r>
      <w:r w:rsidR="00D40EF4" w:rsidRPr="009A76BB">
        <w:rPr>
          <w:rFonts w:ascii="StobiSerif Regular" w:hAnsi="StobiSerif Regular" w:cs="Arial"/>
          <w:sz w:val="22"/>
          <w:szCs w:val="22"/>
          <w:lang w:val="mk-MK"/>
        </w:rPr>
        <w:t>текст</w:t>
      </w:r>
      <w:r w:rsidR="00F169CF" w:rsidRPr="009A76BB">
        <w:rPr>
          <w:rFonts w:ascii="StobiSerif Regular" w:hAnsi="StobiSerif Regular" w:cs="Arial"/>
          <w:sz w:val="22"/>
          <w:szCs w:val="22"/>
          <w:lang w:val="mk-MK"/>
        </w:rPr>
        <w:t>от</w:t>
      </w:r>
      <w:r w:rsidR="00D40EF4" w:rsidRPr="009A76BB">
        <w:rPr>
          <w:rFonts w:ascii="StobiSerif Regular" w:hAnsi="StobiSerif Regular" w:cs="Arial"/>
          <w:sz w:val="22"/>
          <w:szCs w:val="22"/>
          <w:lang w:val="mk-MK"/>
        </w:rPr>
        <w:t>.</w:t>
      </w:r>
      <w:r w:rsidR="006B3953" w:rsidRPr="009A76BB">
        <w:rPr>
          <w:rFonts w:ascii="StobiSerif Regular" w:hAnsi="StobiSerif Regular" w:cs="Arial"/>
          <w:sz w:val="22"/>
          <w:szCs w:val="22"/>
          <w:lang w:val="mk-MK"/>
        </w:rPr>
        <w:t xml:space="preserve"> </w:t>
      </w:r>
    </w:p>
    <w:p w14:paraId="00A52F4D" w14:textId="77777777" w:rsidR="003A3464" w:rsidRPr="009A76BB" w:rsidRDefault="00D10356" w:rsidP="00CE3C27">
      <w:pPr>
        <w:pStyle w:val="ListParagraph"/>
        <w:numPr>
          <w:ilvl w:val="1"/>
          <w:numId w:val="54"/>
        </w:numPr>
        <w:spacing w:before="200" w:after="200" w:line="276" w:lineRule="auto"/>
        <w:rPr>
          <w:rFonts w:ascii="StobiSerif Regular" w:hAnsi="StobiSerif Regular" w:cs="Arial"/>
          <w:b/>
          <w:sz w:val="22"/>
          <w:szCs w:val="22"/>
          <w:lang w:val="mk-MK"/>
        </w:rPr>
      </w:pPr>
      <w:r w:rsidRPr="009A76BB">
        <w:rPr>
          <w:rFonts w:ascii="StobiSerif Regular" w:hAnsi="StobiSerif Regular" w:cs="Arial"/>
          <w:b/>
          <w:sz w:val="22"/>
          <w:szCs w:val="22"/>
          <w:lang w:val="mk-MK"/>
        </w:rPr>
        <w:t>Други извештаи</w:t>
      </w:r>
    </w:p>
    <w:p w14:paraId="5C144236" w14:textId="77777777" w:rsidR="00D10356" w:rsidRPr="009A76BB" w:rsidRDefault="00D10356" w:rsidP="008C5B05">
      <w:pPr>
        <w:pStyle w:val="Textbodyindent"/>
        <w:spacing w:before="120" w:after="120" w:line="276" w:lineRule="auto"/>
        <w:ind w:left="0" w:firstLine="0"/>
        <w:rPr>
          <w:rFonts w:ascii="StobiSerif Regular" w:hAnsi="StobiSerif Regular" w:cs="Arial"/>
          <w:sz w:val="22"/>
          <w:szCs w:val="22"/>
        </w:rPr>
      </w:pPr>
      <w:r w:rsidRPr="009A76BB">
        <w:rPr>
          <w:rFonts w:ascii="StobiSerif Regular" w:hAnsi="StobiSerif Regular" w:cs="Arial"/>
          <w:sz w:val="22"/>
          <w:szCs w:val="22"/>
          <w:lang w:val="mk-MK"/>
        </w:rPr>
        <w:t>Изработка на други извештаи согласно бар</w:t>
      </w:r>
      <w:r w:rsidR="00FB1C94" w:rsidRPr="009A76BB">
        <w:rPr>
          <w:rFonts w:ascii="StobiSerif Regular" w:hAnsi="StobiSerif Regular" w:cs="Arial"/>
          <w:sz w:val="22"/>
          <w:szCs w:val="22"/>
          <w:lang w:val="mk-MK"/>
        </w:rPr>
        <w:t>а</w:t>
      </w:r>
      <w:r w:rsidRPr="009A76BB">
        <w:rPr>
          <w:rFonts w:ascii="StobiSerif Regular" w:hAnsi="StobiSerif Regular" w:cs="Arial"/>
          <w:sz w:val="22"/>
          <w:szCs w:val="22"/>
          <w:lang w:val="mk-MK"/>
        </w:rPr>
        <w:t>њата на Работодавачот, кои вклучуваат, но не се ограничени на:</w:t>
      </w:r>
    </w:p>
    <w:p w14:paraId="103CF607" w14:textId="6AA64F5E" w:rsidR="00D10356" w:rsidRPr="002900C8" w:rsidRDefault="00FA2974" w:rsidP="008C5B05">
      <w:pPr>
        <w:pStyle w:val="Textbodyindent"/>
        <w:spacing w:before="120" w:after="120" w:line="276" w:lineRule="auto"/>
        <w:ind w:left="0" w:firstLine="0"/>
        <w:rPr>
          <w:rFonts w:ascii="StobiSerif Regular" w:hAnsi="StobiSerif Regular" w:cs="Arial"/>
          <w:bCs/>
          <w:sz w:val="22"/>
          <w:szCs w:val="22"/>
          <w:shd w:val="clear" w:color="auto" w:fill="FFFFFF"/>
        </w:rPr>
      </w:pPr>
      <w:r w:rsidRPr="009A76BB">
        <w:rPr>
          <w:rFonts w:ascii="StobiSerif Regular" w:hAnsi="StobiSerif Regular" w:cs="Arial"/>
          <w:sz w:val="22"/>
          <w:szCs w:val="22"/>
          <w:lang w:val="mk-MK"/>
        </w:rPr>
        <w:t xml:space="preserve">Прирачник за процедури за </w:t>
      </w:r>
      <w:r w:rsidRPr="002900C8">
        <w:rPr>
          <w:rFonts w:ascii="StobiSerif Regular" w:hAnsi="StobiSerif Regular" w:cs="Arial"/>
          <w:sz w:val="22"/>
          <w:szCs w:val="22"/>
          <w:lang w:val="mk-MK"/>
        </w:rPr>
        <w:t>вршење надзор на терен</w:t>
      </w:r>
      <w:r w:rsidR="00D10356" w:rsidRPr="002900C8">
        <w:rPr>
          <w:rFonts w:ascii="StobiSerif Regular" w:hAnsi="StobiSerif Regular" w:cs="Arial"/>
          <w:bCs/>
          <w:sz w:val="22"/>
          <w:szCs w:val="22"/>
          <w:shd w:val="clear" w:color="auto" w:fill="FFFFFF"/>
          <w:lang w:val="mk-MK"/>
        </w:rPr>
        <w:t xml:space="preserve">, </w:t>
      </w:r>
      <w:r w:rsidRPr="002900C8">
        <w:rPr>
          <w:rFonts w:ascii="StobiSerif Regular" w:hAnsi="StobiSerif Regular" w:cs="Arial"/>
          <w:bCs/>
          <w:sz w:val="22"/>
          <w:szCs w:val="22"/>
          <w:shd w:val="clear" w:color="auto" w:fill="FFFFFF"/>
          <w:lang w:val="mk-MK"/>
        </w:rPr>
        <w:t>Извештаи за отштетни побарувања</w:t>
      </w:r>
      <w:r w:rsidR="00D10356" w:rsidRPr="002900C8">
        <w:rPr>
          <w:rFonts w:ascii="StobiSerif Regular" w:hAnsi="StobiSerif Regular" w:cs="Arial"/>
          <w:bCs/>
          <w:sz w:val="22"/>
          <w:szCs w:val="22"/>
          <w:shd w:val="clear" w:color="auto" w:fill="FFFFFF"/>
          <w:lang w:val="mk-MK"/>
        </w:rPr>
        <w:t xml:space="preserve">, Извештаи за </w:t>
      </w:r>
      <w:r w:rsidRPr="002900C8">
        <w:rPr>
          <w:rFonts w:ascii="StobiSerif Regular" w:hAnsi="StobiSerif Regular" w:cs="Arial"/>
          <w:bCs/>
          <w:sz w:val="22"/>
          <w:szCs w:val="22"/>
          <w:shd w:val="clear" w:color="auto" w:fill="FFFFFF"/>
          <w:lang w:val="mk-MK"/>
        </w:rPr>
        <w:t>варијации</w:t>
      </w:r>
      <w:r w:rsidR="00D10356" w:rsidRPr="002900C8">
        <w:rPr>
          <w:rFonts w:ascii="StobiSerif Regular" w:hAnsi="StobiSerif Regular" w:cs="Arial"/>
          <w:bCs/>
          <w:sz w:val="22"/>
          <w:szCs w:val="22"/>
          <w:shd w:val="clear" w:color="auto" w:fill="FFFFFF"/>
          <w:lang w:val="mk-MK"/>
        </w:rPr>
        <w:t xml:space="preserve">, Извештаи за </w:t>
      </w:r>
      <w:r w:rsidRPr="002900C8">
        <w:rPr>
          <w:rFonts w:ascii="StobiSerif Regular" w:hAnsi="StobiSerif Regular" w:cs="Arial"/>
          <w:bCs/>
          <w:sz w:val="22"/>
          <w:szCs w:val="22"/>
          <w:shd w:val="clear" w:color="auto" w:fill="FFFFFF"/>
          <w:lang w:val="mk-MK"/>
        </w:rPr>
        <w:t xml:space="preserve">настанати </w:t>
      </w:r>
      <w:r w:rsidR="005C75BD" w:rsidRPr="002900C8">
        <w:rPr>
          <w:rFonts w:ascii="StobiSerif Regular" w:hAnsi="StobiSerif Regular" w:cs="Arial"/>
          <w:bCs/>
          <w:sz w:val="22"/>
          <w:szCs w:val="22"/>
          <w:shd w:val="clear" w:color="auto" w:fill="FFFFFF"/>
          <w:lang w:val="mk-MK"/>
        </w:rPr>
        <w:t xml:space="preserve">незгоди или </w:t>
      </w:r>
      <w:r w:rsidRPr="002900C8">
        <w:rPr>
          <w:rFonts w:ascii="StobiSerif Regular" w:hAnsi="StobiSerif Regular" w:cs="Arial"/>
          <w:bCs/>
          <w:sz w:val="22"/>
          <w:szCs w:val="22"/>
          <w:shd w:val="clear" w:color="auto" w:fill="FFFFFF"/>
          <w:lang w:val="mk-MK"/>
        </w:rPr>
        <w:t>несреќни случаи</w:t>
      </w:r>
      <w:r w:rsidR="00D10356" w:rsidRPr="002900C8">
        <w:rPr>
          <w:rFonts w:ascii="StobiSerif Regular" w:hAnsi="StobiSerif Regular" w:cs="Arial"/>
          <w:bCs/>
          <w:sz w:val="22"/>
          <w:szCs w:val="22"/>
          <w:shd w:val="clear" w:color="auto" w:fill="FFFFFF"/>
          <w:lang w:val="mk-MK"/>
        </w:rPr>
        <w:t xml:space="preserve">, итн. </w:t>
      </w:r>
    </w:p>
    <w:p w14:paraId="0DB71269" w14:textId="77777777" w:rsidR="00D10356" w:rsidRDefault="00D10356" w:rsidP="008C5B05">
      <w:pPr>
        <w:spacing w:before="240" w:after="160" w:line="276" w:lineRule="auto"/>
        <w:rPr>
          <w:rFonts w:ascii="StobiSerif Regular" w:hAnsi="StobiSerif Regular"/>
          <w:sz w:val="22"/>
          <w:szCs w:val="22"/>
          <w:lang w:val="mk-MK"/>
        </w:rPr>
      </w:pPr>
      <w:r w:rsidRPr="009A76BB">
        <w:rPr>
          <w:rFonts w:ascii="StobiSerif Regular" w:hAnsi="StobiSerif Regular"/>
          <w:sz w:val="22"/>
          <w:szCs w:val="22"/>
          <w:lang w:val="mk-MK"/>
        </w:rPr>
        <w:t xml:space="preserve">Освен ако не се бара поинаку, овие извештаи треба да бидат доставени само на македонски јазик. </w:t>
      </w:r>
    </w:p>
    <w:p w14:paraId="6216B042" w14:textId="77777777" w:rsidR="002900C8" w:rsidRPr="009A76BB" w:rsidRDefault="002900C8" w:rsidP="008C5B05">
      <w:pPr>
        <w:spacing w:before="240" w:after="160" w:line="276" w:lineRule="auto"/>
        <w:rPr>
          <w:rFonts w:ascii="StobiSerif Regular" w:hAnsi="StobiSerif Regular"/>
          <w:sz w:val="22"/>
          <w:szCs w:val="22"/>
          <w:lang w:val="mk-MK"/>
        </w:rPr>
      </w:pPr>
    </w:p>
    <w:p w14:paraId="4349EB89" w14:textId="093FC6A8" w:rsidR="00D10356" w:rsidRPr="009A76BB" w:rsidRDefault="00D10356" w:rsidP="00CE3C27">
      <w:pPr>
        <w:pStyle w:val="ListParagraph"/>
        <w:numPr>
          <w:ilvl w:val="2"/>
          <w:numId w:val="66"/>
        </w:numPr>
        <w:spacing w:line="276" w:lineRule="auto"/>
        <w:rPr>
          <w:rFonts w:ascii="StobiSerif Regular" w:hAnsi="StobiSerif Regular" w:cs="Arial"/>
          <w:b/>
          <w:sz w:val="22"/>
          <w:szCs w:val="22"/>
        </w:rPr>
      </w:pPr>
      <w:r w:rsidRPr="009A76BB">
        <w:rPr>
          <w:rFonts w:ascii="StobiSerif Regular" w:hAnsi="StobiSerif Regular" w:cs="Arial"/>
          <w:b/>
          <w:sz w:val="22"/>
          <w:szCs w:val="22"/>
          <w:lang w:val="mk-MK"/>
        </w:rPr>
        <w:lastRenderedPageBreak/>
        <w:t>Прирачни</w:t>
      </w:r>
      <w:r w:rsidR="00FB1C94" w:rsidRPr="009A76BB">
        <w:rPr>
          <w:rFonts w:ascii="StobiSerif Regular" w:hAnsi="StobiSerif Regular" w:cs="Arial"/>
          <w:b/>
          <w:sz w:val="22"/>
          <w:szCs w:val="22"/>
          <w:lang w:val="mk-MK"/>
        </w:rPr>
        <w:t>к</w:t>
      </w:r>
      <w:r w:rsidRPr="009A76BB">
        <w:rPr>
          <w:rFonts w:ascii="StobiSerif Regular" w:hAnsi="StobiSerif Regular" w:cs="Arial"/>
          <w:b/>
          <w:sz w:val="22"/>
          <w:szCs w:val="22"/>
          <w:lang w:val="mk-MK"/>
        </w:rPr>
        <w:t xml:space="preserve"> за </w:t>
      </w:r>
      <w:r w:rsidR="007A5C5B" w:rsidRPr="009A76BB">
        <w:rPr>
          <w:rFonts w:ascii="StobiSerif Regular" w:hAnsi="StobiSerif Regular" w:cs="Arial"/>
          <w:b/>
          <w:sz w:val="22"/>
          <w:szCs w:val="22"/>
          <w:lang w:val="mk-MK"/>
        </w:rPr>
        <w:t xml:space="preserve">процедури за </w:t>
      </w:r>
      <w:r w:rsidR="00FA2974" w:rsidRPr="009A76BB">
        <w:rPr>
          <w:rFonts w:ascii="StobiSerif Regular" w:hAnsi="StobiSerif Regular" w:cs="Arial"/>
          <w:b/>
          <w:sz w:val="22"/>
          <w:szCs w:val="22"/>
          <w:lang w:val="mk-MK"/>
        </w:rPr>
        <w:t xml:space="preserve">вршење </w:t>
      </w:r>
      <w:r w:rsidR="007A5C5B" w:rsidRPr="009A76BB">
        <w:rPr>
          <w:rFonts w:ascii="StobiSerif Regular" w:hAnsi="StobiSerif Regular" w:cs="Arial"/>
          <w:b/>
          <w:sz w:val="22"/>
          <w:szCs w:val="22"/>
          <w:lang w:val="mk-MK"/>
        </w:rPr>
        <w:t xml:space="preserve">надзор на </w:t>
      </w:r>
      <w:r w:rsidR="00FA2974" w:rsidRPr="009A76BB">
        <w:rPr>
          <w:rFonts w:ascii="StobiSerif Regular" w:hAnsi="StobiSerif Regular" w:cs="Arial"/>
          <w:b/>
          <w:sz w:val="22"/>
          <w:szCs w:val="22"/>
          <w:lang w:val="mk-MK"/>
        </w:rPr>
        <w:t>терен</w:t>
      </w:r>
    </w:p>
    <w:p w14:paraId="05DDB2C0" w14:textId="77777777" w:rsidR="00765766" w:rsidRPr="009A76BB" w:rsidRDefault="00765766" w:rsidP="008C5B05">
      <w:pPr>
        <w:pStyle w:val="ListParagraph"/>
        <w:spacing w:line="276" w:lineRule="auto"/>
        <w:ind w:left="1418"/>
        <w:rPr>
          <w:rFonts w:ascii="StobiSerif Regular" w:hAnsi="StobiSerif Regular" w:cs="Arial"/>
          <w:b/>
          <w:sz w:val="22"/>
          <w:szCs w:val="22"/>
        </w:rPr>
      </w:pPr>
    </w:p>
    <w:p w14:paraId="251F2A45" w14:textId="6EB4D805" w:rsidR="00D10356" w:rsidRPr="009A76BB" w:rsidRDefault="00D10356" w:rsidP="009A76BB">
      <w:pPr>
        <w:spacing w:line="276" w:lineRule="auto"/>
        <w:rPr>
          <w:rFonts w:ascii="StobiSerif Regular" w:hAnsi="StobiSerif Regular"/>
          <w:sz w:val="22"/>
          <w:szCs w:val="22"/>
          <w:lang w:val="mk-MK"/>
        </w:rPr>
      </w:pPr>
      <w:r w:rsidRPr="009A76BB">
        <w:rPr>
          <w:rFonts w:ascii="StobiSerif Regular" w:hAnsi="StobiSerif Regular"/>
          <w:sz w:val="22"/>
          <w:szCs w:val="22"/>
          <w:lang w:val="mk-MK"/>
        </w:rPr>
        <w:t>Прирачникот за процедури за</w:t>
      </w:r>
      <w:r w:rsidR="00FA2974" w:rsidRPr="009A76BB">
        <w:rPr>
          <w:rFonts w:ascii="StobiSerif Regular" w:hAnsi="StobiSerif Regular"/>
          <w:sz w:val="22"/>
          <w:szCs w:val="22"/>
          <w:lang w:val="mk-MK"/>
        </w:rPr>
        <w:t xml:space="preserve"> вршење</w:t>
      </w:r>
      <w:r w:rsidRPr="009A76BB">
        <w:rPr>
          <w:rFonts w:ascii="StobiSerif Regular" w:hAnsi="StobiSerif Regular"/>
          <w:sz w:val="22"/>
          <w:szCs w:val="22"/>
          <w:lang w:val="mk-MK"/>
        </w:rPr>
        <w:t xml:space="preserve"> надзор на </w:t>
      </w:r>
      <w:r w:rsidR="00FA2974" w:rsidRPr="009A76BB">
        <w:rPr>
          <w:rFonts w:ascii="StobiSerif Regular" w:hAnsi="StobiSerif Regular"/>
          <w:sz w:val="22"/>
          <w:szCs w:val="22"/>
          <w:lang w:val="mk-MK"/>
        </w:rPr>
        <w:t xml:space="preserve">терен </w:t>
      </w:r>
      <w:r w:rsidRPr="009A76BB">
        <w:rPr>
          <w:rFonts w:ascii="StobiSerif Regular" w:hAnsi="StobiSerif Regular"/>
          <w:sz w:val="22"/>
          <w:szCs w:val="22"/>
          <w:lang w:val="mk-MK"/>
        </w:rPr>
        <w:t>треба во детали да ги содржи процедурите наведени погоре во Дел 2 – Задачи во текот на периодот на градење. Прирачниците за надзор треба да вклучуваат, но да не бидат ограничени на:</w:t>
      </w:r>
    </w:p>
    <w:p w14:paraId="37A56D96" w14:textId="2AD0327A" w:rsidR="00D10356" w:rsidRPr="009A76BB" w:rsidRDefault="00D10356" w:rsidP="00CE3C27">
      <w:pPr>
        <w:numPr>
          <w:ilvl w:val="1"/>
          <w:numId w:val="52"/>
        </w:numPr>
        <w:suppressAutoHyphens w:val="0"/>
        <w:overflowPunct/>
        <w:autoSpaceDE/>
        <w:adjustRightInd/>
        <w:spacing w:before="200"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Предложена програма за </w:t>
      </w:r>
      <w:r w:rsidR="00FA2974" w:rsidRPr="009A76BB">
        <w:rPr>
          <w:rFonts w:ascii="StobiSerif Regular" w:hAnsi="StobiSerif Regular" w:cs="Arial"/>
          <w:sz w:val="22"/>
          <w:szCs w:val="22"/>
          <w:lang w:val="mk-MK"/>
        </w:rPr>
        <w:t xml:space="preserve">работи </w:t>
      </w:r>
      <w:r w:rsidRPr="009A76BB">
        <w:rPr>
          <w:rFonts w:ascii="StobiSerif Regular" w:hAnsi="StobiSerif Regular" w:cs="Arial"/>
          <w:sz w:val="22"/>
          <w:szCs w:val="22"/>
          <w:lang w:val="mk-MK"/>
        </w:rPr>
        <w:t xml:space="preserve">која треба да вклучува работи во текот на фазата на градење и во текот на периодот за пријавување </w:t>
      </w:r>
      <w:r w:rsidR="00FB1C94" w:rsidRPr="009A76BB">
        <w:rPr>
          <w:rFonts w:ascii="StobiSerif Regular" w:hAnsi="StobiSerif Regular" w:cs="Arial"/>
          <w:sz w:val="22"/>
          <w:szCs w:val="22"/>
          <w:lang w:val="mk-MK"/>
        </w:rPr>
        <w:t>недостатоци/</w:t>
      </w:r>
      <w:r w:rsidRPr="009A76BB">
        <w:rPr>
          <w:rFonts w:ascii="StobiSerif Regular" w:hAnsi="StobiSerif Regular" w:cs="Arial"/>
          <w:sz w:val="22"/>
          <w:szCs w:val="22"/>
          <w:lang w:val="mk-MK"/>
        </w:rPr>
        <w:t>дефекти</w:t>
      </w:r>
      <w:r w:rsidR="00E44D1B" w:rsidRPr="009A76BB">
        <w:rPr>
          <w:rFonts w:ascii="StobiSerif Regular" w:hAnsi="StobiSerif Regular" w:cs="Arial"/>
          <w:sz w:val="22"/>
          <w:szCs w:val="22"/>
          <w:lang w:val="mk-MK"/>
        </w:rPr>
        <w:t xml:space="preserve"> ППН</w:t>
      </w:r>
      <w:r w:rsidR="007A5C5B" w:rsidRPr="009A76BB">
        <w:rPr>
          <w:rFonts w:ascii="StobiSerif Regular" w:hAnsi="StobiSerif Regular" w:cs="Arial"/>
          <w:sz w:val="22"/>
          <w:szCs w:val="22"/>
          <w:lang w:val="mk-MK"/>
        </w:rPr>
        <w:t>Д</w:t>
      </w:r>
      <w:r w:rsidR="00E44D1B" w:rsidRPr="009A76BB">
        <w:rPr>
          <w:rFonts w:ascii="StobiSerif Regular" w:hAnsi="StobiSerif Regular" w:cs="Arial"/>
          <w:sz w:val="22"/>
          <w:szCs w:val="22"/>
          <w:lang w:val="mk-MK"/>
        </w:rPr>
        <w:t xml:space="preserve"> (</w:t>
      </w:r>
      <w:r w:rsidR="00E44D1B" w:rsidRPr="009A76BB">
        <w:rPr>
          <w:rFonts w:ascii="StobiSerif Regular" w:hAnsi="StobiSerif Regular" w:cs="Arial"/>
          <w:sz w:val="22"/>
          <w:szCs w:val="22"/>
          <w:lang w:val="sr-Latn-BA"/>
        </w:rPr>
        <w:t>DNP</w:t>
      </w:r>
      <w:r w:rsidR="00E44D1B" w:rsidRPr="009A76BB">
        <w:rPr>
          <w:rFonts w:ascii="StobiSerif Regular" w:hAnsi="StobiSerif Regular" w:cs="Arial"/>
          <w:sz w:val="22"/>
          <w:szCs w:val="22"/>
          <w:lang w:val="mk-MK"/>
        </w:rPr>
        <w:t>)</w:t>
      </w:r>
      <w:r w:rsidR="00FA2974" w:rsidRPr="009A76BB">
        <w:rPr>
          <w:rFonts w:ascii="StobiSerif Regular" w:hAnsi="StobiSerif Regular" w:cs="Arial"/>
          <w:sz w:val="22"/>
          <w:szCs w:val="22"/>
          <w:lang w:val="mk-MK"/>
        </w:rPr>
        <w:t>;</w:t>
      </w:r>
    </w:p>
    <w:p w14:paraId="6069E922" w14:textId="310F7DC3" w:rsidR="00D10356" w:rsidRPr="009A76BB" w:rsidRDefault="00FA2974" w:rsidP="00CE3C27">
      <w:pPr>
        <w:numPr>
          <w:ilvl w:val="1"/>
          <w:numId w:val="52"/>
        </w:numPr>
        <w:suppressAutoHyphens w:val="0"/>
        <w:overflowPunct/>
        <w:autoSpaceDE/>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Предлог П</w:t>
      </w:r>
      <w:r w:rsidR="00D10356" w:rsidRPr="009A76BB">
        <w:rPr>
          <w:rFonts w:ascii="StobiSerif Regular" w:hAnsi="StobiSerif Regular" w:cs="Arial"/>
          <w:sz w:val="22"/>
          <w:szCs w:val="22"/>
          <w:lang w:val="mk-MK"/>
        </w:rPr>
        <w:t>лан за организација на Консултантот со листа на потребни ресурси</w:t>
      </w:r>
      <w:r w:rsidRPr="009A76BB">
        <w:rPr>
          <w:rFonts w:ascii="StobiSerif Regular" w:hAnsi="StobiSerif Regular" w:cs="Arial"/>
          <w:sz w:val="22"/>
          <w:szCs w:val="22"/>
          <w:lang w:val="mk-MK"/>
        </w:rPr>
        <w:t>;</w:t>
      </w:r>
    </w:p>
    <w:p w14:paraId="5A21AECB" w14:textId="122B114A" w:rsidR="00D10356" w:rsidRPr="009A76BB" w:rsidRDefault="00D10356" w:rsidP="00CE3C27">
      <w:pPr>
        <w:numPr>
          <w:ilvl w:val="1"/>
          <w:numId w:val="52"/>
        </w:numPr>
        <w:suppressAutoHyphens w:val="0"/>
        <w:overflowPunct/>
        <w:autoSpaceDE/>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Параметри кои треба да се мерат</w:t>
      </w:r>
      <w:r w:rsidR="00FA2974" w:rsidRPr="009A76BB">
        <w:rPr>
          <w:rFonts w:ascii="StobiSerif Regular" w:hAnsi="StobiSerif Regular" w:cs="Arial"/>
          <w:sz w:val="22"/>
          <w:szCs w:val="22"/>
          <w:lang w:val="mk-MK"/>
        </w:rPr>
        <w:t>;</w:t>
      </w:r>
    </w:p>
    <w:p w14:paraId="593B7BBC" w14:textId="19430692" w:rsidR="00D10356" w:rsidRPr="009A76BB" w:rsidRDefault="00D10356" w:rsidP="00CE3C27">
      <w:pPr>
        <w:numPr>
          <w:ilvl w:val="1"/>
          <w:numId w:val="52"/>
        </w:numPr>
        <w:suppressAutoHyphens w:val="0"/>
        <w:overflowPunct/>
        <w:autoSpaceDE/>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Локации за земање примероци или вршење мерења</w:t>
      </w:r>
      <w:r w:rsidR="00FA2974" w:rsidRPr="009A76BB">
        <w:rPr>
          <w:rFonts w:ascii="StobiSerif Regular" w:hAnsi="StobiSerif Regular" w:cs="Arial"/>
          <w:sz w:val="22"/>
          <w:szCs w:val="22"/>
          <w:lang w:val="mk-MK"/>
        </w:rPr>
        <w:t>;</w:t>
      </w:r>
    </w:p>
    <w:p w14:paraId="5A06BAE7" w14:textId="3A587696" w:rsidR="00D10356" w:rsidRPr="009A76BB" w:rsidRDefault="00D10356" w:rsidP="00CE3C27">
      <w:pPr>
        <w:numPr>
          <w:ilvl w:val="1"/>
          <w:numId w:val="52"/>
        </w:numPr>
        <w:suppressAutoHyphens w:val="0"/>
        <w:overflowPunct/>
        <w:autoSpaceDE/>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Тип на опрема која ќе се користи и </w:t>
      </w:r>
      <w:r w:rsidR="00FA2974" w:rsidRPr="009A76BB">
        <w:rPr>
          <w:rFonts w:ascii="StobiSerif Regular" w:hAnsi="StobiSerif Regular" w:cs="Arial"/>
          <w:sz w:val="22"/>
          <w:szCs w:val="22"/>
          <w:lang w:val="mk-MK"/>
        </w:rPr>
        <w:t xml:space="preserve">нејзини гранични можности; </w:t>
      </w:r>
    </w:p>
    <w:p w14:paraId="4F3D276E" w14:textId="77777777" w:rsidR="00D10356" w:rsidRPr="009A76BB" w:rsidRDefault="00D10356" w:rsidP="00CE3C27">
      <w:pPr>
        <w:numPr>
          <w:ilvl w:val="1"/>
          <w:numId w:val="52"/>
        </w:numPr>
        <w:suppressAutoHyphens w:val="0"/>
        <w:overflowPunct/>
        <w:autoSpaceDE/>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Фреквентност на вршење мерења, и</w:t>
      </w:r>
    </w:p>
    <w:p w14:paraId="781E75EF" w14:textId="5ABAFDED" w:rsidR="00D10356" w:rsidRPr="009A76BB" w:rsidRDefault="00D10356" w:rsidP="00CE3C27">
      <w:pPr>
        <w:numPr>
          <w:ilvl w:val="1"/>
          <w:numId w:val="52"/>
        </w:numPr>
        <w:suppressAutoHyphens w:val="0"/>
        <w:overflowPunct/>
        <w:autoSpaceDE/>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Клучен и друг персонал</w:t>
      </w:r>
      <w:r w:rsidR="00FA2974" w:rsidRPr="009A76BB">
        <w:rPr>
          <w:rFonts w:ascii="StobiSerif Regular" w:hAnsi="StobiSerif Regular" w:cs="Arial"/>
          <w:sz w:val="22"/>
          <w:szCs w:val="22"/>
          <w:lang w:val="mk-MK"/>
        </w:rPr>
        <w:t xml:space="preserve"> кој ќе ги извршува мерењата</w:t>
      </w:r>
      <w:r w:rsidRPr="009A76BB">
        <w:rPr>
          <w:rFonts w:ascii="StobiSerif Regular" w:hAnsi="StobiSerif Regular" w:cs="Arial"/>
          <w:sz w:val="22"/>
          <w:szCs w:val="22"/>
          <w:lang w:val="mk-MK"/>
        </w:rPr>
        <w:t>.</w:t>
      </w:r>
    </w:p>
    <w:p w14:paraId="439F3CE6" w14:textId="4D7AE158" w:rsidR="00D10356" w:rsidRPr="009A76BB" w:rsidRDefault="00FA2974" w:rsidP="003F661B">
      <w:pPr>
        <w:spacing w:before="200" w:line="276" w:lineRule="auto"/>
        <w:rPr>
          <w:rFonts w:ascii="StobiSerif Regular" w:hAnsi="StobiSerif Regular"/>
          <w:sz w:val="22"/>
          <w:szCs w:val="22"/>
          <w:lang w:val="mk-MK"/>
        </w:rPr>
      </w:pPr>
      <w:r w:rsidRPr="009A76BB">
        <w:rPr>
          <w:rFonts w:ascii="StobiSerif Regular" w:hAnsi="StobiSerif Regular"/>
          <w:sz w:val="22"/>
          <w:szCs w:val="22"/>
          <w:lang w:val="mk-MK"/>
        </w:rPr>
        <w:t xml:space="preserve">Прирачникот за процедури за вршење надзор на терен </w:t>
      </w:r>
      <w:r w:rsidR="00D10356" w:rsidRPr="009A76BB">
        <w:rPr>
          <w:rFonts w:ascii="StobiSerif Regular" w:hAnsi="StobiSerif Regular"/>
          <w:sz w:val="22"/>
          <w:szCs w:val="22"/>
          <w:lang w:val="mk-MK"/>
        </w:rPr>
        <w:t>треба да биде изр</w:t>
      </w:r>
      <w:r w:rsidR="00FB1C94" w:rsidRPr="009A76BB">
        <w:rPr>
          <w:rFonts w:ascii="StobiSerif Regular" w:hAnsi="StobiSerif Regular"/>
          <w:sz w:val="22"/>
          <w:szCs w:val="22"/>
          <w:lang w:val="mk-MK"/>
        </w:rPr>
        <w:t>а</w:t>
      </w:r>
      <w:r w:rsidR="00D10356" w:rsidRPr="009A76BB">
        <w:rPr>
          <w:rFonts w:ascii="StobiSerif Regular" w:hAnsi="StobiSerif Regular"/>
          <w:sz w:val="22"/>
          <w:szCs w:val="22"/>
          <w:lang w:val="mk-MK"/>
        </w:rPr>
        <w:t xml:space="preserve">ботен и доставен од страна на Консултантот 7 </w:t>
      </w:r>
      <w:r w:rsidR="007928EA" w:rsidRPr="009A76BB">
        <w:rPr>
          <w:rFonts w:ascii="StobiSerif Regular" w:hAnsi="StobiSerif Regular"/>
          <w:sz w:val="22"/>
          <w:szCs w:val="22"/>
          <w:lang w:val="mk-MK"/>
        </w:rPr>
        <w:t xml:space="preserve">(седум) </w:t>
      </w:r>
      <w:r w:rsidR="00D10356" w:rsidRPr="009A76BB">
        <w:rPr>
          <w:rFonts w:ascii="StobiSerif Regular" w:hAnsi="StobiSerif Regular"/>
          <w:sz w:val="22"/>
          <w:szCs w:val="22"/>
          <w:lang w:val="mk-MK"/>
        </w:rPr>
        <w:t xml:space="preserve">дена по денот за започнување на имплементација на </w:t>
      </w:r>
      <w:r w:rsidRPr="009A76BB">
        <w:rPr>
          <w:rFonts w:ascii="StobiSerif Regular" w:hAnsi="StobiSerif Regular"/>
          <w:sz w:val="22"/>
          <w:szCs w:val="22"/>
          <w:lang w:val="mk-MK"/>
        </w:rPr>
        <w:t>Договорот</w:t>
      </w:r>
      <w:r w:rsidR="00D10356" w:rsidRPr="009A76BB">
        <w:rPr>
          <w:rFonts w:ascii="StobiSerif Regular" w:hAnsi="StobiSerif Regular"/>
          <w:sz w:val="22"/>
          <w:szCs w:val="22"/>
          <w:lang w:val="mk-MK"/>
        </w:rPr>
        <w:t xml:space="preserve">. </w:t>
      </w:r>
      <w:r w:rsidR="000F224E" w:rsidRPr="009A76BB">
        <w:rPr>
          <w:rFonts w:ascii="StobiSerif Regular" w:hAnsi="StobiSerif Regular"/>
          <w:sz w:val="22"/>
          <w:szCs w:val="22"/>
          <w:lang w:val="mk-MK"/>
        </w:rPr>
        <w:t>Работодавач</w:t>
      </w:r>
      <w:r w:rsidR="00D10356" w:rsidRPr="009A76BB">
        <w:rPr>
          <w:rFonts w:ascii="StobiSerif Regular" w:hAnsi="StobiSerif Regular"/>
          <w:sz w:val="22"/>
          <w:szCs w:val="22"/>
          <w:lang w:val="mk-MK"/>
        </w:rPr>
        <w:t>от ќе го ревидира извештајот во рок од 7</w:t>
      </w:r>
      <w:r w:rsidR="007928EA" w:rsidRPr="009A76BB">
        <w:rPr>
          <w:rFonts w:ascii="StobiSerif Regular" w:hAnsi="StobiSerif Regular"/>
          <w:sz w:val="22"/>
          <w:szCs w:val="22"/>
          <w:lang w:val="mk-MK"/>
        </w:rPr>
        <w:t xml:space="preserve"> (седум)</w:t>
      </w:r>
      <w:r w:rsidR="00D10356" w:rsidRPr="009A76BB">
        <w:rPr>
          <w:rFonts w:ascii="StobiSerif Regular" w:hAnsi="StobiSerif Regular"/>
          <w:sz w:val="22"/>
          <w:szCs w:val="22"/>
          <w:lang w:val="mk-MK"/>
        </w:rPr>
        <w:t xml:space="preserve"> една од денот на поднесување на нацрт верзијата и доколку има коментари и предлози истите ќе ги достави до Консултантот во наведениот период. Консултантот е задолжен да ги инкорпорира коментарите/предлозите на </w:t>
      </w:r>
      <w:r w:rsidR="000F224E" w:rsidRPr="009A76BB">
        <w:rPr>
          <w:rFonts w:ascii="StobiSerif Regular" w:hAnsi="StobiSerif Regular"/>
          <w:sz w:val="22"/>
          <w:szCs w:val="22"/>
          <w:lang w:val="mk-MK"/>
        </w:rPr>
        <w:t>Работодавач</w:t>
      </w:r>
      <w:r w:rsidR="00D10356" w:rsidRPr="009A76BB">
        <w:rPr>
          <w:rFonts w:ascii="StobiSerif Regular" w:hAnsi="StobiSerif Regular"/>
          <w:sz w:val="22"/>
          <w:szCs w:val="22"/>
          <w:lang w:val="mk-MK"/>
        </w:rPr>
        <w:t xml:space="preserve">от во финалната верзија во рок од 7 </w:t>
      </w:r>
      <w:r w:rsidR="007928EA" w:rsidRPr="009A76BB">
        <w:rPr>
          <w:rFonts w:ascii="StobiSerif Regular" w:hAnsi="StobiSerif Regular"/>
          <w:sz w:val="22"/>
          <w:szCs w:val="22"/>
          <w:lang w:val="mk-MK"/>
        </w:rPr>
        <w:t xml:space="preserve">(седум) </w:t>
      </w:r>
      <w:r w:rsidR="00D10356" w:rsidRPr="009A76BB">
        <w:rPr>
          <w:rFonts w:ascii="StobiSerif Regular" w:hAnsi="StobiSerif Regular"/>
          <w:sz w:val="22"/>
          <w:szCs w:val="22"/>
          <w:lang w:val="mk-MK"/>
        </w:rPr>
        <w:t>дена од приемот на таквите коментари/предлози.</w:t>
      </w:r>
    </w:p>
    <w:p w14:paraId="4EF00CC2" w14:textId="3B825A00" w:rsidR="00582225" w:rsidRPr="009A76BB" w:rsidRDefault="00D10356" w:rsidP="003F661B">
      <w:pPr>
        <w:spacing w:before="200" w:line="276" w:lineRule="auto"/>
        <w:rPr>
          <w:rFonts w:ascii="StobiSerif Regular" w:hAnsi="StobiSerif Regular"/>
          <w:sz w:val="22"/>
          <w:szCs w:val="22"/>
          <w:lang w:val="mk-MK"/>
        </w:rPr>
      </w:pPr>
      <w:r w:rsidRPr="009A76BB">
        <w:rPr>
          <w:rFonts w:ascii="StobiSerif Regular" w:hAnsi="StobiSerif Regular"/>
          <w:sz w:val="22"/>
          <w:szCs w:val="22"/>
          <w:lang w:val="mk-MK"/>
        </w:rPr>
        <w:t xml:space="preserve">Финалната верзија на </w:t>
      </w:r>
      <w:r w:rsidR="00FA2974" w:rsidRPr="009A76BB">
        <w:rPr>
          <w:rFonts w:ascii="StobiSerif Regular" w:hAnsi="StobiSerif Regular"/>
          <w:sz w:val="22"/>
          <w:szCs w:val="22"/>
          <w:lang w:val="mk-MK"/>
        </w:rPr>
        <w:t xml:space="preserve">Прирачникот за процедури за вршење надзор на терен </w:t>
      </w:r>
      <w:r w:rsidRPr="009A76BB">
        <w:rPr>
          <w:rFonts w:ascii="StobiSerif Regular" w:hAnsi="StobiSerif Regular"/>
          <w:sz w:val="22"/>
          <w:szCs w:val="22"/>
          <w:lang w:val="mk-MK"/>
        </w:rPr>
        <w:t xml:space="preserve">треба да биде доставена и на македонски и на англиски јазик во </w:t>
      </w:r>
      <w:r w:rsidR="007C38B3" w:rsidRPr="009A76BB">
        <w:rPr>
          <w:rFonts w:ascii="StobiSerif Regular" w:hAnsi="StobiSerif Regular" w:cs="Arial"/>
          <w:sz w:val="22"/>
          <w:szCs w:val="22"/>
          <w:lang w:val="mk-MK"/>
        </w:rPr>
        <w:t>1 (една) печатена и 3 (три) електронски копии (ЦД</w:t>
      </w:r>
      <w:r w:rsidRPr="009A76BB">
        <w:rPr>
          <w:rFonts w:ascii="StobiSerif Regular" w:hAnsi="StobiSerif Regular"/>
          <w:sz w:val="22"/>
          <w:szCs w:val="22"/>
          <w:lang w:val="mk-MK"/>
        </w:rPr>
        <w:t xml:space="preserve">). </w:t>
      </w:r>
      <w:r w:rsidR="007928EA" w:rsidRPr="009A76BB">
        <w:rPr>
          <w:rFonts w:ascii="StobiSerif Regular" w:hAnsi="StobiSerif Regular"/>
          <w:sz w:val="22"/>
          <w:szCs w:val="22"/>
          <w:lang w:val="mk-MK"/>
        </w:rPr>
        <w:t xml:space="preserve"> </w:t>
      </w:r>
      <w:r w:rsidRPr="009A76BB">
        <w:rPr>
          <w:rFonts w:ascii="StobiSerif Regular" w:hAnsi="StobiSerif Regular"/>
          <w:sz w:val="22"/>
          <w:szCs w:val="22"/>
          <w:lang w:val="mk-MK"/>
        </w:rPr>
        <w:t xml:space="preserve">Планот за надзор ќе се смета за прифатен доколку е на писмено одобрен од </w:t>
      </w:r>
      <w:r w:rsidR="000F224E" w:rsidRPr="009A76BB">
        <w:rPr>
          <w:rFonts w:ascii="StobiSerif Regular" w:hAnsi="StobiSerif Regular"/>
          <w:sz w:val="22"/>
          <w:szCs w:val="22"/>
          <w:lang w:val="mk-MK"/>
        </w:rPr>
        <w:t>Работодавач</w:t>
      </w:r>
      <w:r w:rsidRPr="009A76BB">
        <w:rPr>
          <w:rFonts w:ascii="StobiSerif Regular" w:hAnsi="StobiSerif Regular"/>
          <w:sz w:val="22"/>
          <w:szCs w:val="22"/>
          <w:lang w:val="mk-MK"/>
        </w:rPr>
        <w:t xml:space="preserve">от. </w:t>
      </w:r>
    </w:p>
    <w:p w14:paraId="6A265A12" w14:textId="77777777" w:rsidR="008F1FF7" w:rsidRPr="009A76BB" w:rsidRDefault="008F1FF7" w:rsidP="008C5B05">
      <w:pPr>
        <w:spacing w:before="200" w:line="276" w:lineRule="auto"/>
        <w:ind w:left="567"/>
        <w:rPr>
          <w:rFonts w:ascii="StobiSerif Regular" w:hAnsi="StobiSerif Regular"/>
          <w:sz w:val="22"/>
          <w:szCs w:val="22"/>
          <w:lang w:val="mk-MK"/>
        </w:rPr>
      </w:pPr>
    </w:p>
    <w:p w14:paraId="5C5A5E72" w14:textId="700B2C1B" w:rsidR="00432BB5" w:rsidRPr="009A76BB" w:rsidRDefault="008F1FF7" w:rsidP="00CE3C27">
      <w:pPr>
        <w:pStyle w:val="ListParagraph"/>
        <w:numPr>
          <w:ilvl w:val="2"/>
          <w:numId w:val="66"/>
        </w:numPr>
        <w:spacing w:line="276" w:lineRule="auto"/>
        <w:rPr>
          <w:rFonts w:ascii="StobiSerif Regular" w:hAnsi="StobiSerif Regular" w:cs="Arial"/>
          <w:b/>
          <w:sz w:val="22"/>
          <w:szCs w:val="22"/>
          <w:lang w:val="mk-MK"/>
        </w:rPr>
      </w:pPr>
      <w:r w:rsidRPr="009A76BB">
        <w:rPr>
          <w:rFonts w:ascii="StobiSerif Regular" w:hAnsi="StobiSerif Regular" w:cs="Arial"/>
          <w:b/>
          <w:sz w:val="22"/>
          <w:szCs w:val="22"/>
          <w:lang w:val="mk-MK"/>
        </w:rPr>
        <w:t xml:space="preserve">Извештајот за </w:t>
      </w:r>
      <w:r w:rsidR="00701F45" w:rsidRPr="009A76BB">
        <w:rPr>
          <w:rFonts w:ascii="StobiSerif Regular" w:hAnsi="StobiSerif Regular" w:cs="Arial"/>
          <w:b/>
          <w:sz w:val="22"/>
          <w:szCs w:val="22"/>
          <w:lang w:val="mk-MK"/>
        </w:rPr>
        <w:t xml:space="preserve">следење </w:t>
      </w:r>
      <w:r w:rsidRPr="009A76BB">
        <w:rPr>
          <w:rFonts w:ascii="StobiSerif Regular" w:hAnsi="StobiSerif Regular" w:cs="Arial"/>
          <w:b/>
          <w:sz w:val="22"/>
          <w:szCs w:val="22"/>
          <w:lang w:val="mk-MK"/>
        </w:rPr>
        <w:t xml:space="preserve">на животната средина и </w:t>
      </w:r>
      <w:r w:rsidR="00701F45" w:rsidRPr="009A76BB">
        <w:rPr>
          <w:rFonts w:ascii="StobiSerif Regular" w:hAnsi="StobiSerif Regular" w:cs="Arial"/>
          <w:b/>
          <w:sz w:val="22"/>
          <w:szCs w:val="22"/>
          <w:lang w:val="mk-MK"/>
        </w:rPr>
        <w:t>социјалните аспекти</w:t>
      </w:r>
    </w:p>
    <w:p w14:paraId="11E62990" w14:textId="6BB9D14A" w:rsidR="008F1FF7" w:rsidRPr="009A76BB" w:rsidRDefault="008F1FF7" w:rsidP="003F661B">
      <w:p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Обврска на консултантот е да </w:t>
      </w:r>
      <w:r w:rsidR="003D15DB" w:rsidRPr="009A76BB">
        <w:rPr>
          <w:rFonts w:ascii="StobiSerif Regular" w:hAnsi="StobiSerif Regular" w:cs="Arial"/>
          <w:sz w:val="22"/>
          <w:szCs w:val="22"/>
        </w:rPr>
        <w:t>подготв</w:t>
      </w:r>
      <w:r w:rsidR="003D15DB" w:rsidRPr="009A76BB">
        <w:rPr>
          <w:rFonts w:ascii="StobiSerif Regular" w:hAnsi="StobiSerif Regular" w:cs="Arial"/>
          <w:sz w:val="22"/>
          <w:szCs w:val="22"/>
          <w:lang w:val="mk-MK"/>
        </w:rPr>
        <w:t>ува</w:t>
      </w:r>
      <w:r w:rsidR="003D15DB" w:rsidRPr="009A76BB">
        <w:rPr>
          <w:rFonts w:ascii="StobiSerif Regular" w:hAnsi="StobiSerif Regular" w:cs="Arial"/>
          <w:sz w:val="22"/>
          <w:szCs w:val="22"/>
        </w:rPr>
        <w:t xml:space="preserve"> </w:t>
      </w:r>
      <w:r w:rsidRPr="009A76BB">
        <w:rPr>
          <w:rFonts w:ascii="StobiSerif Regular" w:hAnsi="StobiSerif Regular" w:cs="Arial"/>
          <w:sz w:val="22"/>
          <w:szCs w:val="22"/>
        </w:rPr>
        <w:t>месечни извештаи за напредок</w:t>
      </w:r>
      <w:r w:rsidR="003D15DB" w:rsidRPr="009A76BB">
        <w:rPr>
          <w:rFonts w:ascii="StobiSerif Regular" w:hAnsi="StobiSerif Regular" w:cs="Arial"/>
          <w:sz w:val="22"/>
          <w:szCs w:val="22"/>
          <w:lang w:val="mk-MK"/>
        </w:rPr>
        <w:t xml:space="preserve"> на работите</w:t>
      </w:r>
      <w:r w:rsidRPr="009A76BB">
        <w:rPr>
          <w:rFonts w:ascii="StobiSerif Regular" w:hAnsi="StobiSerif Regular" w:cs="Arial"/>
          <w:sz w:val="22"/>
          <w:szCs w:val="22"/>
        </w:rPr>
        <w:t>, вклуч</w:t>
      </w:r>
      <w:r w:rsidR="003D15DB" w:rsidRPr="009A76BB">
        <w:rPr>
          <w:rFonts w:ascii="StobiSerif Regular" w:hAnsi="StobiSerif Regular" w:cs="Arial"/>
          <w:sz w:val="22"/>
          <w:szCs w:val="22"/>
          <w:lang w:val="mk-MK"/>
        </w:rPr>
        <w:t>увајќи ги</w:t>
      </w:r>
      <w:r w:rsidRPr="009A76BB">
        <w:rPr>
          <w:rFonts w:ascii="StobiSerif Regular" w:hAnsi="StobiSerif Regular" w:cs="Arial"/>
          <w:sz w:val="22"/>
          <w:szCs w:val="22"/>
        </w:rPr>
        <w:t xml:space="preserve"> индикаторите за </w:t>
      </w:r>
      <w:r w:rsidR="003D15DB" w:rsidRPr="009A76BB">
        <w:rPr>
          <w:rFonts w:ascii="StobiSerif Regular" w:hAnsi="StobiSerif Regular" w:cs="Arial"/>
          <w:sz w:val="22"/>
          <w:szCs w:val="22"/>
          <w:lang w:val="mk-MK"/>
        </w:rPr>
        <w:t>следење,</w:t>
      </w:r>
      <w:r w:rsidR="003D15DB" w:rsidRPr="009A76BB">
        <w:rPr>
          <w:rFonts w:ascii="StobiSerif Regular" w:hAnsi="StobiSerif Regular" w:cs="Arial"/>
          <w:sz w:val="22"/>
          <w:szCs w:val="22"/>
        </w:rPr>
        <w:t xml:space="preserve"> </w:t>
      </w:r>
      <w:r w:rsidRPr="009A76BB">
        <w:rPr>
          <w:rFonts w:ascii="StobiSerif Regular" w:hAnsi="StobiSerif Regular" w:cs="Arial"/>
          <w:sz w:val="22"/>
          <w:szCs w:val="22"/>
        </w:rPr>
        <w:t xml:space="preserve">и </w:t>
      </w:r>
      <w:r w:rsidR="003D15DB" w:rsidRPr="009A76BB">
        <w:rPr>
          <w:rFonts w:ascii="StobiSerif Regular" w:hAnsi="StobiSerif Regular" w:cs="Arial"/>
          <w:sz w:val="22"/>
          <w:szCs w:val="22"/>
          <w:lang w:val="mk-MK"/>
        </w:rPr>
        <w:t xml:space="preserve">да </w:t>
      </w:r>
      <w:r w:rsidRPr="009A76BB">
        <w:rPr>
          <w:rFonts w:ascii="StobiSerif Regular" w:hAnsi="StobiSerif Regular" w:cs="Arial"/>
          <w:sz w:val="22"/>
          <w:szCs w:val="22"/>
        </w:rPr>
        <w:t xml:space="preserve">известува за </w:t>
      </w:r>
      <w:r w:rsidR="003D15DB" w:rsidRPr="009A76BB">
        <w:rPr>
          <w:rFonts w:ascii="StobiSerif Regular" w:hAnsi="StobiSerif Regular" w:cs="Arial"/>
          <w:sz w:val="22"/>
          <w:szCs w:val="22"/>
          <w:lang w:val="mk-MK"/>
        </w:rPr>
        <w:t>спроведувањето</w:t>
      </w:r>
      <w:r w:rsidR="003D15DB" w:rsidRPr="009A76BB">
        <w:rPr>
          <w:rFonts w:ascii="StobiSerif Regular" w:hAnsi="StobiSerif Regular" w:cs="Arial"/>
          <w:sz w:val="22"/>
          <w:szCs w:val="22"/>
        </w:rPr>
        <w:t xml:space="preserve"> </w:t>
      </w:r>
      <w:r w:rsidRPr="009A76BB">
        <w:rPr>
          <w:rFonts w:ascii="StobiSerif Regular" w:hAnsi="StobiSerif Regular" w:cs="Arial"/>
          <w:sz w:val="22"/>
          <w:szCs w:val="22"/>
        </w:rPr>
        <w:t xml:space="preserve">на барањата утврдени </w:t>
      </w:r>
      <w:r w:rsidR="003D15DB" w:rsidRPr="009A76BB">
        <w:rPr>
          <w:rFonts w:ascii="StobiSerif Regular" w:hAnsi="StobiSerif Regular" w:cs="Arial"/>
          <w:sz w:val="22"/>
          <w:szCs w:val="22"/>
          <w:lang w:val="mk-MK"/>
        </w:rPr>
        <w:t xml:space="preserve">во </w:t>
      </w:r>
      <w:r w:rsidR="00701F45" w:rsidRPr="009A76BB">
        <w:rPr>
          <w:rFonts w:ascii="StobiSerif Regular" w:hAnsi="StobiSerif Regular" w:cs="Arial"/>
          <w:sz w:val="22"/>
          <w:szCs w:val="22"/>
        </w:rPr>
        <w:t>специфични</w:t>
      </w:r>
      <w:r w:rsidR="00701F45" w:rsidRPr="009A76BB">
        <w:rPr>
          <w:rFonts w:ascii="StobiSerif Regular" w:hAnsi="StobiSerif Regular" w:cs="Arial"/>
          <w:sz w:val="22"/>
          <w:szCs w:val="22"/>
          <w:lang w:val="mk-MK"/>
        </w:rPr>
        <w:t>те</w:t>
      </w:r>
      <w:r w:rsidR="00701F45" w:rsidRPr="009A76BB">
        <w:rPr>
          <w:rFonts w:ascii="StobiSerif Regular" w:hAnsi="StobiSerif Regular" w:cs="Arial"/>
          <w:sz w:val="22"/>
          <w:szCs w:val="22"/>
        </w:rPr>
        <w:t xml:space="preserve"> за локацијата</w:t>
      </w:r>
      <w:r w:rsidR="00701F45" w:rsidRPr="009A76BB">
        <w:rPr>
          <w:rFonts w:ascii="StobiSerif Regular" w:hAnsi="StobiSerif Regular"/>
          <w:sz w:val="22"/>
          <w:szCs w:val="22"/>
        </w:rPr>
        <w:t xml:space="preserve"> ПУЖССП</w:t>
      </w:r>
      <w:r w:rsidR="00701F45" w:rsidRPr="009A76BB">
        <w:rPr>
          <w:rFonts w:ascii="StobiSerif Regular" w:hAnsi="StobiSerif Regular"/>
          <w:sz w:val="22"/>
          <w:szCs w:val="22"/>
          <w:lang w:val="mk-MK"/>
        </w:rPr>
        <w:t xml:space="preserve"> </w:t>
      </w:r>
      <w:r w:rsidR="00E27113" w:rsidRPr="009A76BB">
        <w:rPr>
          <w:rFonts w:ascii="StobiSerif Regular" w:hAnsi="StobiSerif Regular" w:cs="Arial"/>
          <w:sz w:val="22"/>
          <w:szCs w:val="22"/>
          <w:lang w:val="mk-MK"/>
        </w:rPr>
        <w:t>(</w:t>
      </w:r>
      <w:r w:rsidRPr="009A76BB">
        <w:rPr>
          <w:rFonts w:ascii="StobiSerif Regular" w:hAnsi="StobiSerif Regular" w:cs="Arial"/>
          <w:sz w:val="22"/>
          <w:szCs w:val="22"/>
        </w:rPr>
        <w:t>ESMPs</w:t>
      </w:r>
      <w:r w:rsidR="00E27113" w:rsidRPr="009A76BB">
        <w:rPr>
          <w:rFonts w:ascii="StobiSerif Regular" w:hAnsi="StobiSerif Regular" w:cs="Arial"/>
          <w:sz w:val="22"/>
          <w:szCs w:val="22"/>
        </w:rPr>
        <w:t>)</w:t>
      </w:r>
      <w:r w:rsidRPr="009A76BB">
        <w:rPr>
          <w:rFonts w:ascii="StobiSerif Regular" w:hAnsi="StobiSerif Regular" w:cs="Arial"/>
          <w:sz w:val="22"/>
          <w:szCs w:val="22"/>
        </w:rPr>
        <w:t>. Месечни</w:t>
      </w:r>
      <w:r w:rsidR="003D15DB" w:rsidRPr="009A76BB">
        <w:rPr>
          <w:rFonts w:ascii="StobiSerif Regular" w:hAnsi="StobiSerif Regular" w:cs="Arial"/>
          <w:sz w:val="22"/>
          <w:szCs w:val="22"/>
          <w:lang w:val="mk-MK"/>
        </w:rPr>
        <w:t xml:space="preserve">те </w:t>
      </w:r>
      <w:r w:rsidRPr="009A76BB">
        <w:rPr>
          <w:rFonts w:ascii="StobiSerif Regular" w:hAnsi="StobiSerif Regular" w:cs="Arial"/>
          <w:sz w:val="22"/>
          <w:szCs w:val="22"/>
        </w:rPr>
        <w:t xml:space="preserve">извештаи за напредок изработени од </w:t>
      </w:r>
      <w:r w:rsidR="003D15DB" w:rsidRPr="009A76BB">
        <w:rPr>
          <w:rFonts w:ascii="StobiSerif Regular" w:hAnsi="StobiSerif Regular" w:cs="Arial"/>
          <w:sz w:val="22"/>
          <w:szCs w:val="22"/>
        </w:rPr>
        <w:t>Kонсултантo</w:t>
      </w:r>
      <w:r w:rsidR="003D15DB" w:rsidRPr="009A76BB">
        <w:rPr>
          <w:rFonts w:ascii="StobiSerif Regular" w:hAnsi="StobiSerif Regular" w:cs="Arial"/>
          <w:sz w:val="22"/>
          <w:szCs w:val="22"/>
          <w:lang w:val="mk-MK"/>
        </w:rPr>
        <w:t>т</w:t>
      </w:r>
      <w:r w:rsidRPr="009A76BB">
        <w:rPr>
          <w:rFonts w:ascii="StobiSerif Regular" w:hAnsi="StobiSerif Regular" w:cs="Arial"/>
          <w:sz w:val="22"/>
          <w:szCs w:val="22"/>
        </w:rPr>
        <w:t xml:space="preserve"> ќе бидат доставени од Работодавачот (</w:t>
      </w:r>
      <w:r w:rsidR="003D15DB" w:rsidRPr="009A76BB">
        <w:rPr>
          <w:rFonts w:ascii="StobiSerif Regular" w:hAnsi="StobiSerif Regular" w:cs="Arial"/>
          <w:sz w:val="22"/>
          <w:szCs w:val="22"/>
          <w:lang w:val="mk-MK"/>
        </w:rPr>
        <w:t>ЕИП</w:t>
      </w:r>
      <w:r w:rsidRPr="009A76BB">
        <w:rPr>
          <w:rFonts w:ascii="StobiSerif Regular" w:hAnsi="StobiSerif Regular" w:cs="Arial"/>
          <w:sz w:val="22"/>
          <w:szCs w:val="22"/>
        </w:rPr>
        <w:t>) до МФИ за разгледување</w:t>
      </w:r>
      <w:r w:rsidR="003D15DB" w:rsidRPr="009A76BB">
        <w:rPr>
          <w:rFonts w:ascii="StobiSerif Regular" w:hAnsi="StobiSerif Regular" w:cs="Arial"/>
          <w:sz w:val="22"/>
          <w:szCs w:val="22"/>
          <w:lang w:val="mk-MK"/>
        </w:rPr>
        <w:t>,</w:t>
      </w:r>
      <w:r w:rsidRPr="009A76BB">
        <w:rPr>
          <w:rFonts w:ascii="StobiSerif Regular" w:hAnsi="StobiSerif Regular" w:cs="Arial"/>
          <w:sz w:val="22"/>
          <w:szCs w:val="22"/>
        </w:rPr>
        <w:t xml:space="preserve"> по барање. Меѓутоа, во случај на било каква несреќа или загрозување на заштитените </w:t>
      </w:r>
      <w:r w:rsidR="003D15DB" w:rsidRPr="009A76BB">
        <w:rPr>
          <w:rFonts w:ascii="StobiSerif Regular" w:hAnsi="StobiSerif Regular" w:cs="Arial"/>
          <w:sz w:val="22"/>
          <w:szCs w:val="22"/>
          <w:lang w:val="mk-MK"/>
        </w:rPr>
        <w:t>подрачја</w:t>
      </w:r>
      <w:r w:rsidRPr="009A76BB">
        <w:rPr>
          <w:rFonts w:ascii="StobiSerif Regular" w:hAnsi="StobiSerif Regular" w:cs="Arial"/>
          <w:sz w:val="22"/>
          <w:szCs w:val="22"/>
        </w:rPr>
        <w:t>, известувањето до Работодавачот и Банката треба да биде во најбрз можен рок/веднаш.</w:t>
      </w:r>
    </w:p>
    <w:p w14:paraId="45D52D3D" w14:textId="77777777" w:rsidR="008F1FF7" w:rsidRPr="009A76BB" w:rsidRDefault="008F1FF7" w:rsidP="008F1FF7">
      <w:pPr>
        <w:pStyle w:val="ListParagraph"/>
        <w:suppressAutoHyphens w:val="0"/>
        <w:overflowPunct/>
        <w:autoSpaceDE/>
        <w:autoSpaceDN/>
        <w:adjustRightInd/>
        <w:spacing w:line="276" w:lineRule="auto"/>
        <w:ind w:left="540"/>
        <w:textAlignment w:val="auto"/>
        <w:rPr>
          <w:rFonts w:ascii="StobiSerif Regular" w:hAnsi="StobiSerif Regular" w:cs="Arial"/>
          <w:sz w:val="22"/>
          <w:szCs w:val="22"/>
        </w:rPr>
      </w:pPr>
    </w:p>
    <w:p w14:paraId="1E355248" w14:textId="6720D1F1" w:rsidR="008F1FF7" w:rsidRPr="009A76BB" w:rsidRDefault="008F1FF7" w:rsidP="000F3A0F">
      <w:p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Наодите од редовните активности за следење, вклучувајќи ги и активностите наведени во Генерал</w:t>
      </w:r>
      <w:r w:rsidR="003D15DB" w:rsidRPr="009A76BB">
        <w:rPr>
          <w:rFonts w:ascii="StobiSerif Regular" w:hAnsi="StobiSerif Regular" w:cs="Arial"/>
          <w:sz w:val="22"/>
          <w:szCs w:val="22"/>
          <w:lang w:val="mk-MK"/>
        </w:rPr>
        <w:t>ниот</w:t>
      </w:r>
      <w:r w:rsidRPr="009A76BB">
        <w:rPr>
          <w:rFonts w:ascii="StobiSerif Regular" w:hAnsi="StobiSerif Regular" w:cs="Arial"/>
          <w:sz w:val="22"/>
          <w:szCs w:val="22"/>
        </w:rPr>
        <w:t xml:space="preserve"> план за следење </w:t>
      </w:r>
      <w:r w:rsidR="003D15DB" w:rsidRPr="009A76BB">
        <w:rPr>
          <w:rFonts w:ascii="StobiSerif Regular" w:hAnsi="StobiSerif Regular" w:cs="Arial"/>
          <w:sz w:val="22"/>
          <w:szCs w:val="22"/>
        </w:rPr>
        <w:t>из</w:t>
      </w:r>
      <w:r w:rsidR="003D15DB" w:rsidRPr="009A76BB">
        <w:rPr>
          <w:rFonts w:ascii="StobiSerif Regular" w:hAnsi="StobiSerif Regular" w:cs="Arial"/>
          <w:sz w:val="22"/>
          <w:szCs w:val="22"/>
          <w:lang w:val="mk-MK"/>
        </w:rPr>
        <w:t>работен</w:t>
      </w:r>
      <w:r w:rsidR="003D15DB" w:rsidRPr="009A76BB">
        <w:rPr>
          <w:rFonts w:ascii="StobiSerif Regular" w:hAnsi="StobiSerif Regular" w:cs="Arial"/>
          <w:sz w:val="22"/>
          <w:szCs w:val="22"/>
        </w:rPr>
        <w:t xml:space="preserve"> </w:t>
      </w:r>
      <w:r w:rsidRPr="009A76BB">
        <w:rPr>
          <w:rFonts w:ascii="StobiSerif Regular" w:hAnsi="StobiSerif Regular" w:cs="Arial"/>
          <w:sz w:val="22"/>
          <w:szCs w:val="22"/>
        </w:rPr>
        <w:t xml:space="preserve">од Изведувачот, ќе бидат вклучени во </w:t>
      </w:r>
      <w:r w:rsidR="003D15DB" w:rsidRPr="009A76BB">
        <w:rPr>
          <w:rFonts w:ascii="StobiSerif Regular" w:hAnsi="StobiSerif Regular" w:cs="Arial"/>
          <w:sz w:val="22"/>
          <w:szCs w:val="22"/>
          <w:lang w:val="mk-MK"/>
        </w:rPr>
        <w:t>М</w:t>
      </w:r>
      <w:r w:rsidR="003D15DB" w:rsidRPr="009A76BB">
        <w:rPr>
          <w:rFonts w:ascii="StobiSerif Regular" w:hAnsi="StobiSerif Regular" w:cs="Arial"/>
          <w:sz w:val="22"/>
          <w:szCs w:val="22"/>
        </w:rPr>
        <w:t xml:space="preserve">есечните </w:t>
      </w:r>
      <w:r w:rsidRPr="009A76BB">
        <w:rPr>
          <w:rFonts w:ascii="StobiSerif Regular" w:hAnsi="StobiSerif Regular" w:cs="Arial"/>
          <w:sz w:val="22"/>
          <w:szCs w:val="22"/>
        </w:rPr>
        <w:t xml:space="preserve">извештаи за напредок, подготвени од </w:t>
      </w:r>
      <w:r w:rsidR="003D15DB" w:rsidRPr="009A76BB">
        <w:rPr>
          <w:rFonts w:ascii="StobiSerif Regular" w:hAnsi="StobiSerif Regular" w:cs="Arial"/>
          <w:sz w:val="22"/>
          <w:szCs w:val="22"/>
          <w:lang w:val="mk-MK"/>
        </w:rPr>
        <w:t>К</w:t>
      </w:r>
      <w:r w:rsidR="003D15DB" w:rsidRPr="009A76BB">
        <w:rPr>
          <w:rFonts w:ascii="StobiSerif Regular" w:hAnsi="StobiSerif Regular" w:cs="Arial"/>
          <w:sz w:val="22"/>
          <w:szCs w:val="22"/>
        </w:rPr>
        <w:t>онсултантот</w:t>
      </w:r>
      <w:r w:rsidRPr="009A76BB">
        <w:rPr>
          <w:rFonts w:ascii="StobiSerif Regular" w:hAnsi="StobiSerif Regular" w:cs="Arial"/>
          <w:sz w:val="22"/>
          <w:szCs w:val="22"/>
        </w:rPr>
        <w:t>.</w:t>
      </w:r>
    </w:p>
    <w:p w14:paraId="392AA58F" w14:textId="77777777" w:rsidR="003D15DB" w:rsidRPr="009A76BB" w:rsidRDefault="003D15DB" w:rsidP="000F3A0F">
      <w:pPr>
        <w:suppressAutoHyphens w:val="0"/>
        <w:overflowPunct/>
        <w:autoSpaceDE/>
        <w:autoSpaceDN/>
        <w:adjustRightInd/>
        <w:spacing w:line="276" w:lineRule="auto"/>
        <w:textAlignment w:val="auto"/>
        <w:rPr>
          <w:rFonts w:ascii="StobiSerif Regular" w:hAnsi="StobiSerif Regular" w:cs="Arial"/>
          <w:sz w:val="22"/>
          <w:szCs w:val="22"/>
        </w:rPr>
      </w:pPr>
    </w:p>
    <w:p w14:paraId="7EA254D1" w14:textId="6B973A26" w:rsidR="008F1FF7" w:rsidRPr="009A76BB" w:rsidRDefault="008F1FF7" w:rsidP="000F3A0F">
      <w:p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Како дел од обврските поврзани со следење на социјалните влијанија за време на спровеувањето на Проектот, Работодавачот подготви Рамка </w:t>
      </w:r>
      <w:r w:rsidR="003D15DB" w:rsidRPr="009A76BB">
        <w:rPr>
          <w:rFonts w:ascii="StobiSerif Regular" w:hAnsi="StobiSerif Regular" w:cs="Arial"/>
          <w:sz w:val="22"/>
          <w:szCs w:val="22"/>
          <w:lang w:val="mk-MK"/>
        </w:rPr>
        <w:t>н</w:t>
      </w:r>
      <w:r w:rsidR="003D15DB" w:rsidRPr="009A76BB">
        <w:rPr>
          <w:rFonts w:ascii="StobiSerif Regular" w:hAnsi="StobiSerif Regular" w:cs="Arial"/>
          <w:sz w:val="22"/>
          <w:szCs w:val="22"/>
        </w:rPr>
        <w:t xml:space="preserve">а </w:t>
      </w:r>
      <w:r w:rsidRPr="009A76BB">
        <w:rPr>
          <w:rFonts w:ascii="StobiSerif Regular" w:hAnsi="StobiSerif Regular" w:cs="Arial"/>
          <w:sz w:val="22"/>
          <w:szCs w:val="22"/>
        </w:rPr>
        <w:t>правила за раселување</w:t>
      </w:r>
      <w:r w:rsidR="001E16E9" w:rsidRPr="009A76BB">
        <w:rPr>
          <w:rFonts w:ascii="StobiSerif Regular" w:hAnsi="StobiSerif Regular" w:cs="Arial"/>
          <w:sz w:val="22"/>
          <w:szCs w:val="22"/>
        </w:rPr>
        <w:t xml:space="preserve"> РПР (RPF)</w:t>
      </w:r>
      <w:r w:rsidRPr="009A76BB">
        <w:rPr>
          <w:rFonts w:ascii="StobiSerif Regular" w:hAnsi="StobiSerif Regular" w:cs="Arial"/>
          <w:sz w:val="22"/>
          <w:szCs w:val="22"/>
        </w:rPr>
        <w:t>, која вклучува мерки за ублажување. Обврска</w:t>
      </w:r>
      <w:r w:rsidR="001E16E9" w:rsidRPr="009A76BB">
        <w:rPr>
          <w:rFonts w:ascii="StobiSerif Regular" w:hAnsi="StobiSerif Regular" w:cs="Arial"/>
          <w:sz w:val="22"/>
          <w:szCs w:val="22"/>
          <w:lang w:val="mk-MK"/>
        </w:rPr>
        <w:t>та</w:t>
      </w:r>
      <w:r w:rsidRPr="009A76BB">
        <w:rPr>
          <w:rFonts w:ascii="StobiSerif Regular" w:hAnsi="StobiSerif Regular" w:cs="Arial"/>
          <w:sz w:val="22"/>
          <w:szCs w:val="22"/>
        </w:rPr>
        <w:t xml:space="preserve"> за спроведување на овие мерки е </w:t>
      </w:r>
      <w:r w:rsidR="001E16E9" w:rsidRPr="009A76BB">
        <w:rPr>
          <w:rFonts w:ascii="StobiSerif Regular" w:hAnsi="StobiSerif Regular" w:cs="Arial"/>
          <w:sz w:val="22"/>
          <w:szCs w:val="22"/>
        </w:rPr>
        <w:t>наведен</w:t>
      </w:r>
      <w:r w:rsidR="001E16E9" w:rsidRPr="009A76BB">
        <w:rPr>
          <w:rFonts w:ascii="StobiSerif Regular" w:hAnsi="StobiSerif Regular" w:cs="Arial"/>
          <w:sz w:val="22"/>
          <w:szCs w:val="22"/>
          <w:lang w:val="mk-MK"/>
        </w:rPr>
        <w:t>а</w:t>
      </w:r>
      <w:r w:rsidR="001E16E9" w:rsidRPr="009A76BB">
        <w:rPr>
          <w:rFonts w:ascii="StobiSerif Regular" w:hAnsi="StobiSerif Regular" w:cs="Arial"/>
          <w:sz w:val="22"/>
          <w:szCs w:val="22"/>
        </w:rPr>
        <w:t xml:space="preserve"> </w:t>
      </w:r>
      <w:r w:rsidRPr="009A76BB">
        <w:rPr>
          <w:rFonts w:ascii="StobiSerif Regular" w:hAnsi="StobiSerif Regular" w:cs="Arial"/>
          <w:sz w:val="22"/>
          <w:szCs w:val="22"/>
        </w:rPr>
        <w:t xml:space="preserve">во </w:t>
      </w:r>
      <w:r w:rsidR="001E16E9" w:rsidRPr="009A76BB">
        <w:rPr>
          <w:rFonts w:ascii="StobiSerif Regular" w:hAnsi="StobiSerif Regular" w:cs="Arial"/>
          <w:sz w:val="22"/>
          <w:szCs w:val="22"/>
          <w:lang w:val="mk-MK"/>
        </w:rPr>
        <w:t>Д</w:t>
      </w:r>
      <w:r w:rsidR="001E16E9" w:rsidRPr="009A76BB">
        <w:rPr>
          <w:rFonts w:ascii="StobiSerif Regular" w:hAnsi="StobiSerif Regular" w:cs="Arial"/>
          <w:sz w:val="22"/>
          <w:szCs w:val="22"/>
        </w:rPr>
        <w:t xml:space="preserve">оговорите </w:t>
      </w:r>
      <w:r w:rsidRPr="009A76BB">
        <w:rPr>
          <w:rFonts w:ascii="StobiSerif Regular" w:hAnsi="StobiSerif Regular" w:cs="Arial"/>
          <w:sz w:val="22"/>
          <w:szCs w:val="22"/>
        </w:rPr>
        <w:t xml:space="preserve">за работи. Постојаното следење на примената на мерките за ублажување во име на </w:t>
      </w:r>
      <w:r w:rsidR="001E16E9" w:rsidRPr="009A76BB">
        <w:rPr>
          <w:rFonts w:ascii="StobiSerif Regular" w:hAnsi="StobiSerif Regular" w:cs="Arial"/>
          <w:sz w:val="22"/>
          <w:szCs w:val="22"/>
          <w:lang w:val="mk-MK"/>
        </w:rPr>
        <w:t>И</w:t>
      </w:r>
      <w:r w:rsidR="001E16E9" w:rsidRPr="009A76BB">
        <w:rPr>
          <w:rFonts w:ascii="StobiSerif Regular" w:hAnsi="StobiSerif Regular" w:cs="Arial"/>
          <w:sz w:val="22"/>
          <w:szCs w:val="22"/>
        </w:rPr>
        <w:t>зведувачот</w:t>
      </w:r>
      <w:r w:rsidRPr="009A76BB">
        <w:rPr>
          <w:rFonts w:ascii="StobiSerif Regular" w:hAnsi="StobiSerif Regular" w:cs="Arial"/>
          <w:sz w:val="22"/>
          <w:szCs w:val="22"/>
        </w:rPr>
        <w:t xml:space="preserve">, како и спроведувањето на сите други активности наведени </w:t>
      </w:r>
      <w:r w:rsidR="001E16E9" w:rsidRPr="009A76BB">
        <w:rPr>
          <w:rFonts w:ascii="StobiSerif Regular" w:hAnsi="StobiSerif Regular" w:cs="Arial"/>
          <w:sz w:val="22"/>
          <w:szCs w:val="22"/>
          <w:lang w:val="mk-MK"/>
        </w:rPr>
        <w:t>во</w:t>
      </w:r>
      <w:r w:rsidRPr="009A76BB">
        <w:rPr>
          <w:rFonts w:ascii="StobiSerif Regular" w:hAnsi="StobiSerif Regular" w:cs="Arial"/>
          <w:sz w:val="22"/>
          <w:szCs w:val="22"/>
        </w:rPr>
        <w:t xml:space="preserve"> РПР (RPF), претставува должност на </w:t>
      </w:r>
      <w:r w:rsidR="001E16E9" w:rsidRPr="009A76BB">
        <w:rPr>
          <w:rFonts w:ascii="StobiSerif Regular" w:hAnsi="StobiSerif Regular" w:cs="Arial"/>
          <w:sz w:val="22"/>
          <w:szCs w:val="22"/>
          <w:lang w:val="mk-MK"/>
        </w:rPr>
        <w:t>К</w:t>
      </w:r>
      <w:r w:rsidR="001E16E9" w:rsidRPr="009A76BB">
        <w:rPr>
          <w:rFonts w:ascii="StobiSerif Regular" w:hAnsi="StobiSerif Regular" w:cs="Arial"/>
          <w:sz w:val="22"/>
          <w:szCs w:val="22"/>
        </w:rPr>
        <w:t>онсултантот</w:t>
      </w:r>
      <w:r w:rsidRPr="009A76BB">
        <w:rPr>
          <w:rFonts w:ascii="StobiSerif Regular" w:hAnsi="StobiSerif Regular" w:cs="Arial"/>
          <w:sz w:val="22"/>
          <w:szCs w:val="22"/>
        </w:rPr>
        <w:t>.</w:t>
      </w:r>
    </w:p>
    <w:p w14:paraId="349CCCC3" w14:textId="77777777" w:rsidR="008F1FF7" w:rsidRPr="009A76BB" w:rsidRDefault="008F1FF7" w:rsidP="008F1FF7">
      <w:pPr>
        <w:pStyle w:val="ListParagraph"/>
        <w:suppressAutoHyphens w:val="0"/>
        <w:overflowPunct/>
        <w:autoSpaceDE/>
        <w:autoSpaceDN/>
        <w:adjustRightInd/>
        <w:spacing w:line="276" w:lineRule="auto"/>
        <w:ind w:left="540"/>
        <w:textAlignment w:val="auto"/>
        <w:rPr>
          <w:rFonts w:ascii="StobiSerif Regular" w:hAnsi="StobiSerif Regular" w:cs="Arial"/>
          <w:sz w:val="22"/>
          <w:szCs w:val="22"/>
        </w:rPr>
      </w:pPr>
    </w:p>
    <w:p w14:paraId="7E6831F9" w14:textId="239EBF83" w:rsidR="008F1FF7" w:rsidRPr="009A76BB" w:rsidRDefault="008F1FF7" w:rsidP="000F3A0F">
      <w:p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Консултантот ќе изработи План за следење на </w:t>
      </w:r>
      <w:r w:rsidR="001E16E9" w:rsidRPr="009A76BB">
        <w:rPr>
          <w:rFonts w:ascii="StobiSerif Regular" w:hAnsi="StobiSerif Regular" w:cs="Arial"/>
          <w:sz w:val="22"/>
          <w:szCs w:val="22"/>
        </w:rPr>
        <w:t>социјалните</w:t>
      </w:r>
      <w:r w:rsidRPr="009A76BB">
        <w:rPr>
          <w:rFonts w:ascii="StobiSerif Regular" w:hAnsi="StobiSerif Regular" w:cs="Arial"/>
          <w:sz w:val="22"/>
          <w:szCs w:val="22"/>
        </w:rPr>
        <w:t xml:space="preserve"> аспекти во согласност со РПР (RPF). Планот ќе биде одобрен од страна на Работодавачот и мора да ги вклучува следните елементи:</w:t>
      </w:r>
    </w:p>
    <w:p w14:paraId="7E521530" w14:textId="77777777" w:rsidR="008F1FF7" w:rsidRPr="009A76BB" w:rsidRDefault="008F1FF7" w:rsidP="008F1FF7">
      <w:pPr>
        <w:pStyle w:val="ListParagraph"/>
        <w:suppressAutoHyphens w:val="0"/>
        <w:overflowPunct/>
        <w:autoSpaceDE/>
        <w:autoSpaceDN/>
        <w:adjustRightInd/>
        <w:spacing w:line="276" w:lineRule="auto"/>
        <w:ind w:left="540"/>
        <w:textAlignment w:val="auto"/>
        <w:rPr>
          <w:rFonts w:ascii="StobiSerif Regular" w:hAnsi="StobiSerif Regular" w:cs="Arial"/>
          <w:sz w:val="22"/>
          <w:szCs w:val="22"/>
        </w:rPr>
      </w:pPr>
    </w:p>
    <w:p w14:paraId="2E03DCD5" w14:textId="1C25DA3C" w:rsidR="008F1FF7" w:rsidRPr="009A76BB" w:rsidRDefault="008F1FF7" w:rsidP="008F1FF7">
      <w:pPr>
        <w:pStyle w:val="ListParagraph"/>
        <w:suppressAutoHyphens w:val="0"/>
        <w:overflowPunct/>
        <w:autoSpaceDE/>
        <w:autoSpaceDN/>
        <w:adjustRightInd/>
        <w:spacing w:line="276" w:lineRule="auto"/>
        <w:ind w:left="540"/>
        <w:textAlignment w:val="auto"/>
        <w:rPr>
          <w:rFonts w:ascii="StobiSerif Regular" w:hAnsi="StobiSerif Regular" w:cs="Arial"/>
          <w:sz w:val="22"/>
          <w:szCs w:val="22"/>
        </w:rPr>
      </w:pPr>
      <w:r w:rsidRPr="009A76BB">
        <w:rPr>
          <w:rFonts w:ascii="StobiSerif Regular" w:hAnsi="StobiSerif Regular" w:cs="Arial"/>
          <w:sz w:val="22"/>
          <w:szCs w:val="22"/>
        </w:rPr>
        <w:t>1.</w:t>
      </w:r>
      <w:r w:rsidRPr="009A76BB">
        <w:rPr>
          <w:rFonts w:ascii="StobiSerif Regular" w:hAnsi="StobiSerif Regular" w:cs="Arial"/>
          <w:sz w:val="22"/>
          <w:szCs w:val="22"/>
        </w:rPr>
        <w:tab/>
        <w:t xml:space="preserve">Механизам за </w:t>
      </w:r>
      <w:r w:rsidR="001E16E9" w:rsidRPr="009A76BB">
        <w:rPr>
          <w:rFonts w:ascii="StobiSerif Regular" w:hAnsi="StobiSerif Regular" w:cs="Arial"/>
          <w:sz w:val="22"/>
          <w:szCs w:val="22"/>
          <w:lang w:val="mk-MK"/>
        </w:rPr>
        <w:t>поплаки/приговори</w:t>
      </w:r>
      <w:r w:rsidRPr="009A76BB">
        <w:rPr>
          <w:rFonts w:ascii="StobiSerif Regular" w:hAnsi="StobiSerif Regular" w:cs="Arial"/>
          <w:sz w:val="22"/>
          <w:szCs w:val="22"/>
        </w:rPr>
        <w:t>;</w:t>
      </w:r>
    </w:p>
    <w:p w14:paraId="653B9DBC" w14:textId="7331FADF" w:rsidR="008F1FF7" w:rsidRPr="009A76BB" w:rsidRDefault="008F1FF7" w:rsidP="008F1FF7">
      <w:pPr>
        <w:pStyle w:val="ListParagraph"/>
        <w:suppressAutoHyphens w:val="0"/>
        <w:overflowPunct/>
        <w:autoSpaceDE/>
        <w:autoSpaceDN/>
        <w:adjustRightInd/>
        <w:spacing w:line="276" w:lineRule="auto"/>
        <w:ind w:left="540"/>
        <w:textAlignment w:val="auto"/>
        <w:rPr>
          <w:rFonts w:ascii="StobiSerif Regular" w:hAnsi="StobiSerif Regular" w:cs="Arial"/>
          <w:sz w:val="22"/>
          <w:szCs w:val="22"/>
          <w:lang w:val="mk-MK"/>
        </w:rPr>
      </w:pPr>
      <w:r w:rsidRPr="009A76BB">
        <w:rPr>
          <w:rFonts w:ascii="StobiSerif Regular" w:hAnsi="StobiSerif Regular" w:cs="Arial"/>
          <w:sz w:val="22"/>
          <w:szCs w:val="22"/>
        </w:rPr>
        <w:t>2.</w:t>
      </w:r>
      <w:r w:rsidRPr="009A76BB">
        <w:rPr>
          <w:rFonts w:ascii="StobiSerif Regular" w:hAnsi="StobiSerif Regular" w:cs="Arial"/>
          <w:sz w:val="22"/>
          <w:szCs w:val="22"/>
        </w:rPr>
        <w:tab/>
        <w:t>Прашалник за степенот на задоволство на корисниците</w:t>
      </w:r>
      <w:r w:rsidR="001E16E9" w:rsidRPr="009A76BB">
        <w:rPr>
          <w:rFonts w:ascii="StobiSerif Regular" w:hAnsi="StobiSerif Regular" w:cs="Arial"/>
          <w:sz w:val="22"/>
          <w:szCs w:val="22"/>
          <w:lang w:val="mk-MK"/>
        </w:rPr>
        <w:t>.</w:t>
      </w:r>
    </w:p>
    <w:p w14:paraId="3B1F24A4" w14:textId="77777777" w:rsidR="008F1FF7" w:rsidRPr="009A76BB" w:rsidRDefault="008F1FF7" w:rsidP="008F1FF7">
      <w:pPr>
        <w:pStyle w:val="ListParagraph"/>
        <w:suppressAutoHyphens w:val="0"/>
        <w:overflowPunct/>
        <w:autoSpaceDE/>
        <w:autoSpaceDN/>
        <w:adjustRightInd/>
        <w:spacing w:line="276" w:lineRule="auto"/>
        <w:ind w:left="540"/>
        <w:textAlignment w:val="auto"/>
        <w:rPr>
          <w:rFonts w:ascii="StobiSerif Regular" w:hAnsi="StobiSerif Regular" w:cs="Arial"/>
          <w:sz w:val="22"/>
          <w:szCs w:val="22"/>
        </w:rPr>
      </w:pPr>
    </w:p>
    <w:p w14:paraId="34CD7E45" w14:textId="3CA8F878" w:rsidR="008F1FF7" w:rsidRPr="009A76BB" w:rsidRDefault="008F1FF7" w:rsidP="000F3A0F">
      <w:p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Извештајот за </w:t>
      </w:r>
      <w:r w:rsidR="001E16E9" w:rsidRPr="009A76BB">
        <w:rPr>
          <w:rFonts w:ascii="StobiSerif Regular" w:hAnsi="StobiSerif Regular" w:cs="Arial"/>
          <w:sz w:val="22"/>
          <w:szCs w:val="22"/>
          <w:lang w:val="mk-MK"/>
        </w:rPr>
        <w:t>следење</w:t>
      </w:r>
      <w:r w:rsidR="001E16E9" w:rsidRPr="009A76BB">
        <w:rPr>
          <w:rFonts w:ascii="StobiSerif Regular" w:hAnsi="StobiSerif Regular" w:cs="Arial"/>
          <w:sz w:val="22"/>
          <w:szCs w:val="22"/>
        </w:rPr>
        <w:t xml:space="preserve"> </w:t>
      </w:r>
      <w:r w:rsidRPr="009A76BB">
        <w:rPr>
          <w:rFonts w:ascii="StobiSerif Regular" w:hAnsi="StobiSerif Regular" w:cs="Arial"/>
          <w:sz w:val="22"/>
          <w:szCs w:val="22"/>
        </w:rPr>
        <w:t xml:space="preserve">на животната средина и </w:t>
      </w:r>
      <w:r w:rsidR="001E16E9" w:rsidRPr="009A76BB">
        <w:rPr>
          <w:rFonts w:ascii="StobiSerif Regular" w:hAnsi="StobiSerif Regular" w:cs="Arial"/>
          <w:sz w:val="22"/>
          <w:szCs w:val="22"/>
        </w:rPr>
        <w:t xml:space="preserve">социјалните аспекти </w:t>
      </w:r>
      <w:r w:rsidRPr="009A76BB">
        <w:rPr>
          <w:rFonts w:ascii="StobiSerif Regular" w:hAnsi="StobiSerif Regular" w:cs="Arial"/>
          <w:sz w:val="22"/>
          <w:szCs w:val="22"/>
        </w:rPr>
        <w:t>треба да биде дел од редовните месечни извештаи како Анекс.</w:t>
      </w:r>
    </w:p>
    <w:p w14:paraId="53BFFA98" w14:textId="77777777" w:rsidR="001E16E9" w:rsidRPr="009A76BB" w:rsidRDefault="001E16E9" w:rsidP="000F3A0F">
      <w:pPr>
        <w:suppressAutoHyphens w:val="0"/>
        <w:overflowPunct/>
        <w:autoSpaceDE/>
        <w:autoSpaceDN/>
        <w:adjustRightInd/>
        <w:spacing w:line="276" w:lineRule="auto"/>
        <w:textAlignment w:val="auto"/>
        <w:rPr>
          <w:rFonts w:ascii="StobiSerif Regular" w:hAnsi="StobiSerif Regular" w:cs="Arial"/>
          <w:sz w:val="22"/>
          <w:szCs w:val="22"/>
        </w:rPr>
      </w:pPr>
    </w:p>
    <w:p w14:paraId="4A71FCF9" w14:textId="3004DB9E" w:rsidR="008F1FF7" w:rsidRPr="009A76BB" w:rsidRDefault="008F1FF7" w:rsidP="000F3A0F">
      <w:p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За секој </w:t>
      </w:r>
      <w:r w:rsidR="001E16E9" w:rsidRPr="009A76BB">
        <w:rPr>
          <w:rFonts w:ascii="StobiSerif Regular" w:hAnsi="StobiSerif Regular" w:cs="Arial"/>
          <w:sz w:val="22"/>
          <w:szCs w:val="22"/>
          <w:lang w:val="mk-MK"/>
        </w:rPr>
        <w:t xml:space="preserve">основен </w:t>
      </w:r>
      <w:r w:rsidRPr="009A76BB">
        <w:rPr>
          <w:rFonts w:ascii="StobiSerif Regular" w:hAnsi="StobiSerif Regular" w:cs="Arial"/>
          <w:sz w:val="22"/>
          <w:szCs w:val="22"/>
        </w:rPr>
        <w:t xml:space="preserve">проект, </w:t>
      </w:r>
      <w:r w:rsidR="001E16E9" w:rsidRPr="009A76BB">
        <w:rPr>
          <w:rFonts w:ascii="StobiSerif Regular" w:hAnsi="StobiSerif Regular" w:cs="Arial"/>
          <w:sz w:val="22"/>
          <w:szCs w:val="22"/>
          <w:lang w:val="mk-MK"/>
        </w:rPr>
        <w:t>изработен</w:t>
      </w:r>
      <w:r w:rsidR="001E16E9" w:rsidRPr="009A76BB">
        <w:rPr>
          <w:rFonts w:ascii="StobiSerif Regular" w:hAnsi="StobiSerif Regular" w:cs="Arial"/>
          <w:sz w:val="22"/>
          <w:szCs w:val="22"/>
        </w:rPr>
        <w:t xml:space="preserve"> </w:t>
      </w:r>
      <w:r w:rsidR="001E16E9" w:rsidRPr="009A76BB">
        <w:rPr>
          <w:rFonts w:ascii="StobiSerif Regular" w:hAnsi="StobiSerif Regular" w:cs="Arial"/>
          <w:sz w:val="22"/>
          <w:szCs w:val="22"/>
          <w:lang w:val="mk-MK"/>
        </w:rPr>
        <w:t>е</w:t>
      </w:r>
      <w:r w:rsidR="001E16E9" w:rsidRPr="009A76BB">
        <w:rPr>
          <w:rFonts w:ascii="StobiSerif Regular" w:hAnsi="StobiSerif Regular" w:cs="Arial"/>
          <w:sz w:val="22"/>
          <w:szCs w:val="22"/>
        </w:rPr>
        <w:t xml:space="preserve"> </w:t>
      </w:r>
      <w:r w:rsidRPr="009A76BB">
        <w:rPr>
          <w:rFonts w:ascii="StobiSerif Regular" w:hAnsi="StobiSerif Regular" w:cs="Arial"/>
          <w:sz w:val="22"/>
          <w:szCs w:val="22"/>
        </w:rPr>
        <w:t>инструмент за соодветна грижа за животната</w:t>
      </w:r>
      <w:r w:rsidR="003F661B" w:rsidRPr="009A76BB">
        <w:rPr>
          <w:rFonts w:ascii="StobiSerif Regular" w:hAnsi="StobiSerif Regular" w:cs="Arial"/>
          <w:sz w:val="22"/>
          <w:szCs w:val="22"/>
        </w:rPr>
        <w:t xml:space="preserve"> </w:t>
      </w:r>
      <w:r w:rsidRPr="009A76BB">
        <w:rPr>
          <w:rFonts w:ascii="StobiSerif Regular" w:hAnsi="StobiSerif Regular" w:cs="Arial"/>
          <w:sz w:val="22"/>
          <w:szCs w:val="22"/>
        </w:rPr>
        <w:t xml:space="preserve">средина и </w:t>
      </w:r>
      <w:r w:rsidR="001E16E9" w:rsidRPr="009A76BB">
        <w:rPr>
          <w:rFonts w:ascii="StobiSerif Regular" w:hAnsi="StobiSerif Regular" w:cs="Arial"/>
          <w:sz w:val="22"/>
          <w:szCs w:val="22"/>
        </w:rPr>
        <w:t>социјал</w:t>
      </w:r>
      <w:r w:rsidR="001E16E9" w:rsidRPr="009A76BB">
        <w:rPr>
          <w:rFonts w:ascii="StobiSerif Regular" w:hAnsi="StobiSerif Regular" w:cs="Arial"/>
          <w:sz w:val="22"/>
          <w:szCs w:val="22"/>
          <w:lang w:val="mk-MK"/>
        </w:rPr>
        <w:t>ни</w:t>
      </w:r>
      <w:r w:rsidR="001E16E9" w:rsidRPr="009A76BB">
        <w:rPr>
          <w:rFonts w:ascii="StobiSerif Regular" w:hAnsi="StobiSerif Regular" w:cs="Arial"/>
          <w:sz w:val="22"/>
          <w:szCs w:val="22"/>
        </w:rPr>
        <w:t xml:space="preserve"> </w:t>
      </w:r>
      <w:r w:rsidRPr="009A76BB">
        <w:rPr>
          <w:rFonts w:ascii="StobiSerif Regular" w:hAnsi="StobiSerif Regular" w:cs="Arial"/>
          <w:sz w:val="22"/>
          <w:szCs w:val="22"/>
        </w:rPr>
        <w:t>аспект</w:t>
      </w:r>
      <w:r w:rsidR="001E16E9" w:rsidRPr="009A76BB">
        <w:rPr>
          <w:rFonts w:ascii="StobiSerif Regular" w:hAnsi="StobiSerif Regular" w:cs="Arial"/>
          <w:sz w:val="22"/>
          <w:szCs w:val="22"/>
          <w:lang w:val="mk-MK"/>
        </w:rPr>
        <w:t>и</w:t>
      </w:r>
      <w:r w:rsidRPr="009A76BB">
        <w:rPr>
          <w:rFonts w:ascii="StobiSerif Regular" w:hAnsi="StobiSerif Regular" w:cs="Arial"/>
          <w:sz w:val="22"/>
          <w:szCs w:val="22"/>
        </w:rPr>
        <w:t xml:space="preserve">, земајќи ги предвид потенцијалните ризици од предложените активности за реконструкција/рехабилитација (План за управување </w:t>
      </w:r>
      <w:r w:rsidR="001E16E9" w:rsidRPr="009A76BB">
        <w:rPr>
          <w:rFonts w:ascii="StobiSerif Regular" w:hAnsi="StobiSerif Regular" w:cs="Arial"/>
          <w:sz w:val="22"/>
          <w:szCs w:val="22"/>
          <w:lang w:val="mk-MK"/>
        </w:rPr>
        <w:t>со</w:t>
      </w:r>
      <w:r w:rsidR="001E16E9" w:rsidRPr="009A76BB">
        <w:rPr>
          <w:rFonts w:ascii="StobiSerif Regular" w:hAnsi="StobiSerif Regular" w:cs="Arial"/>
          <w:sz w:val="22"/>
          <w:szCs w:val="22"/>
        </w:rPr>
        <w:t xml:space="preserve"> </w:t>
      </w:r>
      <w:r w:rsidRPr="009A76BB">
        <w:rPr>
          <w:rFonts w:ascii="StobiSerif Regular" w:hAnsi="StobiSerif Regular" w:cs="Arial"/>
          <w:sz w:val="22"/>
          <w:szCs w:val="22"/>
        </w:rPr>
        <w:t xml:space="preserve">животната средина и социјални аспекти ПУЖССА (ESMP) или </w:t>
      </w:r>
      <w:r w:rsidR="001E16E9" w:rsidRPr="009A76BB">
        <w:rPr>
          <w:rFonts w:ascii="StobiSerif Regular" w:hAnsi="StobiSerif Regular" w:cs="Arial"/>
          <w:sz w:val="22"/>
          <w:szCs w:val="22"/>
          <w:lang w:val="mk-MK"/>
        </w:rPr>
        <w:t xml:space="preserve">Контролен список за </w:t>
      </w:r>
      <w:r w:rsidR="001E16E9" w:rsidRPr="009A76BB">
        <w:rPr>
          <w:rFonts w:ascii="StobiSerif Regular" w:hAnsi="StobiSerif Regular" w:cs="Arial"/>
          <w:sz w:val="22"/>
          <w:szCs w:val="22"/>
        </w:rPr>
        <w:t xml:space="preserve">План за управување </w:t>
      </w:r>
      <w:r w:rsidR="001E16E9" w:rsidRPr="009A76BB">
        <w:rPr>
          <w:rFonts w:ascii="StobiSerif Regular" w:hAnsi="StobiSerif Regular" w:cs="Arial"/>
          <w:sz w:val="22"/>
          <w:szCs w:val="22"/>
          <w:lang w:val="mk-MK"/>
        </w:rPr>
        <w:t>со</w:t>
      </w:r>
      <w:r w:rsidR="001E16E9" w:rsidRPr="009A76BB">
        <w:rPr>
          <w:rFonts w:ascii="StobiSerif Regular" w:hAnsi="StobiSerif Regular" w:cs="Arial"/>
          <w:sz w:val="22"/>
          <w:szCs w:val="22"/>
        </w:rPr>
        <w:t xml:space="preserve"> животната средина и социјални аспекти</w:t>
      </w:r>
      <w:r w:rsidR="001E16E9" w:rsidRPr="009A76BB">
        <w:rPr>
          <w:rFonts w:ascii="StobiSerif Regular" w:hAnsi="StobiSerif Regular" w:cs="Arial"/>
          <w:sz w:val="22"/>
          <w:szCs w:val="22"/>
          <w:lang w:val="mk-MK"/>
        </w:rPr>
        <w:t xml:space="preserve"> </w:t>
      </w:r>
      <w:r w:rsidRPr="009A76BB">
        <w:rPr>
          <w:rFonts w:ascii="StobiSerif Regular" w:hAnsi="StobiSerif Regular" w:cs="Arial"/>
          <w:sz w:val="22"/>
          <w:szCs w:val="22"/>
        </w:rPr>
        <w:t>КСПУЖССП</w:t>
      </w:r>
      <w:r w:rsidR="001E16E9" w:rsidRPr="009A76BB">
        <w:rPr>
          <w:rFonts w:ascii="StobiSerif Regular" w:hAnsi="StobiSerif Regular" w:cs="Arial"/>
          <w:sz w:val="22"/>
          <w:szCs w:val="22"/>
          <w:lang w:val="mk-MK"/>
        </w:rPr>
        <w:t xml:space="preserve"> </w:t>
      </w:r>
      <w:r w:rsidRPr="009A76BB">
        <w:rPr>
          <w:rFonts w:ascii="StobiSerif Regular" w:hAnsi="StobiSerif Regular" w:cs="Arial"/>
          <w:sz w:val="22"/>
          <w:szCs w:val="22"/>
        </w:rPr>
        <w:t>(ESMPs</w:t>
      </w:r>
      <w:r w:rsidR="001E16E9" w:rsidRPr="009A76BB">
        <w:rPr>
          <w:rFonts w:ascii="StobiSerif Regular" w:hAnsi="StobiSerif Regular" w:cs="Arial"/>
          <w:sz w:val="22"/>
          <w:szCs w:val="22"/>
        </w:rPr>
        <w:t xml:space="preserve"> Check List</w:t>
      </w:r>
      <w:r w:rsidRPr="009A76BB">
        <w:rPr>
          <w:rFonts w:ascii="StobiSerif Regular" w:hAnsi="StobiSerif Regular" w:cs="Arial"/>
          <w:sz w:val="22"/>
          <w:szCs w:val="22"/>
        </w:rPr>
        <w:t>). Овие документи имајќи ја во предвид локацијата се специфич</w:t>
      </w:r>
      <w:r w:rsidR="004D42E9" w:rsidRPr="009A76BB">
        <w:rPr>
          <w:rFonts w:ascii="StobiSerif Regular" w:hAnsi="StobiSerif Regular" w:cs="Arial"/>
          <w:sz w:val="22"/>
          <w:szCs w:val="22"/>
        </w:rPr>
        <w:t xml:space="preserve">ни и вклучуваат </w:t>
      </w:r>
      <w:r w:rsidRPr="009A76BB">
        <w:rPr>
          <w:rFonts w:ascii="StobiSerif Regular" w:hAnsi="StobiSerif Regular" w:cs="Arial"/>
          <w:sz w:val="22"/>
          <w:szCs w:val="22"/>
        </w:rPr>
        <w:t>колку што е можно повеќе точни/релевантни информации и податоци за животната средина и социјалните аспекти, главните планирани проектни активности, околината на заштитените подрачја или културното наследство, во близина на населени места, други чувствителни рецептори и можни влијанија од изведбата на градежни работи. Мерките што ќе доведат до спречување или ублажување на можните негативни влијанија врз животната средина и социјални влијанија и параметрите за набљудување се предложени во документот.</w:t>
      </w:r>
    </w:p>
    <w:p w14:paraId="1202C97B" w14:textId="7328698E" w:rsidR="008F1FF7" w:rsidRPr="009A76BB" w:rsidRDefault="008F1FF7" w:rsidP="000F3A0F">
      <w:p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ПУЖССА (ESMP) или</w:t>
      </w:r>
      <w:r w:rsidR="003F661B" w:rsidRPr="009A76BB">
        <w:rPr>
          <w:rFonts w:ascii="StobiSerif Regular" w:hAnsi="StobiSerif Regular" w:cs="Arial"/>
          <w:sz w:val="22"/>
          <w:szCs w:val="22"/>
        </w:rPr>
        <w:t xml:space="preserve"> </w:t>
      </w:r>
      <w:r w:rsidRPr="009A76BB">
        <w:rPr>
          <w:rFonts w:ascii="StobiSerif Regular" w:hAnsi="StobiSerif Regular" w:cs="Arial"/>
          <w:sz w:val="22"/>
          <w:szCs w:val="22"/>
        </w:rPr>
        <w:t>КСПУЖССП (ESMP</w:t>
      </w:r>
      <w:r w:rsidR="003F661B" w:rsidRPr="009A76BB">
        <w:rPr>
          <w:rFonts w:ascii="StobiSerif Regular" w:hAnsi="StobiSerif Regular" w:cs="Arial"/>
          <w:sz w:val="22"/>
          <w:szCs w:val="22"/>
        </w:rPr>
        <w:t xml:space="preserve"> Check List</w:t>
      </w:r>
      <w:r w:rsidRPr="009A76BB">
        <w:rPr>
          <w:rFonts w:ascii="StobiSerif Regular" w:hAnsi="StobiSerif Regular" w:cs="Arial"/>
          <w:sz w:val="22"/>
          <w:szCs w:val="22"/>
        </w:rPr>
        <w:t xml:space="preserve">) за секој </w:t>
      </w:r>
      <w:r w:rsidR="003F661B" w:rsidRPr="009A76BB">
        <w:rPr>
          <w:rFonts w:ascii="StobiSerif Regular" w:hAnsi="StobiSerif Regular" w:cs="Arial"/>
          <w:sz w:val="22"/>
          <w:szCs w:val="22"/>
          <w:lang w:val="mk-MK"/>
        </w:rPr>
        <w:t xml:space="preserve">основен </w:t>
      </w:r>
      <w:r w:rsidRPr="009A76BB">
        <w:rPr>
          <w:rFonts w:ascii="StobiSerif Regular" w:hAnsi="StobiSerif Regular" w:cs="Arial"/>
          <w:sz w:val="22"/>
          <w:szCs w:val="22"/>
        </w:rPr>
        <w:t xml:space="preserve">проект се дел од </w:t>
      </w:r>
      <w:r w:rsidR="003F661B" w:rsidRPr="009A76BB">
        <w:rPr>
          <w:rFonts w:ascii="StobiSerif Regular" w:hAnsi="StobiSerif Regular" w:cs="Arial"/>
          <w:sz w:val="22"/>
          <w:szCs w:val="22"/>
          <w:lang w:val="mk-MK"/>
        </w:rPr>
        <w:t>секој Д</w:t>
      </w:r>
      <w:r w:rsidR="003F661B" w:rsidRPr="009A76BB">
        <w:rPr>
          <w:rFonts w:ascii="StobiSerif Regular" w:hAnsi="StobiSerif Regular" w:cs="Arial"/>
          <w:sz w:val="22"/>
          <w:szCs w:val="22"/>
        </w:rPr>
        <w:t xml:space="preserve">оговор </w:t>
      </w:r>
      <w:r w:rsidRPr="009A76BB">
        <w:rPr>
          <w:rFonts w:ascii="StobiSerif Regular" w:hAnsi="StobiSerif Regular" w:cs="Arial"/>
          <w:sz w:val="22"/>
          <w:szCs w:val="22"/>
        </w:rPr>
        <w:t xml:space="preserve">за градежни работи потпишан со Изведувачот. Изведувачот ќе биде одговорен за спроведување на </w:t>
      </w:r>
      <w:r w:rsidR="003F661B" w:rsidRPr="009A76BB">
        <w:rPr>
          <w:rFonts w:ascii="StobiSerif Regular" w:hAnsi="StobiSerif Regular" w:cs="Arial"/>
          <w:sz w:val="22"/>
          <w:szCs w:val="22"/>
        </w:rPr>
        <w:t xml:space="preserve">ПУЖССА (ESMP) или КСПУЖССП (ESMP Check List) </w:t>
      </w:r>
      <w:r w:rsidRPr="009A76BB">
        <w:rPr>
          <w:rFonts w:ascii="StobiSerif Regular" w:hAnsi="StobiSerif Regular" w:cs="Arial"/>
          <w:sz w:val="22"/>
          <w:szCs w:val="22"/>
        </w:rPr>
        <w:t>за време на активности</w:t>
      </w:r>
      <w:r w:rsidR="003F661B" w:rsidRPr="009A76BB">
        <w:rPr>
          <w:rFonts w:ascii="StobiSerif Regular" w:hAnsi="StobiSerif Regular" w:cs="Arial"/>
          <w:sz w:val="22"/>
          <w:szCs w:val="22"/>
          <w:lang w:val="mk-MK"/>
        </w:rPr>
        <w:t>те</w:t>
      </w:r>
      <w:r w:rsidRPr="009A76BB">
        <w:rPr>
          <w:rFonts w:ascii="StobiSerif Regular" w:hAnsi="StobiSerif Regular" w:cs="Arial"/>
          <w:sz w:val="22"/>
          <w:szCs w:val="22"/>
        </w:rPr>
        <w:t xml:space="preserve"> за реконструкција/рехабилитација.</w:t>
      </w:r>
    </w:p>
    <w:p w14:paraId="2DFAF99E" w14:textId="77777777" w:rsidR="003F661B" w:rsidRPr="009A76BB" w:rsidRDefault="003F661B" w:rsidP="009A76BB">
      <w:pPr>
        <w:suppressAutoHyphens w:val="0"/>
        <w:overflowPunct/>
        <w:autoSpaceDE/>
        <w:autoSpaceDN/>
        <w:adjustRightInd/>
        <w:spacing w:line="276" w:lineRule="auto"/>
        <w:textAlignment w:val="auto"/>
        <w:rPr>
          <w:rFonts w:ascii="StobiSerif Regular" w:hAnsi="StobiSerif Regular" w:cs="Arial"/>
          <w:sz w:val="22"/>
          <w:szCs w:val="22"/>
        </w:rPr>
      </w:pPr>
    </w:p>
    <w:p w14:paraId="6EDE57F7" w14:textId="3F1494D0" w:rsidR="008C4F5E" w:rsidRPr="009A76BB" w:rsidRDefault="008F1FF7" w:rsidP="00F169CF">
      <w:pPr>
        <w:spacing w:line="276" w:lineRule="auto"/>
        <w:rPr>
          <w:rFonts w:ascii="StobiSerif Regular" w:hAnsi="StobiSerif Regular" w:cs="Arial"/>
          <w:sz w:val="22"/>
          <w:szCs w:val="22"/>
        </w:rPr>
      </w:pPr>
      <w:r w:rsidRPr="009A76BB">
        <w:rPr>
          <w:rFonts w:ascii="StobiSerif Regular" w:hAnsi="StobiSerif Regular" w:cs="Arial"/>
          <w:sz w:val="22"/>
          <w:szCs w:val="22"/>
        </w:rPr>
        <w:lastRenderedPageBreak/>
        <w:t>Консултантск</w:t>
      </w:r>
      <w:r w:rsidR="003F661B" w:rsidRPr="009A76BB">
        <w:rPr>
          <w:rFonts w:ascii="StobiSerif Regular" w:hAnsi="StobiSerif Regular" w:cs="Arial"/>
          <w:sz w:val="22"/>
          <w:szCs w:val="22"/>
          <w:lang w:val="mk-MK"/>
        </w:rPr>
        <w:t>ата</w:t>
      </w:r>
      <w:r w:rsidRPr="009A76BB">
        <w:rPr>
          <w:rFonts w:ascii="StobiSerif Regular" w:hAnsi="StobiSerif Regular" w:cs="Arial"/>
          <w:sz w:val="22"/>
          <w:szCs w:val="22"/>
        </w:rPr>
        <w:t xml:space="preserve"> </w:t>
      </w:r>
      <w:r w:rsidR="003F661B" w:rsidRPr="009A76BB">
        <w:rPr>
          <w:rFonts w:ascii="StobiSerif Regular" w:hAnsi="StobiSerif Regular" w:cs="Arial"/>
          <w:sz w:val="22"/>
          <w:szCs w:val="22"/>
        </w:rPr>
        <w:t>фирм</w:t>
      </w:r>
      <w:r w:rsidR="003F661B" w:rsidRPr="009A76BB">
        <w:rPr>
          <w:rFonts w:ascii="StobiSerif Regular" w:hAnsi="StobiSerif Regular" w:cs="Arial"/>
          <w:sz w:val="22"/>
          <w:szCs w:val="22"/>
          <w:lang w:val="mk-MK"/>
        </w:rPr>
        <w:t>а</w:t>
      </w:r>
      <w:r w:rsidR="003F661B" w:rsidRPr="009A76BB">
        <w:rPr>
          <w:rFonts w:ascii="StobiSerif Regular" w:hAnsi="StobiSerif Regular" w:cs="Arial"/>
          <w:sz w:val="22"/>
          <w:szCs w:val="22"/>
        </w:rPr>
        <w:t xml:space="preserve"> </w:t>
      </w:r>
      <w:r w:rsidRPr="009A76BB">
        <w:rPr>
          <w:rFonts w:ascii="StobiSerif Regular" w:hAnsi="StobiSerif Regular" w:cs="Arial"/>
          <w:sz w:val="22"/>
          <w:szCs w:val="22"/>
        </w:rPr>
        <w:t xml:space="preserve">за надзор ќе </w:t>
      </w:r>
      <w:r w:rsidR="003F661B" w:rsidRPr="009A76BB">
        <w:rPr>
          <w:rFonts w:ascii="StobiSerif Regular" w:hAnsi="StobiSerif Regular" w:cs="Arial"/>
          <w:sz w:val="22"/>
          <w:szCs w:val="22"/>
        </w:rPr>
        <w:t>бид</w:t>
      </w:r>
      <w:r w:rsidR="003F661B" w:rsidRPr="009A76BB">
        <w:rPr>
          <w:rFonts w:ascii="StobiSerif Regular" w:hAnsi="StobiSerif Regular" w:cs="Arial"/>
          <w:sz w:val="22"/>
          <w:szCs w:val="22"/>
          <w:lang w:val="mk-MK"/>
        </w:rPr>
        <w:t>е</w:t>
      </w:r>
      <w:r w:rsidR="003F661B" w:rsidRPr="009A76BB">
        <w:rPr>
          <w:rFonts w:ascii="StobiSerif Regular" w:hAnsi="StobiSerif Regular" w:cs="Arial"/>
          <w:sz w:val="22"/>
          <w:szCs w:val="22"/>
        </w:rPr>
        <w:t xml:space="preserve"> одговорн</w:t>
      </w:r>
      <w:r w:rsidR="003F661B" w:rsidRPr="009A76BB">
        <w:rPr>
          <w:rFonts w:ascii="StobiSerif Regular" w:hAnsi="StobiSerif Regular" w:cs="Arial"/>
          <w:sz w:val="22"/>
          <w:szCs w:val="22"/>
          <w:lang w:val="mk-MK"/>
        </w:rPr>
        <w:t xml:space="preserve">а за следење на </w:t>
      </w:r>
      <w:r w:rsidRPr="009A76BB">
        <w:rPr>
          <w:rFonts w:ascii="StobiSerif Regular" w:hAnsi="StobiSerif Regular" w:cs="Arial"/>
          <w:sz w:val="22"/>
          <w:szCs w:val="22"/>
        </w:rPr>
        <w:t xml:space="preserve">статусот на спроведување на овие мерки на лице место, </w:t>
      </w:r>
      <w:r w:rsidR="003F661B" w:rsidRPr="009A76BB">
        <w:rPr>
          <w:rFonts w:ascii="StobiSerif Regular" w:hAnsi="StobiSerif Regular" w:cs="Arial"/>
          <w:sz w:val="22"/>
          <w:szCs w:val="22"/>
        </w:rPr>
        <w:t>обезбедува</w:t>
      </w:r>
      <w:r w:rsidR="003F661B" w:rsidRPr="009A76BB">
        <w:rPr>
          <w:rFonts w:ascii="StobiSerif Regular" w:hAnsi="StobiSerif Regular" w:cs="Arial"/>
          <w:sz w:val="22"/>
          <w:szCs w:val="22"/>
          <w:lang w:val="mk-MK"/>
        </w:rPr>
        <w:t>јќи притоа</w:t>
      </w:r>
      <w:r w:rsidR="003F661B" w:rsidRPr="009A76BB">
        <w:rPr>
          <w:rFonts w:ascii="StobiSerif Regular" w:hAnsi="StobiSerif Regular" w:cs="Arial"/>
          <w:sz w:val="22"/>
          <w:szCs w:val="22"/>
        </w:rPr>
        <w:t xml:space="preserve"> </w:t>
      </w:r>
      <w:r w:rsidRPr="009A76BB">
        <w:rPr>
          <w:rFonts w:ascii="StobiSerif Regular" w:hAnsi="StobiSerif Regular" w:cs="Arial"/>
          <w:sz w:val="22"/>
          <w:szCs w:val="22"/>
        </w:rPr>
        <w:t xml:space="preserve">дополнителни упатства за заштита на здравјето на луѓето и животната средина, на и близу до локацијата, како </w:t>
      </w:r>
      <w:r w:rsidR="003F661B" w:rsidRPr="009A76BB">
        <w:rPr>
          <w:rFonts w:ascii="StobiSerif Regular" w:hAnsi="StobiSerif Regular" w:cs="Arial"/>
          <w:sz w:val="22"/>
          <w:szCs w:val="22"/>
        </w:rPr>
        <w:t>и</w:t>
      </w:r>
      <w:r w:rsidR="003F661B" w:rsidRPr="009A76BB">
        <w:rPr>
          <w:rFonts w:ascii="StobiSerif Regular" w:hAnsi="StobiSerif Regular" w:cs="Arial"/>
          <w:sz w:val="22"/>
          <w:szCs w:val="22"/>
          <w:lang w:val="mk-MK"/>
        </w:rPr>
        <w:t xml:space="preserve"> по должина трасата </w:t>
      </w:r>
      <w:r w:rsidRPr="009A76BB">
        <w:rPr>
          <w:rFonts w:ascii="StobiSerif Regular" w:hAnsi="StobiSerif Regular" w:cs="Arial"/>
          <w:sz w:val="22"/>
          <w:szCs w:val="22"/>
        </w:rPr>
        <w:t>на патиштата/улиците. Особено,</w:t>
      </w:r>
      <w:r w:rsidR="004D42E9" w:rsidRPr="009A76BB">
        <w:rPr>
          <w:rFonts w:ascii="StobiSerif Regular" w:hAnsi="StobiSerif Regular" w:cs="Arial"/>
          <w:sz w:val="22"/>
          <w:szCs w:val="22"/>
          <w:lang w:val="mk-MK"/>
        </w:rPr>
        <w:t xml:space="preserve"> </w:t>
      </w:r>
    </w:p>
    <w:p w14:paraId="0FF8322D" w14:textId="69F2948C" w:rsidR="008F1FF7" w:rsidRPr="009A76BB" w:rsidRDefault="008C4F5E" w:rsidP="009A76BB">
      <w:pPr>
        <w:spacing w:line="276" w:lineRule="auto"/>
        <w:rPr>
          <w:rFonts w:ascii="StobiSerif Regular" w:hAnsi="StobiSerif Regular" w:cs="Arial"/>
          <w:sz w:val="22"/>
          <w:szCs w:val="22"/>
        </w:rPr>
      </w:pPr>
      <w:r w:rsidRPr="009A76BB">
        <w:rPr>
          <w:rFonts w:ascii="StobiSerif Regular" w:hAnsi="StobiSerif Regular" w:cs="Arial"/>
          <w:sz w:val="22"/>
          <w:szCs w:val="22"/>
        </w:rPr>
        <w:t>Специјалист</w:t>
      </w:r>
      <w:r w:rsidRPr="009A76BB">
        <w:rPr>
          <w:rFonts w:ascii="StobiSerif Regular" w:hAnsi="StobiSerif Regular" w:cs="Arial"/>
          <w:sz w:val="22"/>
          <w:szCs w:val="22"/>
          <w:lang w:val="mk-MK"/>
        </w:rPr>
        <w:t>от</w:t>
      </w:r>
      <w:r w:rsidRPr="009A76BB">
        <w:rPr>
          <w:rFonts w:ascii="StobiSerif Regular" w:hAnsi="StobiSerif Regular" w:cs="Arial"/>
          <w:sz w:val="22"/>
          <w:szCs w:val="22"/>
        </w:rPr>
        <w:t xml:space="preserve"> за животна средина и</w:t>
      </w:r>
      <w:r w:rsidRPr="009A76BB">
        <w:rPr>
          <w:rFonts w:ascii="StobiSerif Regular" w:hAnsi="StobiSerif Regular" w:cs="Arial"/>
          <w:sz w:val="22"/>
          <w:szCs w:val="22"/>
          <w:lang w:val="mk-MK"/>
        </w:rPr>
        <w:t xml:space="preserve"> безбедноста на</w:t>
      </w:r>
      <w:r w:rsidRPr="009A76BB">
        <w:rPr>
          <w:rFonts w:ascii="StobiSerif Regular" w:hAnsi="StobiSerif Regular" w:cs="Arial"/>
          <w:sz w:val="22"/>
          <w:szCs w:val="22"/>
        </w:rPr>
        <w:t xml:space="preserve"> социјални аспекти</w:t>
      </w:r>
      <w:r w:rsidRPr="009A76BB">
        <w:rPr>
          <w:rFonts w:ascii="StobiSerif Regular" w:hAnsi="StobiSerif Regular" w:cs="Arial"/>
          <w:sz w:val="22"/>
          <w:szCs w:val="22"/>
          <w:lang w:val="mk-MK"/>
        </w:rPr>
        <w:t xml:space="preserve"> </w:t>
      </w:r>
      <w:r w:rsidR="008F1FF7" w:rsidRPr="009A76BB">
        <w:rPr>
          <w:rFonts w:ascii="StobiSerif Regular" w:hAnsi="StobiSerif Regular" w:cs="Arial"/>
          <w:sz w:val="22"/>
          <w:szCs w:val="22"/>
        </w:rPr>
        <w:t xml:space="preserve">(како член на тимот </w:t>
      </w:r>
      <w:r w:rsidRPr="009A76BB">
        <w:rPr>
          <w:rFonts w:ascii="StobiSerif Regular" w:hAnsi="StobiSerif Regular" w:cs="Arial"/>
          <w:sz w:val="22"/>
          <w:szCs w:val="22"/>
          <w:lang w:val="mk-MK"/>
        </w:rPr>
        <w:t>н</w:t>
      </w:r>
      <w:r w:rsidRPr="009A76BB">
        <w:rPr>
          <w:rFonts w:ascii="StobiSerif Regular" w:hAnsi="StobiSerif Regular" w:cs="Arial"/>
          <w:sz w:val="22"/>
          <w:szCs w:val="22"/>
        </w:rPr>
        <w:t xml:space="preserve">а </w:t>
      </w:r>
      <w:r w:rsidR="008F1FF7" w:rsidRPr="009A76BB">
        <w:rPr>
          <w:rFonts w:ascii="StobiSerif Regular" w:hAnsi="StobiSerif Regular" w:cs="Arial"/>
          <w:sz w:val="22"/>
          <w:szCs w:val="22"/>
        </w:rPr>
        <w:t>надзорот), ќе ги има следниве задачи:</w:t>
      </w:r>
    </w:p>
    <w:p w14:paraId="3FA9AE8E" w14:textId="4CA41974" w:rsidR="008F1FF7" w:rsidRPr="009A76BB" w:rsidRDefault="008F1FF7" w:rsidP="009A76BB">
      <w:pPr>
        <w:pStyle w:val="ListParagraph"/>
        <w:numPr>
          <w:ilvl w:val="0"/>
          <w:numId w:val="75"/>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Преглед на сите документи за планирање на животната средина и социјалното планирање, потребни и пропишани во </w:t>
      </w:r>
      <w:r w:rsidR="008C4F5E" w:rsidRPr="009A76BB">
        <w:rPr>
          <w:rFonts w:ascii="StobiSerif Regular" w:hAnsi="StobiSerif Regular" w:cs="Arial"/>
          <w:sz w:val="22"/>
          <w:szCs w:val="22"/>
        </w:rPr>
        <w:t xml:space="preserve">ПУЖССА (ESMPs) или КСПУЖССП (ESMPs Check List) </w:t>
      </w:r>
      <w:r w:rsidRPr="009A76BB">
        <w:rPr>
          <w:rFonts w:ascii="StobiSerif Regular" w:hAnsi="StobiSerif Regular" w:cs="Arial"/>
          <w:sz w:val="22"/>
          <w:szCs w:val="22"/>
        </w:rPr>
        <w:t>(на пр., План за безбедност и здравје, вклучувајќи процедури за управување со работната сила, план за безбедност на заедницата, план за управување со отпад/смет или план за управување со сообраќајот, итн.) пред почетокот на проектните активности;</w:t>
      </w:r>
    </w:p>
    <w:p w14:paraId="6B9A5EFE" w14:textId="1477D0AA" w:rsidR="008F1FF7" w:rsidRPr="009A76BB" w:rsidRDefault="008F1FF7" w:rsidP="009A76BB">
      <w:pPr>
        <w:pStyle w:val="ListParagraph"/>
        <w:numPr>
          <w:ilvl w:val="0"/>
          <w:numId w:val="75"/>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Да </w:t>
      </w:r>
      <w:r w:rsidR="008C4F5E" w:rsidRPr="009A76BB">
        <w:rPr>
          <w:rFonts w:ascii="StobiSerif Regular" w:hAnsi="StobiSerif Regular" w:cs="Arial"/>
          <w:sz w:val="22"/>
          <w:szCs w:val="22"/>
          <w:lang w:val="mk-MK"/>
        </w:rPr>
        <w:t xml:space="preserve">даде </w:t>
      </w:r>
      <w:r w:rsidRPr="009A76BB">
        <w:rPr>
          <w:rFonts w:ascii="StobiSerif Regular" w:hAnsi="StobiSerif Regular" w:cs="Arial"/>
          <w:sz w:val="22"/>
          <w:szCs w:val="22"/>
        </w:rPr>
        <w:t>забелешки за доставените документи со цел да се утврди дали треба да бидат вклучени дополнителни мерки, земајќи ги предвид околностите на локацијата;</w:t>
      </w:r>
    </w:p>
    <w:p w14:paraId="1C3B1536" w14:textId="0599F0FB" w:rsidR="008F1FF7" w:rsidRPr="009A76BB" w:rsidRDefault="008C4F5E" w:rsidP="009A76BB">
      <w:pPr>
        <w:pStyle w:val="ListParagraph"/>
        <w:numPr>
          <w:ilvl w:val="0"/>
          <w:numId w:val="75"/>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Да врши н</w:t>
      </w:r>
      <w:r w:rsidR="008F1FF7" w:rsidRPr="009A76BB">
        <w:rPr>
          <w:rFonts w:ascii="StobiSerif Regular" w:hAnsi="StobiSerif Regular" w:cs="Arial"/>
          <w:sz w:val="22"/>
          <w:szCs w:val="22"/>
        </w:rPr>
        <w:t xml:space="preserve">адзор врз усогласеноста на </w:t>
      </w:r>
      <w:r w:rsidRPr="009A76BB">
        <w:rPr>
          <w:rFonts w:ascii="StobiSerif Regular" w:hAnsi="StobiSerif Regular" w:cs="Arial"/>
          <w:sz w:val="22"/>
          <w:szCs w:val="22"/>
          <w:lang w:val="mk-MK"/>
        </w:rPr>
        <w:t>И</w:t>
      </w:r>
      <w:r w:rsidR="008F1FF7" w:rsidRPr="009A76BB">
        <w:rPr>
          <w:rFonts w:ascii="StobiSerif Regular" w:hAnsi="StobiSerif Regular" w:cs="Arial"/>
          <w:sz w:val="22"/>
          <w:szCs w:val="22"/>
        </w:rPr>
        <w:t>зведувачи</w:t>
      </w:r>
      <w:r w:rsidRPr="009A76BB">
        <w:rPr>
          <w:rFonts w:ascii="StobiSerif Regular" w:hAnsi="StobiSerif Regular" w:cs="Arial"/>
          <w:sz w:val="22"/>
          <w:szCs w:val="22"/>
        </w:rPr>
        <w:t xml:space="preserve">те со мерките за </w:t>
      </w:r>
      <w:r w:rsidR="00CE2716" w:rsidRPr="009A76BB">
        <w:rPr>
          <w:rFonts w:ascii="StobiSerif Regular" w:hAnsi="StobiSerif Regular" w:cs="Arial"/>
          <w:sz w:val="22"/>
          <w:szCs w:val="22"/>
        </w:rPr>
        <w:t>животната средина и социјални аспекти</w:t>
      </w:r>
      <w:r w:rsidR="00CE2716" w:rsidRPr="009A76BB">
        <w:rPr>
          <w:rFonts w:ascii="StobiSerif Regular" w:hAnsi="StobiSerif Regular" w:cs="Arial"/>
          <w:sz w:val="22"/>
          <w:szCs w:val="22"/>
          <w:lang w:val="mk-MK"/>
        </w:rPr>
        <w:t xml:space="preserve"> </w:t>
      </w:r>
      <w:r w:rsidRPr="009A76BB">
        <w:rPr>
          <w:rFonts w:ascii="StobiSerif Regular" w:hAnsi="StobiSerif Regular" w:cs="Arial"/>
          <w:sz w:val="22"/>
          <w:szCs w:val="22"/>
        </w:rPr>
        <w:t>предложени</w:t>
      </w:r>
      <w:r w:rsidR="008F1FF7" w:rsidRPr="009A76BB">
        <w:rPr>
          <w:rFonts w:ascii="StobiSerif Regular" w:hAnsi="StobiSerif Regular" w:cs="Arial"/>
          <w:sz w:val="22"/>
          <w:szCs w:val="22"/>
        </w:rPr>
        <w:t xml:space="preserve"> во </w:t>
      </w:r>
      <w:r w:rsidRPr="009A76BB">
        <w:rPr>
          <w:rFonts w:ascii="StobiSerif Regular" w:hAnsi="StobiSerif Regular" w:cs="Arial"/>
          <w:sz w:val="22"/>
          <w:szCs w:val="22"/>
        </w:rPr>
        <w:t>ПУЖССА (ESMPs) или КСПУЖССП (ESMPs Check List)</w:t>
      </w:r>
      <w:r w:rsidR="008F1FF7" w:rsidRPr="009A76BB">
        <w:rPr>
          <w:rFonts w:ascii="StobiSerif Regular" w:hAnsi="StobiSerif Regular" w:cs="Arial"/>
          <w:sz w:val="22"/>
          <w:szCs w:val="22"/>
        </w:rPr>
        <w:t xml:space="preserve">, за време на редовните посети на надзорот (минимум 1 посета / неделно во првите два месеци од времетраењето на проектот и 3 посети / месечно во остатокот од периодот на времетраење на проектот. Доколку е потребно, бројот на посети треба да се зголеми врз основа на утврдената состојба на лице место во комуникација со персоналот на ЕИП и </w:t>
      </w:r>
      <w:r w:rsidRPr="009A76BB">
        <w:rPr>
          <w:rFonts w:ascii="StobiSerif Regular" w:hAnsi="StobiSerif Regular" w:cs="Arial"/>
          <w:sz w:val="22"/>
          <w:szCs w:val="22"/>
          <w:lang w:val="mk-MK"/>
        </w:rPr>
        <w:t>С</w:t>
      </w:r>
      <w:r w:rsidR="008F1FF7" w:rsidRPr="009A76BB">
        <w:rPr>
          <w:rFonts w:ascii="StobiSerif Regular" w:hAnsi="StobiSerif Regular" w:cs="Arial"/>
          <w:sz w:val="22"/>
          <w:szCs w:val="22"/>
        </w:rPr>
        <w:t>пецијалистот за животна средина и социјални аспекти од тимот на ЕИП;</w:t>
      </w:r>
    </w:p>
    <w:p w14:paraId="7C739D13" w14:textId="4BABEBB5" w:rsidR="008F1FF7" w:rsidRPr="009A76BB" w:rsidRDefault="008C4F5E" w:rsidP="00F169CF">
      <w:pPr>
        <w:pStyle w:val="ListParagraph"/>
        <w:numPr>
          <w:ilvl w:val="0"/>
          <w:numId w:val="75"/>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Да и</w:t>
      </w:r>
      <w:r w:rsidR="008F1FF7" w:rsidRPr="009A76BB">
        <w:rPr>
          <w:rFonts w:ascii="StobiSerif Regular" w:hAnsi="StobiSerif Regular" w:cs="Arial"/>
          <w:sz w:val="22"/>
          <w:szCs w:val="22"/>
        </w:rPr>
        <w:t>зработ</w:t>
      </w:r>
      <w:r w:rsidRPr="009A76BB">
        <w:rPr>
          <w:rFonts w:ascii="StobiSerif Regular" w:hAnsi="StobiSerif Regular" w:cs="Arial"/>
          <w:sz w:val="22"/>
          <w:szCs w:val="22"/>
          <w:lang w:val="mk-MK"/>
        </w:rPr>
        <w:t>и</w:t>
      </w:r>
      <w:r w:rsidR="008F1FF7" w:rsidRPr="009A76BB">
        <w:rPr>
          <w:rFonts w:ascii="StobiSerif Regular" w:hAnsi="StobiSerif Regular" w:cs="Arial"/>
          <w:sz w:val="22"/>
          <w:szCs w:val="22"/>
        </w:rPr>
        <w:t xml:space="preserve"> на Извештај за следење и надзор на заштитата на животната средина и социјалните </w:t>
      </w:r>
      <w:r w:rsidRPr="009A76BB">
        <w:rPr>
          <w:rFonts w:ascii="StobiSerif Regular" w:hAnsi="StobiSerif Regular" w:cs="Arial"/>
          <w:sz w:val="22"/>
          <w:szCs w:val="22"/>
          <w:lang w:val="mk-MK"/>
        </w:rPr>
        <w:t>аспекти</w:t>
      </w:r>
      <w:r w:rsidR="008F1FF7" w:rsidRPr="009A76BB">
        <w:rPr>
          <w:rFonts w:ascii="StobiSerif Regular" w:hAnsi="StobiSerif Regular" w:cs="Arial"/>
          <w:sz w:val="22"/>
          <w:szCs w:val="22"/>
        </w:rPr>
        <w:t xml:space="preserve"> по секоја посета на теренот, за да се идентификува појава на какви било неусогласености во врска со спроведувањето на мерките за </w:t>
      </w:r>
      <w:r w:rsidR="00CE2716" w:rsidRPr="009A76BB">
        <w:rPr>
          <w:rFonts w:ascii="StobiSerif Regular" w:hAnsi="StobiSerif Regular" w:cs="Arial"/>
          <w:sz w:val="22"/>
          <w:szCs w:val="22"/>
        </w:rPr>
        <w:t>животната средина и социјални аспекти</w:t>
      </w:r>
      <w:r w:rsidR="008F1FF7" w:rsidRPr="009A76BB">
        <w:rPr>
          <w:rFonts w:ascii="StobiSerif Regular" w:hAnsi="StobiSerif Regular" w:cs="Arial"/>
          <w:sz w:val="22"/>
          <w:szCs w:val="22"/>
        </w:rPr>
        <w:t xml:space="preserve">, погрижувајќи се за проблемите со OH&amp;S - особено мерките за КОВИД-19 и упатството за заштита на работниците, предложени во </w:t>
      </w:r>
      <w:r w:rsidRPr="009A76BB">
        <w:rPr>
          <w:rFonts w:ascii="StobiSerif Regular" w:hAnsi="StobiSerif Regular" w:cs="Arial"/>
          <w:sz w:val="22"/>
          <w:szCs w:val="22"/>
        </w:rPr>
        <w:t>ПУЖССА (ESMPs) или КСПУЖССП (ESMPs Check List)</w:t>
      </w:r>
      <w:r w:rsidR="008F1FF7" w:rsidRPr="009A76BB">
        <w:rPr>
          <w:rFonts w:ascii="StobiSerif Regular" w:hAnsi="StobiSerif Regular" w:cs="Arial"/>
          <w:sz w:val="22"/>
          <w:szCs w:val="22"/>
        </w:rPr>
        <w:t>, безбедносни аспекти на заедницата, доколку има било какви поплаки</w:t>
      </w:r>
      <w:r w:rsidRPr="009A76BB">
        <w:rPr>
          <w:rFonts w:ascii="StobiSerif Regular" w:hAnsi="StobiSerif Regular" w:cs="Arial"/>
          <w:sz w:val="22"/>
          <w:szCs w:val="22"/>
          <w:lang w:val="mk-MK"/>
        </w:rPr>
        <w:t>/приговори</w:t>
      </w:r>
      <w:r w:rsidR="008F1FF7" w:rsidRPr="009A76BB">
        <w:rPr>
          <w:rFonts w:ascii="StobiSerif Regular" w:hAnsi="StobiSerif Regular" w:cs="Arial"/>
          <w:sz w:val="22"/>
          <w:szCs w:val="22"/>
        </w:rPr>
        <w:t xml:space="preserve"> од било која заинтересирана страна во однос на тоа како Изведувачот ги спроведува мерките за надминување и решавање на </w:t>
      </w:r>
      <w:r w:rsidRPr="009A76BB">
        <w:rPr>
          <w:rFonts w:ascii="StobiSerif Regular" w:hAnsi="StobiSerif Regular" w:cs="Arial"/>
          <w:sz w:val="22"/>
          <w:szCs w:val="22"/>
        </w:rPr>
        <w:t>поплаки</w:t>
      </w:r>
      <w:r w:rsidRPr="009A76BB">
        <w:rPr>
          <w:rFonts w:ascii="StobiSerif Regular" w:hAnsi="StobiSerif Regular" w:cs="Arial"/>
          <w:sz w:val="22"/>
          <w:szCs w:val="22"/>
          <w:lang w:val="mk-MK"/>
        </w:rPr>
        <w:t>те/приговорите</w:t>
      </w:r>
      <w:r w:rsidR="008F1FF7" w:rsidRPr="009A76BB">
        <w:rPr>
          <w:rFonts w:ascii="StobiSerif Regular" w:hAnsi="StobiSerif Regular" w:cs="Arial"/>
          <w:sz w:val="22"/>
          <w:szCs w:val="22"/>
        </w:rPr>
        <w:t xml:space="preserve">, проблеми со управувањето со отпадот/сметот, нивото на бучава во областа на населението, итн.); Образецот за Извештај за следење и надзор на заштитата на животната средина и социјалните работи е даден во РУЖССА </w:t>
      </w:r>
      <w:r w:rsidR="00CE2716" w:rsidRPr="009A76BB">
        <w:rPr>
          <w:rFonts w:ascii="StobiSerif Regular" w:hAnsi="StobiSerif Regular" w:cs="Arial"/>
          <w:sz w:val="22"/>
          <w:szCs w:val="22"/>
          <w:lang w:val="mk-MK"/>
        </w:rPr>
        <w:t>(</w:t>
      </w:r>
      <w:r w:rsidR="008F1FF7" w:rsidRPr="009A76BB">
        <w:rPr>
          <w:rFonts w:ascii="StobiSerif Regular" w:hAnsi="StobiSerif Regular" w:cs="Arial"/>
          <w:sz w:val="22"/>
          <w:szCs w:val="22"/>
        </w:rPr>
        <w:t>ESMF</w:t>
      </w:r>
      <w:r w:rsidR="00CE2716" w:rsidRPr="009A76BB">
        <w:rPr>
          <w:rFonts w:ascii="StobiSerif Regular" w:hAnsi="StobiSerif Regular" w:cs="Arial"/>
          <w:sz w:val="22"/>
          <w:szCs w:val="22"/>
          <w:lang w:val="mk-MK"/>
        </w:rPr>
        <w:t>)</w:t>
      </w:r>
      <w:r w:rsidR="008F1FF7" w:rsidRPr="009A76BB">
        <w:rPr>
          <w:rFonts w:ascii="StobiSerif Regular" w:hAnsi="StobiSerif Regular" w:cs="Arial"/>
          <w:sz w:val="22"/>
          <w:szCs w:val="22"/>
        </w:rPr>
        <w:t xml:space="preserve"> (http://mtc.gov.mk/proekt%20za%20loklani%20patista%20lrcp</w:t>
      </w:r>
      <w:r w:rsidR="004D42E9" w:rsidRPr="009A76BB">
        <w:rPr>
          <w:rFonts w:ascii="StobiSerif Regular" w:hAnsi="StobiSerif Regular" w:cs="Arial"/>
          <w:sz w:val="22"/>
          <w:szCs w:val="22"/>
          <w:lang w:val="mk-MK"/>
        </w:rPr>
        <w:t>,</w:t>
      </w:r>
      <w:r w:rsidR="008F1FF7" w:rsidRPr="009A76BB">
        <w:rPr>
          <w:rFonts w:ascii="StobiSerif Regular" w:hAnsi="StobiSerif Regular" w:cs="Arial"/>
          <w:sz w:val="22"/>
          <w:szCs w:val="22"/>
        </w:rPr>
        <w:t xml:space="preserve"> Анекс VI страна 133) може да се користи како урнек и може да се прилагоди на системот на извештаи на надзорот; Извештај за следење и надзор на заштитата на </w:t>
      </w:r>
      <w:r w:rsidR="008F1FF7" w:rsidRPr="009A76BB">
        <w:rPr>
          <w:rFonts w:ascii="StobiSerif Regular" w:hAnsi="StobiSerif Regular" w:cs="Arial"/>
          <w:sz w:val="22"/>
          <w:szCs w:val="22"/>
        </w:rPr>
        <w:lastRenderedPageBreak/>
        <w:t>животната средина и социјалните работи треба да биде дел од р</w:t>
      </w:r>
      <w:r w:rsidRPr="009A76BB">
        <w:rPr>
          <w:rFonts w:ascii="StobiSerif Regular" w:hAnsi="StobiSerif Regular" w:cs="Arial"/>
          <w:sz w:val="22"/>
          <w:szCs w:val="22"/>
        </w:rPr>
        <w:t xml:space="preserve">едовните месечни извештаи како </w:t>
      </w:r>
      <w:r w:rsidRPr="009A76BB">
        <w:rPr>
          <w:rFonts w:ascii="StobiSerif Regular" w:hAnsi="StobiSerif Regular" w:cs="Arial"/>
          <w:sz w:val="22"/>
          <w:szCs w:val="22"/>
          <w:lang w:val="mk-MK"/>
        </w:rPr>
        <w:t>А</w:t>
      </w:r>
      <w:r w:rsidR="008F1FF7" w:rsidRPr="009A76BB">
        <w:rPr>
          <w:rFonts w:ascii="StobiSerif Regular" w:hAnsi="StobiSerif Regular" w:cs="Arial"/>
          <w:sz w:val="22"/>
          <w:szCs w:val="22"/>
        </w:rPr>
        <w:t>некс;</w:t>
      </w:r>
    </w:p>
    <w:p w14:paraId="002DA6BF" w14:textId="0494C108" w:rsidR="008F1FF7" w:rsidRPr="009A76BB" w:rsidRDefault="008F1FF7" w:rsidP="00F169CF">
      <w:pPr>
        <w:pStyle w:val="ListParagraph"/>
        <w:numPr>
          <w:ilvl w:val="0"/>
          <w:numId w:val="75"/>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Учество на месечни состаноци на проектот со цел да се претстави</w:t>
      </w:r>
      <w:r w:rsidR="00CE2716" w:rsidRPr="009A76BB">
        <w:rPr>
          <w:rFonts w:ascii="StobiSerif Regular" w:hAnsi="StobiSerif Regular" w:cs="Arial"/>
          <w:sz w:val="22"/>
          <w:szCs w:val="22"/>
        </w:rPr>
        <w:t xml:space="preserve"> статусот на имплементација на мерките за превенција / ублажување </w:t>
      </w:r>
      <w:r w:rsidR="00CE2716" w:rsidRPr="009A76BB">
        <w:rPr>
          <w:rFonts w:ascii="StobiSerif Regular" w:hAnsi="StobiSerif Regular" w:cs="Arial"/>
          <w:sz w:val="22"/>
          <w:szCs w:val="22"/>
          <w:lang w:val="mk-MK"/>
        </w:rPr>
        <w:t xml:space="preserve">на </w:t>
      </w:r>
      <w:r w:rsidR="00CE2716" w:rsidRPr="009A76BB">
        <w:rPr>
          <w:rFonts w:ascii="StobiSerif Regular" w:hAnsi="StobiSerif Regular" w:cs="Arial"/>
          <w:sz w:val="22"/>
          <w:szCs w:val="22"/>
        </w:rPr>
        <w:t>животната средина и социјални аспекти</w:t>
      </w:r>
      <w:r w:rsidR="00CE2716" w:rsidRPr="009A76BB">
        <w:rPr>
          <w:rFonts w:ascii="StobiSerif Regular" w:hAnsi="StobiSerif Regular" w:cs="Arial"/>
          <w:sz w:val="22"/>
          <w:szCs w:val="22"/>
          <w:lang w:val="mk-MK"/>
        </w:rPr>
        <w:t xml:space="preserve"> </w:t>
      </w:r>
      <w:r w:rsidRPr="009A76BB">
        <w:rPr>
          <w:rFonts w:ascii="StobiSerif Regular" w:hAnsi="StobiSerif Regular" w:cs="Arial"/>
          <w:sz w:val="22"/>
          <w:szCs w:val="22"/>
        </w:rPr>
        <w:t>и доколку се појави некаква неусогласеност во периодот на напредување на градежните работи и видот на активности спроведени за решавање на неусогласеноста;</w:t>
      </w:r>
    </w:p>
    <w:p w14:paraId="7262A8CD" w14:textId="29D0D5A4" w:rsidR="00765766" w:rsidRPr="009A76BB" w:rsidRDefault="008F1FF7" w:rsidP="00F169CF">
      <w:pPr>
        <w:pStyle w:val="ListParagraph"/>
        <w:numPr>
          <w:ilvl w:val="0"/>
          <w:numId w:val="75"/>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Комуникација со Специјалистот за животна средина и социјални </w:t>
      </w:r>
      <w:r w:rsidR="00CE2716" w:rsidRPr="009A76BB">
        <w:rPr>
          <w:rFonts w:ascii="StobiSerif Regular" w:hAnsi="StobiSerif Regular" w:cs="Arial"/>
          <w:sz w:val="22"/>
          <w:szCs w:val="22"/>
          <w:lang w:val="mk-MK"/>
        </w:rPr>
        <w:t>аспекти</w:t>
      </w:r>
      <w:r w:rsidRPr="009A76BB">
        <w:rPr>
          <w:rFonts w:ascii="StobiSerif Regular" w:hAnsi="StobiSerif Regular" w:cs="Arial"/>
          <w:sz w:val="22"/>
          <w:szCs w:val="22"/>
        </w:rPr>
        <w:t xml:space="preserve"> во тимот на ЕИП и друг член</w:t>
      </w:r>
      <w:r w:rsidR="00CE2716" w:rsidRPr="009A76BB">
        <w:rPr>
          <w:rFonts w:ascii="StobiSerif Regular" w:hAnsi="StobiSerif Regular" w:cs="Arial"/>
          <w:sz w:val="22"/>
          <w:szCs w:val="22"/>
          <w:lang w:val="mk-MK"/>
        </w:rPr>
        <w:t>ови</w:t>
      </w:r>
      <w:r w:rsidRPr="009A76BB">
        <w:rPr>
          <w:rFonts w:ascii="StobiSerif Regular" w:hAnsi="StobiSerif Regular" w:cs="Arial"/>
          <w:sz w:val="22"/>
          <w:szCs w:val="22"/>
        </w:rPr>
        <w:t xml:space="preserve"> на ЕИП </w:t>
      </w:r>
      <w:r w:rsidR="00CE2716" w:rsidRPr="009A76BB">
        <w:rPr>
          <w:rFonts w:ascii="StobiSerif Regular" w:hAnsi="StobiSerif Regular" w:cs="Arial"/>
          <w:sz w:val="22"/>
          <w:szCs w:val="22"/>
          <w:lang w:val="mk-MK"/>
        </w:rPr>
        <w:t xml:space="preserve">како </w:t>
      </w:r>
      <w:r w:rsidRPr="009A76BB">
        <w:rPr>
          <w:rFonts w:ascii="StobiSerif Regular" w:hAnsi="StobiSerif Regular" w:cs="Arial"/>
          <w:sz w:val="22"/>
          <w:szCs w:val="22"/>
        </w:rPr>
        <w:t xml:space="preserve">и Менаџерот на проектот од </w:t>
      </w:r>
      <w:r w:rsidR="00CE2716" w:rsidRPr="009A76BB">
        <w:rPr>
          <w:rFonts w:ascii="StobiSerif Regular" w:hAnsi="StobiSerif Regular" w:cs="Arial"/>
          <w:sz w:val="22"/>
          <w:szCs w:val="22"/>
          <w:lang w:val="mk-MK"/>
        </w:rPr>
        <w:t xml:space="preserve">соодветната </w:t>
      </w:r>
      <w:r w:rsidRPr="009A76BB">
        <w:rPr>
          <w:rFonts w:ascii="StobiSerif Regular" w:hAnsi="StobiSerif Regular" w:cs="Arial"/>
          <w:sz w:val="22"/>
          <w:szCs w:val="22"/>
        </w:rPr>
        <w:t xml:space="preserve">општина со цел организирање на редовни посети на локациите </w:t>
      </w:r>
      <w:r w:rsidR="00CE2716" w:rsidRPr="009A76BB">
        <w:rPr>
          <w:rFonts w:ascii="StobiSerif Regular" w:hAnsi="StobiSerif Regular" w:cs="Arial"/>
          <w:sz w:val="22"/>
          <w:szCs w:val="22"/>
          <w:lang w:val="mk-MK"/>
        </w:rPr>
        <w:t>за</w:t>
      </w:r>
      <w:r w:rsidRPr="009A76BB">
        <w:rPr>
          <w:rFonts w:ascii="StobiSerif Regular" w:hAnsi="StobiSerif Regular" w:cs="Arial"/>
          <w:sz w:val="22"/>
          <w:szCs w:val="22"/>
        </w:rPr>
        <w:t xml:space="preserve"> да се избегнат какви било неусогласености или во итен случај, да се пријават евентуални штети и да се најде решение.</w:t>
      </w:r>
    </w:p>
    <w:p w14:paraId="41F698CE" w14:textId="77777777" w:rsidR="00CE2716" w:rsidRPr="009A76BB" w:rsidRDefault="00CE2716" w:rsidP="00CE2716">
      <w:pPr>
        <w:pStyle w:val="ListParagraph"/>
        <w:suppressAutoHyphens w:val="0"/>
        <w:overflowPunct/>
        <w:autoSpaceDE/>
        <w:autoSpaceDN/>
        <w:adjustRightInd/>
        <w:spacing w:line="276" w:lineRule="auto"/>
        <w:textAlignment w:val="auto"/>
        <w:rPr>
          <w:rFonts w:ascii="StobiSerif Regular" w:hAnsi="StobiSerif Regular" w:cs="Arial"/>
          <w:sz w:val="22"/>
          <w:szCs w:val="22"/>
        </w:rPr>
      </w:pPr>
    </w:p>
    <w:p w14:paraId="4DF2C240" w14:textId="77777777" w:rsidR="00432BB5" w:rsidRPr="009A76BB" w:rsidRDefault="00D10356" w:rsidP="00CE3C27">
      <w:pPr>
        <w:pStyle w:val="ListParagraph"/>
        <w:numPr>
          <w:ilvl w:val="2"/>
          <w:numId w:val="66"/>
        </w:numPr>
        <w:spacing w:line="276" w:lineRule="auto"/>
        <w:rPr>
          <w:rFonts w:ascii="StobiSerif Regular" w:hAnsi="StobiSerif Regular" w:cs="Arial"/>
          <w:b/>
          <w:sz w:val="22"/>
          <w:szCs w:val="22"/>
          <w:lang w:val="mk-MK"/>
        </w:rPr>
      </w:pPr>
      <w:r w:rsidRPr="009A76BB">
        <w:rPr>
          <w:rFonts w:ascii="StobiSerif Regular" w:hAnsi="StobiSerif Regular" w:cs="Arial"/>
          <w:b/>
          <w:sz w:val="22"/>
          <w:szCs w:val="22"/>
          <w:lang w:val="mk-MK"/>
        </w:rPr>
        <w:t>Градежен дневник</w:t>
      </w:r>
      <w:r w:rsidR="00432BB5" w:rsidRPr="009A76BB">
        <w:rPr>
          <w:rFonts w:ascii="StobiSerif Regular" w:hAnsi="StobiSerif Regular" w:cs="Arial"/>
          <w:b/>
          <w:sz w:val="22"/>
          <w:szCs w:val="22"/>
          <w:lang w:val="mk-MK"/>
        </w:rPr>
        <w:t xml:space="preserve"> </w:t>
      </w:r>
    </w:p>
    <w:p w14:paraId="7512EA30" w14:textId="1ECFB6D9" w:rsidR="00D10356" w:rsidRPr="009A76BB" w:rsidRDefault="00D10356" w:rsidP="008C4F5E">
      <w:pPr>
        <w:spacing w:after="12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Изведувачот води Градежен дневник во согласност со применливата национална легислатива</w:t>
      </w:r>
      <w:r w:rsidR="00CE2716" w:rsidRPr="009A76BB">
        <w:rPr>
          <w:rFonts w:ascii="StobiSerif Regular" w:hAnsi="StobiSerif Regular" w:cs="Arial"/>
          <w:sz w:val="22"/>
          <w:szCs w:val="22"/>
          <w:lang w:val="mk-MK"/>
        </w:rPr>
        <w:t>.</w:t>
      </w:r>
      <w:r w:rsidRPr="009A76BB">
        <w:rPr>
          <w:rFonts w:ascii="StobiSerif Regular" w:hAnsi="StobiSerif Regular" w:cs="Arial"/>
          <w:sz w:val="22"/>
          <w:szCs w:val="22"/>
          <w:lang w:val="mk-MK"/>
        </w:rPr>
        <w:t xml:space="preserve"> Изведувачот </w:t>
      </w:r>
      <w:r w:rsidR="00CE2716" w:rsidRPr="009A76BB">
        <w:rPr>
          <w:rFonts w:ascii="StobiSerif Regular" w:hAnsi="StobiSerif Regular" w:cs="Arial"/>
          <w:sz w:val="22"/>
          <w:szCs w:val="22"/>
          <w:lang w:val="mk-MK"/>
        </w:rPr>
        <w:t xml:space="preserve">го </w:t>
      </w:r>
      <w:r w:rsidRPr="009A76BB">
        <w:rPr>
          <w:rFonts w:ascii="StobiSerif Regular" w:hAnsi="StobiSerif Regular" w:cs="Arial"/>
          <w:sz w:val="22"/>
          <w:szCs w:val="22"/>
          <w:lang w:val="mk-MK"/>
        </w:rPr>
        <w:t xml:space="preserve">води </w:t>
      </w:r>
      <w:r w:rsidR="00CE2716" w:rsidRPr="009A76BB">
        <w:rPr>
          <w:rFonts w:ascii="StobiSerif Regular" w:hAnsi="StobiSerif Regular" w:cs="Arial"/>
          <w:sz w:val="22"/>
          <w:szCs w:val="22"/>
          <w:lang w:val="mk-MK"/>
        </w:rPr>
        <w:t xml:space="preserve">Градежниот </w:t>
      </w:r>
      <w:r w:rsidRPr="009A76BB">
        <w:rPr>
          <w:rFonts w:ascii="StobiSerif Regular" w:hAnsi="StobiSerif Regular" w:cs="Arial"/>
          <w:sz w:val="22"/>
          <w:szCs w:val="22"/>
          <w:lang w:val="mk-MK"/>
        </w:rPr>
        <w:t>дневник со внесување на сите потребни податоци. Точноста на податоците внесени во Градежниот дневник ќе бидат: контролирани, потврдени и пополнети со дополнителни коментари, забелешки и инструкции од Консултантот.</w:t>
      </w:r>
    </w:p>
    <w:p w14:paraId="71AF2494" w14:textId="3DE102E5" w:rsidR="00D10356" w:rsidRPr="009A76BB" w:rsidRDefault="00D10356" w:rsidP="008C4F5E">
      <w:pPr>
        <w:spacing w:after="12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Водење</w:t>
      </w:r>
      <w:r w:rsidR="00CE2716" w:rsidRPr="009A76BB">
        <w:rPr>
          <w:rFonts w:ascii="StobiSerif Regular" w:hAnsi="StobiSerif Regular" w:cs="Arial"/>
          <w:sz w:val="22"/>
          <w:szCs w:val="22"/>
          <w:lang w:val="mk-MK"/>
        </w:rPr>
        <w:t>то</w:t>
      </w:r>
      <w:r w:rsidRPr="009A76BB">
        <w:rPr>
          <w:rFonts w:ascii="StobiSerif Regular" w:hAnsi="StobiSerif Regular" w:cs="Arial"/>
          <w:sz w:val="22"/>
          <w:szCs w:val="22"/>
          <w:lang w:val="mk-MK"/>
        </w:rPr>
        <w:t xml:space="preserve"> ажуриран градежен дневник на дневна основа, достапен за проверка од страна на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от ќе вклучува:</w:t>
      </w:r>
    </w:p>
    <w:p w14:paraId="671B2664" w14:textId="21A66DFD" w:rsidR="00D10356" w:rsidRPr="009A76BB" w:rsidRDefault="00D10356" w:rsidP="00CE3C27">
      <w:pPr>
        <w:pStyle w:val="ListParagraph"/>
        <w:numPr>
          <w:ilvl w:val="0"/>
          <w:numId w:val="35"/>
        </w:numPr>
        <w:suppressAutoHyphens w:val="0"/>
        <w:overflowPunct/>
        <w:autoSpaceDE/>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Активности кои треба да се изведат и параметри кои треба да се измерат и локации за земање примероци или мерења за секој ден посебно;</w:t>
      </w:r>
    </w:p>
    <w:p w14:paraId="179CC86F" w14:textId="77777777" w:rsidR="00D10356" w:rsidRPr="009A76BB" w:rsidRDefault="00D10356" w:rsidP="00CE3C27">
      <w:pPr>
        <w:pStyle w:val="ListParagraph"/>
        <w:numPr>
          <w:ilvl w:val="0"/>
          <w:numId w:val="35"/>
        </w:numPr>
        <w:suppressAutoHyphens w:val="0"/>
        <w:overflowPunct/>
        <w:autoSpaceDE/>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Завршени активности и измерени параметри и локации каде се земени примероци или извршени мерења за секој ден посебно;</w:t>
      </w:r>
    </w:p>
    <w:p w14:paraId="74C218B2" w14:textId="1E02595A" w:rsidR="00D10356" w:rsidRPr="009A76BB" w:rsidRDefault="00D10356" w:rsidP="00CE3C27">
      <w:pPr>
        <w:pStyle w:val="ListParagraph"/>
        <w:numPr>
          <w:ilvl w:val="0"/>
          <w:numId w:val="35"/>
        </w:numPr>
        <w:suppressAutoHyphens w:val="0"/>
        <w:overflowPunct/>
        <w:autoSpaceDE/>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Инструкции, препораки и наредби дадени на </w:t>
      </w:r>
      <w:r w:rsidR="00CE2716" w:rsidRPr="009A76BB">
        <w:rPr>
          <w:rFonts w:ascii="StobiSerif Regular" w:hAnsi="StobiSerif Regular" w:cs="Arial"/>
          <w:sz w:val="22"/>
          <w:szCs w:val="22"/>
          <w:lang w:val="mk-MK"/>
        </w:rPr>
        <w:t xml:space="preserve">Изведувачот </w:t>
      </w:r>
      <w:r w:rsidRPr="009A76BB">
        <w:rPr>
          <w:rFonts w:ascii="StobiSerif Regular" w:hAnsi="StobiSerif Regular" w:cs="Arial"/>
          <w:sz w:val="22"/>
          <w:szCs w:val="22"/>
          <w:lang w:val="mk-MK"/>
        </w:rPr>
        <w:t xml:space="preserve">и преземени активности од страна на </w:t>
      </w:r>
      <w:r w:rsidR="00CE2716" w:rsidRPr="009A76BB">
        <w:rPr>
          <w:rFonts w:ascii="StobiSerif Regular" w:hAnsi="StobiSerif Regular" w:cs="Arial"/>
          <w:sz w:val="22"/>
          <w:szCs w:val="22"/>
          <w:lang w:val="mk-MK"/>
        </w:rPr>
        <w:t xml:space="preserve">Изведувачот </w:t>
      </w:r>
      <w:r w:rsidRPr="009A76BB">
        <w:rPr>
          <w:rFonts w:ascii="StobiSerif Regular" w:hAnsi="StobiSerif Regular" w:cs="Arial"/>
          <w:sz w:val="22"/>
          <w:szCs w:val="22"/>
          <w:lang w:val="mk-MK"/>
        </w:rPr>
        <w:t>како одговор на таквите барања;</w:t>
      </w:r>
    </w:p>
    <w:p w14:paraId="553A64B7" w14:textId="5B2AA337" w:rsidR="00D10356" w:rsidRPr="009A76BB" w:rsidRDefault="00D10356" w:rsidP="00CE3C27">
      <w:pPr>
        <w:pStyle w:val="ListParagraph"/>
        <w:numPr>
          <w:ilvl w:val="0"/>
          <w:numId w:val="35"/>
        </w:numPr>
        <w:suppressAutoHyphens w:val="0"/>
        <w:overflowPunct/>
        <w:autoSpaceDE/>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Дневен </w:t>
      </w:r>
      <w:r w:rsidR="00CE2716" w:rsidRPr="009A76BB">
        <w:rPr>
          <w:rFonts w:ascii="StobiSerif Regular" w:hAnsi="StobiSerif Regular" w:cs="Arial"/>
          <w:sz w:val="22"/>
          <w:szCs w:val="22"/>
          <w:lang w:val="mk-MK"/>
        </w:rPr>
        <w:t xml:space="preserve">напредок </w:t>
      </w:r>
      <w:r w:rsidRPr="009A76BB">
        <w:rPr>
          <w:rFonts w:ascii="StobiSerif Regular" w:hAnsi="StobiSerif Regular" w:cs="Arial"/>
          <w:sz w:val="22"/>
          <w:szCs w:val="22"/>
          <w:lang w:val="mk-MK"/>
        </w:rPr>
        <w:t>на работите;</w:t>
      </w:r>
    </w:p>
    <w:p w14:paraId="3C36AAA8" w14:textId="77777777" w:rsidR="00D10356" w:rsidRPr="009A76BB" w:rsidRDefault="00D10356" w:rsidP="00CE3C27">
      <w:pPr>
        <w:pStyle w:val="ListParagraph"/>
        <w:numPr>
          <w:ilvl w:val="0"/>
          <w:numId w:val="35"/>
        </w:numPr>
        <w:suppressAutoHyphens w:val="0"/>
        <w:overflowPunct/>
        <w:autoSpaceDE/>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Податоци кои може да влијаат на квалитетот и безбедноста на работите;</w:t>
      </w:r>
    </w:p>
    <w:p w14:paraId="183DB145" w14:textId="77777777" w:rsidR="00D10356" w:rsidRPr="009A76BB" w:rsidRDefault="00D10356" w:rsidP="00CE3C27">
      <w:pPr>
        <w:pStyle w:val="ListParagraph"/>
        <w:numPr>
          <w:ilvl w:val="0"/>
          <w:numId w:val="35"/>
        </w:numPr>
        <w:suppressAutoHyphens w:val="0"/>
        <w:overflowPunct/>
        <w:autoSpaceDE/>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Проверка на сите работи, кои не може да бидат проверени по вршење на работите од следната фаза;</w:t>
      </w:r>
    </w:p>
    <w:p w14:paraId="11C66D6D" w14:textId="77777777" w:rsidR="00D10356" w:rsidRPr="009A76BB" w:rsidRDefault="00D10356" w:rsidP="00CE3C27">
      <w:pPr>
        <w:pStyle w:val="ListParagraph"/>
        <w:numPr>
          <w:ilvl w:val="0"/>
          <w:numId w:val="35"/>
        </w:numPr>
        <w:suppressAutoHyphens w:val="0"/>
        <w:overflowPunct/>
        <w:autoSpaceDE/>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Временски услови и температури;</w:t>
      </w:r>
    </w:p>
    <w:p w14:paraId="04609B69" w14:textId="0DC466CD" w:rsidR="00D10356" w:rsidRPr="009A76BB" w:rsidRDefault="00D10356" w:rsidP="00CE3C27">
      <w:pPr>
        <w:pStyle w:val="ListParagraph"/>
        <w:numPr>
          <w:ilvl w:val="0"/>
          <w:numId w:val="35"/>
        </w:numPr>
        <w:suppressAutoHyphens w:val="0"/>
        <w:overflowPunct/>
        <w:autoSpaceDE/>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Сообраќајни незгоди и други </w:t>
      </w:r>
      <w:r w:rsidR="00CE2716" w:rsidRPr="009A76BB">
        <w:rPr>
          <w:rFonts w:ascii="StobiSerif Regular" w:hAnsi="StobiSerif Regular" w:cs="Arial"/>
          <w:sz w:val="22"/>
          <w:szCs w:val="22"/>
          <w:lang w:val="mk-MK"/>
        </w:rPr>
        <w:t xml:space="preserve">несреќни случаи </w:t>
      </w:r>
      <w:r w:rsidRPr="009A76BB">
        <w:rPr>
          <w:rFonts w:ascii="StobiSerif Regular" w:hAnsi="StobiSerif Regular" w:cs="Arial"/>
          <w:sz w:val="22"/>
          <w:szCs w:val="22"/>
          <w:lang w:val="mk-MK"/>
        </w:rPr>
        <w:t>од важност за реализација на договорот;</w:t>
      </w:r>
    </w:p>
    <w:p w14:paraId="0936B016" w14:textId="77777777" w:rsidR="00D10356" w:rsidRPr="009A76BB" w:rsidRDefault="00D10356" w:rsidP="00CE3C27">
      <w:pPr>
        <w:pStyle w:val="ListParagraph"/>
        <w:numPr>
          <w:ilvl w:val="0"/>
          <w:numId w:val="35"/>
        </w:numPr>
        <w:suppressAutoHyphens w:val="0"/>
        <w:overflowPunct/>
        <w:autoSpaceDE/>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Неусогласености во однос на техничките документи;</w:t>
      </w:r>
    </w:p>
    <w:p w14:paraId="120E0487" w14:textId="42A87694" w:rsidR="00D10356" w:rsidRPr="009A76BB" w:rsidRDefault="00D10356" w:rsidP="00CE3C27">
      <w:pPr>
        <w:pStyle w:val="ListParagraph"/>
        <w:numPr>
          <w:ilvl w:val="0"/>
          <w:numId w:val="35"/>
        </w:numPr>
        <w:suppressAutoHyphens w:val="0"/>
        <w:overflowPunct/>
        <w:autoSpaceDE/>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Пристигнување, потекло и квалитет на материјалот и опремата </w:t>
      </w:r>
      <w:r w:rsidR="00CE2716" w:rsidRPr="009A76BB">
        <w:rPr>
          <w:rFonts w:ascii="StobiSerif Regular" w:hAnsi="StobiSerif Regular" w:cs="Arial"/>
          <w:sz w:val="22"/>
          <w:szCs w:val="22"/>
          <w:lang w:val="mk-MK"/>
        </w:rPr>
        <w:t>доставена</w:t>
      </w:r>
      <w:r w:rsidRPr="009A76BB">
        <w:rPr>
          <w:rFonts w:ascii="StobiSerif Regular" w:hAnsi="StobiSerif Regular" w:cs="Arial"/>
          <w:sz w:val="22"/>
          <w:szCs w:val="22"/>
          <w:lang w:val="mk-MK"/>
        </w:rPr>
        <w:t xml:space="preserve"> на локацијата;</w:t>
      </w:r>
    </w:p>
    <w:p w14:paraId="3ED05BED" w14:textId="53D9D6C5" w:rsidR="00D10356" w:rsidRPr="009A76BB" w:rsidRDefault="00D10356" w:rsidP="00CE3C27">
      <w:pPr>
        <w:pStyle w:val="ListParagraph"/>
        <w:numPr>
          <w:ilvl w:val="0"/>
          <w:numId w:val="35"/>
        </w:numPr>
        <w:suppressAutoHyphens w:val="0"/>
        <w:overflowPunct/>
        <w:autoSpaceDE/>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Податоци за преглед на локацијата извршен од инспекциските </w:t>
      </w:r>
      <w:r w:rsidR="00CE2716" w:rsidRPr="009A76BB">
        <w:rPr>
          <w:rFonts w:ascii="StobiSerif Regular" w:hAnsi="StobiSerif Regular" w:cs="Arial"/>
          <w:sz w:val="22"/>
          <w:szCs w:val="22"/>
          <w:lang w:val="mk-MK"/>
        </w:rPr>
        <w:t xml:space="preserve">служби на владини тела </w:t>
      </w:r>
      <w:r w:rsidRPr="009A76BB">
        <w:rPr>
          <w:rFonts w:ascii="StobiSerif Regular" w:hAnsi="StobiSerif Regular" w:cs="Arial"/>
          <w:sz w:val="22"/>
          <w:szCs w:val="22"/>
          <w:lang w:val="mk-MK"/>
        </w:rPr>
        <w:t>и нивни главни наоди;</w:t>
      </w:r>
    </w:p>
    <w:p w14:paraId="5A63655E" w14:textId="77777777" w:rsidR="00D10356" w:rsidRPr="009A76BB" w:rsidRDefault="00D10356" w:rsidP="00CE3C27">
      <w:pPr>
        <w:pStyle w:val="ListParagraph"/>
        <w:numPr>
          <w:ilvl w:val="0"/>
          <w:numId w:val="35"/>
        </w:numPr>
        <w:suppressAutoHyphens w:val="0"/>
        <w:overflowPunct/>
        <w:autoSpaceDE/>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lastRenderedPageBreak/>
        <w:t>Одобрувања и одлуки на владините тела, други правни или физички лица, кои може да се од важност за извршување на работите;</w:t>
      </w:r>
    </w:p>
    <w:p w14:paraId="3234B1EC" w14:textId="67111696" w:rsidR="00D10356" w:rsidRPr="009A76BB" w:rsidRDefault="00D10356" w:rsidP="00CE3C27">
      <w:pPr>
        <w:pStyle w:val="ListParagraph"/>
        <w:numPr>
          <w:ilvl w:val="0"/>
          <w:numId w:val="35"/>
        </w:numPr>
        <w:suppressAutoHyphens w:val="0"/>
        <w:overflowPunct/>
        <w:autoSpaceDE/>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Дополнителни или </w:t>
      </w:r>
      <w:r w:rsidR="00CE2716" w:rsidRPr="009A76BB">
        <w:rPr>
          <w:rFonts w:ascii="StobiSerif Regular" w:hAnsi="StobiSerif Regular" w:cs="Arial"/>
          <w:sz w:val="22"/>
          <w:szCs w:val="22"/>
          <w:lang w:val="mk-MK"/>
        </w:rPr>
        <w:t xml:space="preserve">непредвидени </w:t>
      </w:r>
      <w:r w:rsidRPr="009A76BB">
        <w:rPr>
          <w:rFonts w:ascii="StobiSerif Regular" w:hAnsi="StobiSerif Regular" w:cs="Arial"/>
          <w:sz w:val="22"/>
          <w:szCs w:val="22"/>
          <w:lang w:val="mk-MK"/>
        </w:rPr>
        <w:t>работи;</w:t>
      </w:r>
    </w:p>
    <w:p w14:paraId="2A9A7E5B" w14:textId="77777777" w:rsidR="00D10356" w:rsidRPr="009A76BB" w:rsidRDefault="00D10356" w:rsidP="00CE3C27">
      <w:pPr>
        <w:pStyle w:val="ListParagraph"/>
        <w:numPr>
          <w:ilvl w:val="0"/>
          <w:numId w:val="35"/>
        </w:numPr>
        <w:suppressAutoHyphens w:val="0"/>
        <w:overflowPunct/>
        <w:autoSpaceDE/>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Ситуации кои бараат или може да бараат итни мерки, како што е појава на подземни води, нестабилен терен или слично;</w:t>
      </w:r>
    </w:p>
    <w:p w14:paraId="03EE37D0" w14:textId="159C5C3A" w:rsidR="00D10356" w:rsidRPr="009A76BB" w:rsidRDefault="00D10356" w:rsidP="00CE3C27">
      <w:pPr>
        <w:pStyle w:val="ListParagraph"/>
        <w:numPr>
          <w:ilvl w:val="0"/>
          <w:numId w:val="35"/>
        </w:numPr>
        <w:suppressAutoHyphens w:val="0"/>
        <w:overflowPunct/>
        <w:autoSpaceDE/>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Број на вработени работници за изведување на работите, нивна квалификациска структура, како и број и тип на употребена опрема и механизација;</w:t>
      </w:r>
    </w:p>
    <w:p w14:paraId="4C72689F" w14:textId="1AE67D24" w:rsidR="006F2420" w:rsidRPr="009A76BB" w:rsidRDefault="006F2420" w:rsidP="00CE3C27">
      <w:pPr>
        <w:pStyle w:val="ListParagraph"/>
        <w:numPr>
          <w:ilvl w:val="0"/>
          <w:numId w:val="35"/>
        </w:numPr>
        <w:suppressAutoHyphens w:val="0"/>
        <w:overflowPunct/>
        <w:autoSpaceDE/>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Доцнења и прекини во изведување на работите; </w:t>
      </w:r>
    </w:p>
    <w:p w14:paraId="64DFD65D" w14:textId="2A8AC77B" w:rsidR="00D10356" w:rsidRPr="009A76BB" w:rsidRDefault="00D10356" w:rsidP="00CE3C27">
      <w:pPr>
        <w:pStyle w:val="ListParagraph"/>
        <w:numPr>
          <w:ilvl w:val="0"/>
          <w:numId w:val="35"/>
        </w:numPr>
        <w:suppressAutoHyphens w:val="0"/>
        <w:overflowPunct/>
        <w:autoSpaceDE/>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Барања за модификација на проектната документација, прифаќање на предлог за модификација во име на </w:t>
      </w:r>
      <w:r w:rsidR="006F2420" w:rsidRPr="009A76BB">
        <w:rPr>
          <w:rFonts w:ascii="StobiSerif Regular" w:hAnsi="StobiSerif Regular" w:cs="Arial"/>
          <w:sz w:val="22"/>
          <w:szCs w:val="22"/>
          <w:lang w:val="mk-MK"/>
        </w:rPr>
        <w:t>Изведувачот</w:t>
      </w:r>
      <w:r w:rsidRPr="009A76BB">
        <w:rPr>
          <w:rFonts w:ascii="StobiSerif Regular" w:hAnsi="StobiSerif Regular" w:cs="Arial"/>
          <w:sz w:val="22"/>
          <w:szCs w:val="22"/>
          <w:lang w:val="mk-MK"/>
        </w:rPr>
        <w:t>, наредби за отстранување дефекти, итн.;</w:t>
      </w:r>
    </w:p>
    <w:p w14:paraId="7A2FA9A3" w14:textId="0222C5CE" w:rsidR="00432BB5" w:rsidRPr="009A76BB" w:rsidRDefault="006F2420" w:rsidP="00CE3C27">
      <w:pPr>
        <w:pStyle w:val="ListParagraph"/>
        <w:numPr>
          <w:ilvl w:val="0"/>
          <w:numId w:val="35"/>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Д</w:t>
      </w:r>
      <w:r w:rsidR="00D10356" w:rsidRPr="009A76BB">
        <w:rPr>
          <w:rFonts w:ascii="StobiSerif Regular" w:hAnsi="StobiSerif Regular" w:cs="Arial"/>
          <w:sz w:val="22"/>
          <w:szCs w:val="22"/>
          <w:lang w:val="mk-MK"/>
        </w:rPr>
        <w:t xml:space="preserve">руги податоци </w:t>
      </w:r>
      <w:r w:rsidRPr="009A76BB">
        <w:rPr>
          <w:rFonts w:ascii="StobiSerif Regular" w:hAnsi="StobiSerif Regular" w:cs="Arial"/>
          <w:sz w:val="22"/>
          <w:szCs w:val="22"/>
          <w:lang w:val="mk-MK"/>
        </w:rPr>
        <w:t xml:space="preserve">согласно барања од страна на </w:t>
      </w:r>
      <w:r w:rsidR="00D10356" w:rsidRPr="009A76BB">
        <w:rPr>
          <w:rFonts w:ascii="StobiSerif Regular" w:hAnsi="StobiSerif Regular" w:cs="Arial"/>
          <w:sz w:val="22"/>
          <w:szCs w:val="22"/>
          <w:lang w:val="mk-MK"/>
        </w:rPr>
        <w:t>државните или локални</w:t>
      </w:r>
      <w:r w:rsidRPr="009A76BB">
        <w:rPr>
          <w:rFonts w:ascii="StobiSerif Regular" w:hAnsi="StobiSerif Regular" w:cs="Arial"/>
          <w:sz w:val="22"/>
          <w:szCs w:val="22"/>
          <w:lang w:val="mk-MK"/>
        </w:rPr>
        <w:t>те</w:t>
      </w:r>
      <w:r w:rsidR="00D10356"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 xml:space="preserve">власти </w:t>
      </w:r>
      <w:r w:rsidR="00D10356" w:rsidRPr="009A76BB">
        <w:rPr>
          <w:rFonts w:ascii="StobiSerif Regular" w:hAnsi="StobiSerif Regular" w:cs="Arial"/>
          <w:sz w:val="22"/>
          <w:szCs w:val="22"/>
          <w:lang w:val="mk-MK"/>
        </w:rPr>
        <w:t>на територија</w:t>
      </w:r>
      <w:r w:rsidRPr="009A76BB">
        <w:rPr>
          <w:rFonts w:ascii="StobiSerif Regular" w:hAnsi="StobiSerif Regular" w:cs="Arial"/>
          <w:sz w:val="22"/>
          <w:szCs w:val="22"/>
          <w:lang w:val="mk-MK"/>
        </w:rPr>
        <w:t>та</w:t>
      </w:r>
      <w:r w:rsidR="00D10356" w:rsidRPr="009A76BB">
        <w:rPr>
          <w:rFonts w:ascii="StobiSerif Regular" w:hAnsi="StobiSerif Regular" w:cs="Arial"/>
          <w:sz w:val="22"/>
          <w:szCs w:val="22"/>
          <w:lang w:val="mk-MK"/>
        </w:rPr>
        <w:t xml:space="preserve"> каде се извршуваат работите</w:t>
      </w:r>
      <w:r w:rsidR="00BB5D97" w:rsidRPr="009A76BB">
        <w:rPr>
          <w:rFonts w:ascii="StobiSerif Regular" w:hAnsi="StobiSerif Regular" w:cs="Arial"/>
          <w:sz w:val="22"/>
          <w:szCs w:val="22"/>
        </w:rPr>
        <w:t>.</w:t>
      </w:r>
    </w:p>
    <w:p w14:paraId="118BDC16" w14:textId="77777777" w:rsidR="00765766" w:rsidRPr="009A76BB" w:rsidRDefault="00765766" w:rsidP="00765766">
      <w:pPr>
        <w:spacing w:after="120" w:line="276" w:lineRule="auto"/>
        <w:ind w:left="567"/>
        <w:rPr>
          <w:rFonts w:ascii="StobiSerif Regular" w:hAnsi="StobiSerif Regular" w:cs="Arial"/>
          <w:sz w:val="22"/>
          <w:szCs w:val="22"/>
          <w:lang w:val="mk-MK"/>
        </w:rPr>
      </w:pPr>
    </w:p>
    <w:p w14:paraId="3D86F3DC" w14:textId="43DB16CF" w:rsidR="00432BB5" w:rsidRPr="009A76BB" w:rsidRDefault="00D10356" w:rsidP="009A76BB">
      <w:pPr>
        <w:spacing w:after="120" w:line="276" w:lineRule="auto"/>
        <w:rPr>
          <w:rFonts w:ascii="StobiSerif Regular" w:hAnsi="StobiSerif Regular" w:cs="Arial"/>
          <w:sz w:val="22"/>
          <w:szCs w:val="22"/>
        </w:rPr>
      </w:pPr>
      <w:r w:rsidRPr="009A76BB">
        <w:rPr>
          <w:rFonts w:ascii="StobiSerif Regular" w:hAnsi="StobiSerif Regular" w:cs="Arial"/>
          <w:sz w:val="22"/>
          <w:szCs w:val="22"/>
          <w:lang w:val="mk-MK"/>
        </w:rPr>
        <w:t xml:space="preserve">Податоците внесени во </w:t>
      </w:r>
      <w:r w:rsidR="006F2420" w:rsidRPr="009A76BB">
        <w:rPr>
          <w:rFonts w:ascii="StobiSerif Regular" w:hAnsi="StobiSerif Regular" w:cs="Arial"/>
          <w:sz w:val="22"/>
          <w:szCs w:val="22"/>
          <w:lang w:val="mk-MK"/>
        </w:rPr>
        <w:t xml:space="preserve">Градежниот </w:t>
      </w:r>
      <w:r w:rsidRPr="009A76BB">
        <w:rPr>
          <w:rFonts w:ascii="StobiSerif Regular" w:hAnsi="StobiSerif Regular" w:cs="Arial"/>
          <w:sz w:val="22"/>
          <w:szCs w:val="22"/>
          <w:lang w:val="mk-MK"/>
        </w:rPr>
        <w:t>дневник не сме</w:t>
      </w:r>
      <w:r w:rsidR="00A14137" w:rsidRPr="009A76BB">
        <w:rPr>
          <w:rFonts w:ascii="StobiSerif Regular" w:hAnsi="StobiSerif Regular" w:cs="Arial"/>
          <w:sz w:val="22"/>
          <w:szCs w:val="22"/>
          <w:lang w:val="mk-MK"/>
        </w:rPr>
        <w:t>ат</w:t>
      </w:r>
      <w:r w:rsidRPr="009A76BB">
        <w:rPr>
          <w:rFonts w:ascii="StobiSerif Regular" w:hAnsi="StobiSerif Regular" w:cs="Arial"/>
          <w:sz w:val="22"/>
          <w:szCs w:val="22"/>
          <w:lang w:val="mk-MK"/>
        </w:rPr>
        <w:t xml:space="preserve"> да бид</w:t>
      </w:r>
      <w:r w:rsidR="00A14137" w:rsidRPr="009A76BB">
        <w:rPr>
          <w:rFonts w:ascii="StobiSerif Regular" w:hAnsi="StobiSerif Regular" w:cs="Arial"/>
          <w:sz w:val="22"/>
          <w:szCs w:val="22"/>
          <w:lang w:val="mk-MK"/>
        </w:rPr>
        <w:t>ат</w:t>
      </w:r>
      <w:r w:rsidRPr="009A76BB">
        <w:rPr>
          <w:rFonts w:ascii="StobiSerif Regular" w:hAnsi="StobiSerif Regular" w:cs="Arial"/>
          <w:sz w:val="22"/>
          <w:szCs w:val="22"/>
          <w:lang w:val="mk-MK"/>
        </w:rPr>
        <w:t xml:space="preserve"> менуван</w:t>
      </w:r>
      <w:r w:rsidR="00A14137" w:rsidRPr="009A76BB">
        <w:rPr>
          <w:rFonts w:ascii="StobiSerif Regular" w:hAnsi="StobiSerif Regular" w:cs="Arial"/>
          <w:sz w:val="22"/>
          <w:szCs w:val="22"/>
          <w:lang w:val="mk-MK"/>
        </w:rPr>
        <w:t>и</w:t>
      </w:r>
      <w:r w:rsidRPr="009A76BB">
        <w:rPr>
          <w:rFonts w:ascii="StobiSerif Regular" w:hAnsi="StobiSerif Regular" w:cs="Arial"/>
          <w:sz w:val="22"/>
          <w:szCs w:val="22"/>
          <w:lang w:val="mk-MK"/>
        </w:rPr>
        <w:t xml:space="preserve"> или дополнуван</w:t>
      </w:r>
      <w:r w:rsidR="00A14137" w:rsidRPr="009A76BB">
        <w:rPr>
          <w:rFonts w:ascii="StobiSerif Regular" w:hAnsi="StobiSerif Regular" w:cs="Arial"/>
          <w:sz w:val="22"/>
          <w:szCs w:val="22"/>
          <w:lang w:val="mk-MK"/>
        </w:rPr>
        <w:t>и</w:t>
      </w:r>
      <w:r w:rsidRPr="009A76BB">
        <w:rPr>
          <w:rFonts w:ascii="StobiSerif Regular" w:hAnsi="StobiSerif Regular" w:cs="Arial"/>
          <w:sz w:val="22"/>
          <w:szCs w:val="22"/>
          <w:lang w:val="mk-MK"/>
        </w:rPr>
        <w:t>. Доколку има потреба од корекција, изменување и дополнување или модификација на веќе внесени податоци, истите треба да се напр</w:t>
      </w:r>
      <w:r w:rsidR="00A14137" w:rsidRPr="009A76BB">
        <w:rPr>
          <w:rFonts w:ascii="StobiSerif Regular" w:hAnsi="StobiSerif Regular" w:cs="Arial"/>
          <w:sz w:val="22"/>
          <w:szCs w:val="22"/>
          <w:lang w:val="mk-MK"/>
        </w:rPr>
        <w:t>а</w:t>
      </w:r>
      <w:r w:rsidRPr="009A76BB">
        <w:rPr>
          <w:rFonts w:ascii="StobiSerif Regular" w:hAnsi="StobiSerif Regular" w:cs="Arial"/>
          <w:sz w:val="22"/>
          <w:szCs w:val="22"/>
          <w:lang w:val="mk-MK"/>
        </w:rPr>
        <w:t>ват со креирање нова евиденција</w:t>
      </w:r>
      <w:r w:rsidR="00432BB5" w:rsidRPr="009A76BB">
        <w:rPr>
          <w:rFonts w:ascii="StobiSerif Regular" w:hAnsi="StobiSerif Regular" w:cs="Arial"/>
          <w:sz w:val="22"/>
          <w:szCs w:val="22"/>
        </w:rPr>
        <w:t>.</w:t>
      </w:r>
    </w:p>
    <w:p w14:paraId="05F159DA" w14:textId="77777777" w:rsidR="00432BB5" w:rsidRPr="009A76BB" w:rsidRDefault="00A14137" w:rsidP="00CE3C27">
      <w:pPr>
        <w:pStyle w:val="ListParagraph"/>
        <w:numPr>
          <w:ilvl w:val="2"/>
          <w:numId w:val="66"/>
        </w:numPr>
        <w:spacing w:line="276" w:lineRule="auto"/>
        <w:rPr>
          <w:rFonts w:ascii="StobiSerif Regular" w:hAnsi="StobiSerif Regular" w:cs="Arial"/>
          <w:b/>
          <w:sz w:val="22"/>
          <w:szCs w:val="22"/>
          <w:lang w:val="mk-MK"/>
        </w:rPr>
      </w:pPr>
      <w:r w:rsidRPr="009A76BB">
        <w:rPr>
          <w:rFonts w:ascii="StobiSerif Regular" w:hAnsi="StobiSerif Regular" w:cs="Arial"/>
          <w:b/>
          <w:sz w:val="22"/>
          <w:szCs w:val="22"/>
          <w:lang w:val="mk-MK"/>
        </w:rPr>
        <w:t xml:space="preserve">Градежна книга </w:t>
      </w:r>
    </w:p>
    <w:p w14:paraId="1710ABBB" w14:textId="70F98507" w:rsidR="00D10356" w:rsidRPr="009A76BB" w:rsidRDefault="00D10356" w:rsidP="009A76BB">
      <w:pPr>
        <w:spacing w:after="12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Изведувачот води </w:t>
      </w:r>
      <w:r w:rsidR="00A14137" w:rsidRPr="009A76BB">
        <w:rPr>
          <w:rFonts w:ascii="StobiSerif Regular" w:hAnsi="StobiSerif Regular" w:cs="Arial"/>
          <w:sz w:val="22"/>
          <w:szCs w:val="22"/>
          <w:lang w:val="mk-MK"/>
        </w:rPr>
        <w:t>Градежна книга</w:t>
      </w:r>
      <w:r w:rsidRPr="009A76BB">
        <w:rPr>
          <w:rFonts w:ascii="StobiSerif Regular" w:hAnsi="StobiSerif Regular" w:cs="Arial"/>
          <w:sz w:val="22"/>
          <w:szCs w:val="22"/>
          <w:lang w:val="mk-MK"/>
        </w:rPr>
        <w:t xml:space="preserve"> во согласност со применливата национална легислатива со внесување на сите прецизни податоци од мерења и </w:t>
      </w:r>
      <w:r w:rsidR="006F2420" w:rsidRPr="009A76BB">
        <w:rPr>
          <w:rFonts w:ascii="StobiSerif Regular" w:hAnsi="StobiSerif Regular" w:cs="Arial"/>
          <w:sz w:val="22"/>
          <w:szCs w:val="22"/>
          <w:lang w:val="mk-MK"/>
        </w:rPr>
        <w:t xml:space="preserve">количини </w:t>
      </w:r>
      <w:r w:rsidRPr="009A76BB">
        <w:rPr>
          <w:rFonts w:ascii="StobiSerif Regular" w:hAnsi="StobiSerif Regular" w:cs="Arial"/>
          <w:sz w:val="22"/>
          <w:szCs w:val="22"/>
          <w:lang w:val="mk-MK"/>
        </w:rPr>
        <w:t xml:space="preserve">на извршени работи, која потоа служи како документ за пресметка и плаќање за работите. Прецизноста на податоците внесени во </w:t>
      </w:r>
      <w:r w:rsidR="00A14137" w:rsidRPr="009A76BB">
        <w:rPr>
          <w:rFonts w:ascii="StobiSerif Regular" w:hAnsi="StobiSerif Regular" w:cs="Arial"/>
          <w:sz w:val="22"/>
          <w:szCs w:val="22"/>
          <w:lang w:val="mk-MK"/>
        </w:rPr>
        <w:t xml:space="preserve">Градежната книга </w:t>
      </w:r>
      <w:r w:rsidRPr="009A76BB">
        <w:rPr>
          <w:rFonts w:ascii="StobiSerif Regular" w:hAnsi="StobiSerif Regular" w:cs="Arial"/>
          <w:sz w:val="22"/>
          <w:szCs w:val="22"/>
          <w:lang w:val="mk-MK"/>
        </w:rPr>
        <w:t>ќе се контролира и верификува од страна на Консултантот.</w:t>
      </w:r>
    </w:p>
    <w:p w14:paraId="7598ECDD" w14:textId="77777777" w:rsidR="00FA5E8E" w:rsidRPr="009A76BB" w:rsidRDefault="00FA5E8E" w:rsidP="009A76BB">
      <w:pPr>
        <w:spacing w:after="12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Како составен дел на водењето </w:t>
      </w:r>
      <w:r w:rsidR="00352EBE" w:rsidRPr="009A76BB">
        <w:rPr>
          <w:rFonts w:ascii="StobiSerif Regular" w:hAnsi="StobiSerif Regular" w:cs="Arial"/>
          <w:sz w:val="22"/>
          <w:szCs w:val="22"/>
          <w:lang w:val="mk-MK"/>
        </w:rPr>
        <w:t xml:space="preserve">на </w:t>
      </w:r>
      <w:r w:rsidR="00A14137" w:rsidRPr="009A76BB">
        <w:rPr>
          <w:rFonts w:ascii="StobiSerif Regular" w:hAnsi="StobiSerif Regular" w:cs="Arial"/>
          <w:sz w:val="22"/>
          <w:szCs w:val="22"/>
          <w:lang w:val="mk-MK"/>
        </w:rPr>
        <w:t>Градежната книга</w:t>
      </w:r>
      <w:r w:rsidRPr="009A76BB">
        <w:rPr>
          <w:rFonts w:ascii="StobiSerif Regular" w:hAnsi="StobiSerif Regular" w:cs="Arial"/>
          <w:sz w:val="22"/>
          <w:szCs w:val="22"/>
          <w:lang w:val="mk-MK"/>
        </w:rPr>
        <w:t>, Изведувачот е обврзан да подготви адекватни нацрт мерки (документи како доказ). Обврска на Консултантот е да ги контролира и верификува ваквите пресметки и документи. Нацрт мерките треба да вклучуваат адекватни скици и податоци врз основа на кој била пресметана количината на извршените работи. Доколку е потребно, истите треба да вклучуваат релевантни референци во градежниот дневник, како и податоци кои укажуваат кога, како и врз основа на што се направени модификации.</w:t>
      </w:r>
    </w:p>
    <w:p w14:paraId="06C3C284" w14:textId="2F7144A5" w:rsidR="00432BB5" w:rsidRPr="009A76BB" w:rsidRDefault="0059516B" w:rsidP="00CE3C27">
      <w:pPr>
        <w:pStyle w:val="ListParagraph"/>
        <w:numPr>
          <w:ilvl w:val="2"/>
          <w:numId w:val="66"/>
        </w:numPr>
        <w:spacing w:line="276" w:lineRule="auto"/>
        <w:rPr>
          <w:rFonts w:ascii="StobiSerif Regular" w:hAnsi="StobiSerif Regular" w:cs="Arial"/>
          <w:b/>
          <w:sz w:val="22"/>
          <w:szCs w:val="22"/>
          <w:lang w:val="mk-MK"/>
        </w:rPr>
      </w:pPr>
      <w:r w:rsidRPr="009A76BB">
        <w:rPr>
          <w:rFonts w:ascii="StobiSerif Regular" w:hAnsi="StobiSerif Regular" w:cs="Arial"/>
          <w:b/>
          <w:bCs/>
          <w:sz w:val="22"/>
          <w:szCs w:val="22"/>
          <w:shd w:val="clear" w:color="auto" w:fill="FFFFFF"/>
          <w:lang w:val="mk-MK"/>
        </w:rPr>
        <w:t>Извештаи за отштетни побарувања</w:t>
      </w:r>
      <w:r w:rsidR="00432BB5" w:rsidRPr="009A76BB">
        <w:rPr>
          <w:rFonts w:ascii="StobiSerif Regular" w:hAnsi="StobiSerif Regular" w:cs="Arial"/>
          <w:b/>
          <w:sz w:val="22"/>
          <w:szCs w:val="22"/>
          <w:lang w:val="mk-MK"/>
        </w:rPr>
        <w:t xml:space="preserve"> </w:t>
      </w:r>
    </w:p>
    <w:p w14:paraId="1F09E88B" w14:textId="1C69680D" w:rsidR="00FA5E8E" w:rsidRPr="009A76BB" w:rsidRDefault="00FA5E8E" w:rsidP="009A76BB">
      <w:pPr>
        <w:spacing w:after="12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Во случај на прием на </w:t>
      </w:r>
      <w:r w:rsidR="0059516B" w:rsidRPr="009A76BB">
        <w:rPr>
          <w:rFonts w:ascii="StobiSerif Regular" w:hAnsi="StobiSerif Regular" w:cs="Arial"/>
          <w:sz w:val="22"/>
          <w:szCs w:val="22"/>
          <w:lang w:val="mk-MK"/>
        </w:rPr>
        <w:t xml:space="preserve">Известување </w:t>
      </w:r>
      <w:r w:rsidRPr="009A76BB">
        <w:rPr>
          <w:rFonts w:ascii="StobiSerif Regular" w:hAnsi="StobiSerif Regular" w:cs="Arial"/>
          <w:sz w:val="22"/>
          <w:szCs w:val="22"/>
          <w:lang w:val="mk-MK"/>
        </w:rPr>
        <w:t xml:space="preserve">за </w:t>
      </w:r>
      <w:r w:rsidR="0059516B" w:rsidRPr="009A76BB">
        <w:rPr>
          <w:rFonts w:ascii="StobiSerif Regular" w:hAnsi="StobiSerif Regular" w:cs="Arial"/>
          <w:bCs/>
          <w:sz w:val="22"/>
          <w:szCs w:val="22"/>
          <w:shd w:val="clear" w:color="auto" w:fill="FFFFFF"/>
          <w:lang w:val="mk-MK"/>
        </w:rPr>
        <w:t>отштетно побарување од</w:t>
      </w:r>
      <w:r w:rsidR="0059516B" w:rsidRPr="009A76BB" w:rsidDel="0059516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 xml:space="preserve">Изведувачот, веднаш потоа, Консултантот треба да го извести </w:t>
      </w:r>
      <w:r w:rsidR="0059516B" w:rsidRPr="009A76BB">
        <w:rPr>
          <w:rFonts w:ascii="StobiSerif Regular" w:hAnsi="StobiSerif Regular" w:cs="Arial"/>
          <w:sz w:val="22"/>
          <w:szCs w:val="22"/>
          <w:lang w:val="mk-MK"/>
        </w:rPr>
        <w:t xml:space="preserve">Работодавачот </w:t>
      </w:r>
      <w:r w:rsidRPr="009A76BB">
        <w:rPr>
          <w:rFonts w:ascii="StobiSerif Regular" w:hAnsi="StobiSerif Regular" w:cs="Arial"/>
          <w:sz w:val="22"/>
          <w:szCs w:val="22"/>
          <w:lang w:val="mk-MK"/>
        </w:rPr>
        <w:t xml:space="preserve">и да му </w:t>
      </w:r>
      <w:r w:rsidR="0059516B" w:rsidRPr="009A76BB">
        <w:rPr>
          <w:rFonts w:ascii="StobiSerif Regular" w:hAnsi="StobiSerif Regular" w:cs="Arial"/>
          <w:sz w:val="22"/>
          <w:szCs w:val="22"/>
          <w:lang w:val="mk-MK"/>
        </w:rPr>
        <w:t xml:space="preserve">достави </w:t>
      </w:r>
      <w:r w:rsidRPr="009A76BB">
        <w:rPr>
          <w:rFonts w:ascii="StobiSerif Regular" w:hAnsi="StobiSerif Regular" w:cs="Arial"/>
          <w:sz w:val="22"/>
          <w:szCs w:val="22"/>
          <w:lang w:val="mk-MK"/>
        </w:rPr>
        <w:t xml:space="preserve">копија од </w:t>
      </w:r>
      <w:r w:rsidR="0059516B" w:rsidRPr="009A76BB">
        <w:rPr>
          <w:rFonts w:ascii="StobiSerif Regular" w:hAnsi="StobiSerif Regular" w:cs="Arial"/>
          <w:sz w:val="22"/>
          <w:szCs w:val="22"/>
          <w:lang w:val="mk-MK"/>
        </w:rPr>
        <w:t>Известувањето</w:t>
      </w:r>
      <w:r w:rsidRPr="009A76BB">
        <w:rPr>
          <w:rFonts w:ascii="StobiSerif Regular" w:hAnsi="StobiSerif Regular" w:cs="Arial"/>
          <w:sz w:val="22"/>
          <w:szCs w:val="22"/>
          <w:lang w:val="mk-MK"/>
        </w:rPr>
        <w:t xml:space="preserve">. Консултантот ќе бара од Изведувачот да му достави примерок на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 xml:space="preserve">от од сите детали </w:t>
      </w:r>
      <w:r w:rsidR="0059516B" w:rsidRPr="009A76BB">
        <w:rPr>
          <w:rFonts w:ascii="StobiSerif Regular" w:hAnsi="StobiSerif Regular" w:cs="Arial"/>
          <w:sz w:val="22"/>
          <w:szCs w:val="22"/>
          <w:lang w:val="mk-MK"/>
        </w:rPr>
        <w:t>поврзани со</w:t>
      </w:r>
      <w:r w:rsidR="0059516B" w:rsidRPr="009A76BB">
        <w:rPr>
          <w:rFonts w:ascii="StobiSerif Regular" w:hAnsi="StobiSerif Regular" w:cs="Arial"/>
          <w:bCs/>
          <w:sz w:val="22"/>
          <w:szCs w:val="22"/>
          <w:shd w:val="clear" w:color="auto" w:fill="FFFFFF"/>
          <w:lang w:val="mk-MK"/>
        </w:rPr>
        <w:t xml:space="preserve"> отштетно побарување од</w:t>
      </w:r>
      <w:r w:rsidR="0059516B" w:rsidRPr="009A76BB" w:rsidDel="0059516B">
        <w:rPr>
          <w:rFonts w:ascii="StobiSerif Regular" w:hAnsi="StobiSerif Regular" w:cs="Arial"/>
          <w:sz w:val="22"/>
          <w:szCs w:val="22"/>
          <w:lang w:val="mk-MK"/>
        </w:rPr>
        <w:t xml:space="preserve"> </w:t>
      </w:r>
      <w:r w:rsidR="0059516B" w:rsidRPr="009A76BB">
        <w:rPr>
          <w:rFonts w:ascii="StobiSerif Regular" w:hAnsi="StobiSerif Regular" w:cs="Arial"/>
          <w:sz w:val="22"/>
          <w:szCs w:val="22"/>
          <w:lang w:val="mk-MK"/>
        </w:rPr>
        <w:t xml:space="preserve">Изведувачот </w:t>
      </w:r>
      <w:r w:rsidRPr="009A76BB">
        <w:rPr>
          <w:rFonts w:ascii="StobiSerif Regular" w:hAnsi="StobiSerif Regular" w:cs="Arial"/>
          <w:sz w:val="22"/>
          <w:szCs w:val="22"/>
          <w:lang w:val="mk-MK"/>
        </w:rPr>
        <w:t>.</w:t>
      </w:r>
    </w:p>
    <w:p w14:paraId="5A2AE4E0" w14:textId="61A136F0" w:rsidR="00FA5E8E" w:rsidRPr="009A76BB" w:rsidRDefault="0059516B" w:rsidP="009A76BB">
      <w:pPr>
        <w:spacing w:after="12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lastRenderedPageBreak/>
        <w:t xml:space="preserve">Веднаш  </w:t>
      </w:r>
      <w:r w:rsidR="00FA5E8E" w:rsidRPr="009A76BB">
        <w:rPr>
          <w:rFonts w:ascii="StobiSerif Regular" w:hAnsi="StobiSerif Regular" w:cs="Arial"/>
          <w:sz w:val="22"/>
          <w:szCs w:val="22"/>
          <w:lang w:val="mk-MK"/>
        </w:rPr>
        <w:t xml:space="preserve">по проверката од страна на Консултантот, тој ќе достави до </w:t>
      </w:r>
      <w:r w:rsidR="000F224E" w:rsidRPr="009A76BB">
        <w:rPr>
          <w:rFonts w:ascii="StobiSerif Regular" w:hAnsi="StobiSerif Regular" w:cs="Arial"/>
          <w:sz w:val="22"/>
          <w:szCs w:val="22"/>
          <w:lang w:val="mk-MK"/>
        </w:rPr>
        <w:t>Работодавач</w:t>
      </w:r>
      <w:r w:rsidR="00FA5E8E" w:rsidRPr="009A76BB">
        <w:rPr>
          <w:rFonts w:ascii="StobiSerif Regular" w:hAnsi="StobiSerif Regular" w:cs="Arial"/>
          <w:sz w:val="22"/>
          <w:szCs w:val="22"/>
          <w:lang w:val="mk-MK"/>
        </w:rPr>
        <w:t xml:space="preserve">от проценка на </w:t>
      </w:r>
      <w:r w:rsidRPr="009A76BB">
        <w:rPr>
          <w:rFonts w:ascii="StobiSerif Regular" w:hAnsi="StobiSerif Regular" w:cs="Arial"/>
          <w:bCs/>
          <w:sz w:val="22"/>
          <w:szCs w:val="22"/>
          <w:u w:val="single"/>
          <w:shd w:val="clear" w:color="auto" w:fill="FFFFFF"/>
          <w:lang w:val="mk-MK"/>
        </w:rPr>
        <w:t>отштетното побарување од</w:t>
      </w:r>
      <w:r w:rsidRPr="009A76BB" w:rsidDel="0059516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Изведувачот</w:t>
      </w:r>
      <w:r w:rsidR="00FA5E8E" w:rsidRPr="009A76BB">
        <w:rPr>
          <w:rFonts w:ascii="StobiSerif Regular" w:hAnsi="StobiSerif Regular" w:cs="Arial"/>
          <w:sz w:val="22"/>
          <w:szCs w:val="22"/>
          <w:lang w:val="mk-MK"/>
        </w:rPr>
        <w:t xml:space="preserve"> поддржана со евиденција, како и негови прелиминарни заклучоци во однос на можниот исход на жалбата. Консултантот ќе му ги обезбеди на </w:t>
      </w:r>
      <w:r w:rsidR="000F224E" w:rsidRPr="009A76BB">
        <w:rPr>
          <w:rFonts w:ascii="StobiSerif Regular" w:hAnsi="StobiSerif Regular" w:cs="Arial"/>
          <w:sz w:val="22"/>
          <w:szCs w:val="22"/>
          <w:lang w:val="mk-MK"/>
        </w:rPr>
        <w:t>Работодавач</w:t>
      </w:r>
      <w:r w:rsidR="00FA5E8E" w:rsidRPr="009A76BB">
        <w:rPr>
          <w:rFonts w:ascii="StobiSerif Regular" w:hAnsi="StobiSerif Regular" w:cs="Arial"/>
          <w:sz w:val="22"/>
          <w:szCs w:val="22"/>
          <w:lang w:val="mk-MK"/>
        </w:rPr>
        <w:t xml:space="preserve">от сите потребни детали кои ќе му овозможат на </w:t>
      </w:r>
      <w:r w:rsidR="000F224E" w:rsidRPr="009A76BB">
        <w:rPr>
          <w:rFonts w:ascii="StobiSerif Regular" w:hAnsi="StobiSerif Regular" w:cs="Arial"/>
          <w:sz w:val="22"/>
          <w:szCs w:val="22"/>
          <w:lang w:val="mk-MK"/>
        </w:rPr>
        <w:t>Работодавач</w:t>
      </w:r>
      <w:r w:rsidR="00FA5E8E" w:rsidRPr="009A76BB">
        <w:rPr>
          <w:rFonts w:ascii="StobiSerif Regular" w:hAnsi="StobiSerif Regular" w:cs="Arial"/>
          <w:sz w:val="22"/>
          <w:szCs w:val="22"/>
          <w:lang w:val="mk-MK"/>
        </w:rPr>
        <w:t xml:space="preserve">от да заземе став во однос на </w:t>
      </w:r>
      <w:r w:rsidRPr="009A76BB">
        <w:rPr>
          <w:rFonts w:ascii="StobiSerif Regular" w:hAnsi="StobiSerif Regular" w:cs="Arial"/>
          <w:bCs/>
          <w:sz w:val="22"/>
          <w:szCs w:val="22"/>
          <w:u w:val="single"/>
          <w:shd w:val="clear" w:color="auto" w:fill="FFFFFF"/>
          <w:lang w:val="mk-MK"/>
        </w:rPr>
        <w:t>отштетното побарување</w:t>
      </w:r>
      <w:r w:rsidR="00FA5E8E" w:rsidRPr="009A76BB">
        <w:rPr>
          <w:rFonts w:ascii="StobiSerif Regular" w:hAnsi="StobiSerif Regular" w:cs="Arial"/>
          <w:sz w:val="22"/>
          <w:szCs w:val="22"/>
          <w:lang w:val="mk-MK"/>
        </w:rPr>
        <w:t xml:space="preserve"> од Изведувачот. Консултантот исто така ќе се консултира со </w:t>
      </w:r>
      <w:r w:rsidR="000F224E" w:rsidRPr="009A76BB">
        <w:rPr>
          <w:rFonts w:ascii="StobiSerif Regular" w:hAnsi="StobiSerif Regular" w:cs="Arial"/>
          <w:sz w:val="22"/>
          <w:szCs w:val="22"/>
          <w:lang w:val="mk-MK"/>
        </w:rPr>
        <w:t>Работодавач</w:t>
      </w:r>
      <w:r w:rsidR="00FA5E8E" w:rsidRPr="009A76BB">
        <w:rPr>
          <w:rFonts w:ascii="StobiSerif Regular" w:hAnsi="StobiSerif Regular" w:cs="Arial"/>
          <w:sz w:val="22"/>
          <w:szCs w:val="22"/>
          <w:lang w:val="mk-MK"/>
        </w:rPr>
        <w:t xml:space="preserve">от во однос на било какви инструкции, кои биле (или ќе бидат) дадени до Изведувачот во поглед на </w:t>
      </w:r>
      <w:r w:rsidR="0048461B" w:rsidRPr="009A76BB">
        <w:rPr>
          <w:rFonts w:ascii="StobiSerif Regular" w:hAnsi="StobiSerif Regular" w:cs="Arial"/>
          <w:sz w:val="22"/>
          <w:szCs w:val="22"/>
          <w:lang w:val="mk-MK"/>
        </w:rPr>
        <w:t xml:space="preserve">дополнителна евиденција која може да ја </w:t>
      </w:r>
      <w:r w:rsidR="005C75BD" w:rsidRPr="009A76BB">
        <w:rPr>
          <w:rFonts w:ascii="StobiSerif Regular" w:hAnsi="StobiSerif Regular" w:cs="Arial"/>
          <w:sz w:val="22"/>
          <w:szCs w:val="22"/>
          <w:lang w:val="mk-MK"/>
        </w:rPr>
        <w:t>поседува Изведувачот</w:t>
      </w:r>
      <w:r w:rsidR="0048461B" w:rsidRPr="009A76BB">
        <w:rPr>
          <w:rFonts w:ascii="StobiSerif Regular" w:hAnsi="StobiSerif Regular" w:cs="Arial"/>
          <w:sz w:val="22"/>
          <w:szCs w:val="22"/>
          <w:lang w:val="mk-MK"/>
        </w:rPr>
        <w:t>.</w:t>
      </w:r>
    </w:p>
    <w:p w14:paraId="3A9B510C" w14:textId="00C57BB2" w:rsidR="0048461B" w:rsidRPr="009A76BB" w:rsidRDefault="0048461B" w:rsidP="009A76BB">
      <w:pPr>
        <w:spacing w:after="12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Пред одобрување на било какво плаќање кон Изведувачот во врска со </w:t>
      </w:r>
      <w:r w:rsidR="005C75BD" w:rsidRPr="009A76BB">
        <w:rPr>
          <w:rFonts w:ascii="StobiSerif Regular" w:hAnsi="StobiSerif Regular" w:cs="Arial"/>
          <w:bCs/>
          <w:sz w:val="22"/>
          <w:szCs w:val="22"/>
          <w:u w:val="single"/>
          <w:shd w:val="clear" w:color="auto" w:fill="FFFFFF"/>
          <w:lang w:val="mk-MK"/>
        </w:rPr>
        <w:t>отштетното побарување</w:t>
      </w:r>
      <w:r w:rsidRPr="009A76BB">
        <w:rPr>
          <w:rFonts w:ascii="StobiSerif Regular" w:hAnsi="StobiSerif Regular" w:cs="Arial"/>
          <w:sz w:val="22"/>
          <w:szCs w:val="22"/>
          <w:lang w:val="mk-MK"/>
        </w:rPr>
        <w:t xml:space="preserve">, Консултантот треба да добие одобрување од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от.</w:t>
      </w:r>
    </w:p>
    <w:p w14:paraId="738113DF" w14:textId="7985CBE4" w:rsidR="00793621" w:rsidRPr="009A76BB" w:rsidRDefault="0048461B" w:rsidP="009A76BB">
      <w:pPr>
        <w:spacing w:after="12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Извештајот треба да биде доставен и на</w:t>
      </w:r>
      <w:r w:rsidR="00955353" w:rsidRPr="009A76BB">
        <w:rPr>
          <w:rFonts w:ascii="StobiSerif Regular" w:hAnsi="StobiSerif Regular" w:cs="Arial"/>
          <w:sz w:val="22"/>
          <w:szCs w:val="22"/>
          <w:lang w:val="mk-MK"/>
        </w:rPr>
        <w:t xml:space="preserve"> англиски и на македонски јазик во една печатена </w:t>
      </w:r>
      <w:r w:rsidR="005C75BD" w:rsidRPr="009A76BB">
        <w:rPr>
          <w:rFonts w:ascii="StobiSerif Regular" w:hAnsi="StobiSerif Regular" w:cs="Arial"/>
          <w:sz w:val="22"/>
          <w:szCs w:val="22"/>
          <w:lang w:val="mk-MK"/>
        </w:rPr>
        <w:t>копија</w:t>
      </w:r>
      <w:r w:rsidR="00955353" w:rsidRPr="009A76BB">
        <w:rPr>
          <w:rFonts w:ascii="StobiSerif Regular" w:hAnsi="StobiSerif Regular" w:cs="Arial"/>
          <w:sz w:val="22"/>
          <w:szCs w:val="22"/>
          <w:lang w:val="mk-MK"/>
        </w:rPr>
        <w:t xml:space="preserve"> и 3 електронски копии </w:t>
      </w:r>
      <w:r w:rsidR="00765766" w:rsidRPr="009A76BB">
        <w:rPr>
          <w:rFonts w:ascii="StobiSerif Regular" w:hAnsi="StobiSerif Regular" w:cs="Arial"/>
          <w:sz w:val="22"/>
          <w:szCs w:val="22"/>
          <w:lang w:val="mk-MK"/>
        </w:rPr>
        <w:t xml:space="preserve"> </w:t>
      </w:r>
      <w:r w:rsidR="00955353" w:rsidRPr="009A76BB">
        <w:rPr>
          <w:rFonts w:ascii="StobiSerif Regular" w:hAnsi="StobiSerif Regular" w:cs="Arial"/>
          <w:sz w:val="22"/>
          <w:szCs w:val="22"/>
          <w:lang w:val="mk-MK"/>
        </w:rPr>
        <w:t>(</w:t>
      </w:r>
      <w:r w:rsidR="005C75BD" w:rsidRPr="009A76BB">
        <w:rPr>
          <w:rFonts w:ascii="StobiSerif Regular" w:hAnsi="StobiSerif Regular" w:cs="Arial"/>
          <w:sz w:val="22"/>
          <w:szCs w:val="22"/>
          <w:lang w:val="mk-MK"/>
        </w:rPr>
        <w:t>ЦД</w:t>
      </w:r>
      <w:r w:rsidR="00955353" w:rsidRPr="009A76BB">
        <w:rPr>
          <w:rFonts w:ascii="StobiSerif Regular" w:hAnsi="StobiSerif Regular" w:cs="Arial"/>
          <w:sz w:val="22"/>
          <w:szCs w:val="22"/>
          <w:lang w:val="mk-MK"/>
        </w:rPr>
        <w:t>).</w:t>
      </w:r>
    </w:p>
    <w:p w14:paraId="39E43C09" w14:textId="77777777" w:rsidR="00494220" w:rsidRPr="009A76BB" w:rsidRDefault="00494220" w:rsidP="00765766">
      <w:pPr>
        <w:spacing w:after="120" w:line="276" w:lineRule="auto"/>
        <w:ind w:left="567"/>
        <w:rPr>
          <w:rFonts w:ascii="StobiSerif Regular" w:hAnsi="StobiSerif Regular" w:cs="Arial"/>
          <w:sz w:val="22"/>
          <w:szCs w:val="22"/>
          <w:lang w:val="mk-MK"/>
        </w:rPr>
      </w:pPr>
    </w:p>
    <w:p w14:paraId="03E00003" w14:textId="1F772E09" w:rsidR="00494220" w:rsidRPr="009A76BB" w:rsidRDefault="00494220" w:rsidP="00CE3C27">
      <w:pPr>
        <w:pStyle w:val="ListParagraph"/>
        <w:numPr>
          <w:ilvl w:val="2"/>
          <w:numId w:val="66"/>
        </w:numPr>
        <w:spacing w:line="276" w:lineRule="auto"/>
        <w:rPr>
          <w:rFonts w:ascii="StobiSerif Regular" w:hAnsi="StobiSerif Regular"/>
          <w:b/>
          <w:sz w:val="22"/>
          <w:szCs w:val="22"/>
        </w:rPr>
      </w:pPr>
      <w:r w:rsidRPr="009A76BB">
        <w:rPr>
          <w:rFonts w:ascii="StobiSerif Regular" w:hAnsi="StobiSerif Regular"/>
          <w:b/>
          <w:sz w:val="22"/>
          <w:szCs w:val="22"/>
        </w:rPr>
        <w:t xml:space="preserve">Извештаи </w:t>
      </w:r>
      <w:r w:rsidR="005C75BD" w:rsidRPr="009A76BB">
        <w:rPr>
          <w:rFonts w:ascii="StobiSerif Regular" w:hAnsi="StobiSerif Regular" w:cs="Arial"/>
          <w:b/>
          <w:bCs/>
          <w:sz w:val="22"/>
          <w:szCs w:val="22"/>
          <w:shd w:val="clear" w:color="auto" w:fill="FFFFFF"/>
          <w:lang w:val="mk-MK"/>
        </w:rPr>
        <w:t>за настанати незгоди или несреќни случаи</w:t>
      </w:r>
    </w:p>
    <w:p w14:paraId="436D254B" w14:textId="77777777" w:rsidR="00494220" w:rsidRPr="009A76BB" w:rsidRDefault="00494220" w:rsidP="009A76BB">
      <w:pPr>
        <w:pStyle w:val="ListParagraph"/>
        <w:spacing w:line="276" w:lineRule="auto"/>
        <w:ind w:left="1350"/>
        <w:rPr>
          <w:rFonts w:ascii="StobiSerif Regular" w:hAnsi="StobiSerif Regular"/>
          <w:b/>
          <w:sz w:val="22"/>
          <w:szCs w:val="22"/>
        </w:rPr>
      </w:pPr>
    </w:p>
    <w:p w14:paraId="4D3C7C8C" w14:textId="45A2356E" w:rsidR="00494220" w:rsidRPr="009A76BB" w:rsidRDefault="00494220" w:rsidP="009A76BB">
      <w:pPr>
        <w:spacing w:after="12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Во случај на незгоди или </w:t>
      </w:r>
      <w:r w:rsidR="005C75BD" w:rsidRPr="009A76BB">
        <w:rPr>
          <w:rFonts w:ascii="StobiSerif Regular" w:hAnsi="StobiSerif Regular" w:cs="Arial"/>
          <w:bCs/>
          <w:sz w:val="22"/>
          <w:szCs w:val="22"/>
          <w:shd w:val="clear" w:color="auto" w:fill="FFFFFF"/>
          <w:lang w:val="mk-MK"/>
        </w:rPr>
        <w:t xml:space="preserve">несреќни случаи </w:t>
      </w:r>
      <w:r w:rsidRPr="009A76BB">
        <w:rPr>
          <w:rFonts w:ascii="StobiSerif Regular" w:hAnsi="StobiSerif Regular" w:cs="Arial"/>
          <w:sz w:val="22"/>
          <w:szCs w:val="22"/>
          <w:lang w:val="mk-MK"/>
        </w:rPr>
        <w:t xml:space="preserve">од аспект на заштита на животната средина, прашања од </w:t>
      </w:r>
      <w:r w:rsidR="005C75BD" w:rsidRPr="009A76BB">
        <w:rPr>
          <w:rFonts w:ascii="StobiSerif Regular" w:hAnsi="StobiSerif Regular" w:cs="Arial"/>
          <w:sz w:val="22"/>
          <w:szCs w:val="22"/>
          <w:lang w:val="mk-MK"/>
        </w:rPr>
        <w:t xml:space="preserve">социјален </w:t>
      </w:r>
      <w:r w:rsidRPr="009A76BB">
        <w:rPr>
          <w:rFonts w:ascii="StobiSerif Regular" w:hAnsi="StobiSerif Regular" w:cs="Arial"/>
          <w:sz w:val="22"/>
          <w:szCs w:val="22"/>
          <w:lang w:val="mk-MK"/>
        </w:rPr>
        <w:t xml:space="preserve">аспект и безбедност во сообраќајот, Консултантот е должен веднаш да достави Извештај за секој таков случај. </w:t>
      </w:r>
    </w:p>
    <w:p w14:paraId="2482D995" w14:textId="77777777" w:rsidR="00793621" w:rsidRPr="009A76BB" w:rsidRDefault="00793621" w:rsidP="00FD4A03">
      <w:pPr>
        <w:suppressAutoHyphens w:val="0"/>
        <w:overflowPunct/>
        <w:autoSpaceDE/>
        <w:autoSpaceDN/>
        <w:adjustRightInd/>
        <w:spacing w:line="276" w:lineRule="auto"/>
        <w:textAlignment w:val="auto"/>
        <w:rPr>
          <w:rFonts w:ascii="StobiSerif Regular" w:hAnsi="StobiSerif Regular" w:cs="Arial"/>
          <w:sz w:val="22"/>
          <w:szCs w:val="22"/>
        </w:rPr>
      </w:pPr>
    </w:p>
    <w:p w14:paraId="4AE1F0FC" w14:textId="77777777" w:rsidR="00432BB5" w:rsidRPr="009A76BB" w:rsidRDefault="00765766" w:rsidP="00CE3C27">
      <w:pPr>
        <w:pStyle w:val="ToR10"/>
        <w:numPr>
          <w:ilvl w:val="1"/>
          <w:numId w:val="66"/>
        </w:numPr>
        <w:spacing w:line="276" w:lineRule="auto"/>
        <w:rPr>
          <w:rFonts w:ascii="StobiSerif Regular" w:hAnsi="StobiSerif Regular" w:cs="Arial"/>
          <w:bCs/>
          <w:sz w:val="22"/>
          <w:szCs w:val="22"/>
        </w:rPr>
      </w:pPr>
      <w:r w:rsidRPr="009A76BB">
        <w:rPr>
          <w:rFonts w:ascii="StobiSerif Regular" w:hAnsi="StobiSerif Regular" w:cs="Arial"/>
          <w:bCs/>
          <w:sz w:val="22"/>
          <w:szCs w:val="22"/>
          <w:lang w:val="mk-MK"/>
        </w:rPr>
        <w:t xml:space="preserve">Општи одредби во одност на извештаите </w:t>
      </w:r>
    </w:p>
    <w:p w14:paraId="58E6D4CD" w14:textId="03BF3056" w:rsidR="00765766" w:rsidRPr="009A76BB" w:rsidRDefault="00765766" w:rsidP="00FD4A03">
      <w:pPr>
        <w:suppressAutoHyphens w:val="0"/>
        <w:overflowPunct/>
        <w:autoSpaceDE/>
        <w:autoSpaceDN/>
        <w:adjustRightInd/>
        <w:spacing w:before="240" w:after="160"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Консултантот треба да ги достави до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 xml:space="preserve">от сите извештаи наведени во </w:t>
      </w:r>
      <w:r w:rsidR="005C75BD" w:rsidRPr="009A76BB">
        <w:rPr>
          <w:rFonts w:ascii="StobiSerif Regular" w:hAnsi="StobiSerif Regular" w:cs="Arial"/>
          <w:sz w:val="22"/>
          <w:szCs w:val="22"/>
          <w:lang w:val="mk-MK"/>
        </w:rPr>
        <w:t>П</w:t>
      </w:r>
      <w:r w:rsidR="00494220" w:rsidRPr="009A76BB">
        <w:rPr>
          <w:rFonts w:ascii="StobiSerif Regular" w:hAnsi="StobiSerif Regular" w:cs="Arial"/>
          <w:sz w:val="22"/>
          <w:szCs w:val="22"/>
          <w:lang w:val="mk-MK"/>
        </w:rPr>
        <w:t>оглавје</w:t>
      </w:r>
      <w:r w:rsidRPr="009A76BB">
        <w:rPr>
          <w:rFonts w:ascii="StobiSerif Regular" w:hAnsi="StobiSerif Regular" w:cs="Arial"/>
          <w:sz w:val="22"/>
          <w:szCs w:val="22"/>
          <w:lang w:val="mk-MK"/>
        </w:rPr>
        <w:t xml:space="preserve"> </w:t>
      </w:r>
      <w:r w:rsidR="004C6E8B" w:rsidRPr="009A76BB">
        <w:rPr>
          <w:rFonts w:ascii="StobiSerif Regular" w:hAnsi="StobiSerif Regular" w:cs="Arial"/>
          <w:sz w:val="22"/>
          <w:szCs w:val="22"/>
          <w:lang w:val="mk-MK"/>
        </w:rPr>
        <w:t>(</w:t>
      </w:r>
      <w:r w:rsidR="005C75BD" w:rsidRPr="009A76BB">
        <w:rPr>
          <w:rFonts w:ascii="StobiSerif Regular" w:hAnsi="StobiSerif Regular" w:cs="Arial"/>
          <w:sz w:val="22"/>
          <w:szCs w:val="22"/>
          <w:lang w:val="mk-MK"/>
        </w:rPr>
        <w:t>6</w:t>
      </w:r>
      <w:r w:rsidR="004C6E8B" w:rsidRPr="009A76BB">
        <w:rPr>
          <w:rFonts w:ascii="StobiSerif Regular" w:hAnsi="StobiSerif Regular" w:cs="Arial"/>
          <w:sz w:val="22"/>
          <w:szCs w:val="22"/>
          <w:lang w:val="mk-MK"/>
        </w:rPr>
        <w:t>)</w:t>
      </w:r>
      <w:r w:rsidRPr="009A76BB">
        <w:rPr>
          <w:rFonts w:ascii="StobiSerif Regular" w:hAnsi="StobiSerif Regular" w:cs="Arial"/>
          <w:sz w:val="22"/>
          <w:szCs w:val="22"/>
          <w:lang w:val="mk-MK"/>
        </w:rPr>
        <w:t xml:space="preserve">: </w:t>
      </w:r>
      <w:r w:rsidR="00505B26" w:rsidRPr="009A76BB">
        <w:rPr>
          <w:rFonts w:ascii="StobiSerif Regular" w:hAnsi="StobiSerif Regular" w:cs="Arial"/>
          <w:sz w:val="22"/>
          <w:szCs w:val="22"/>
          <w:lang w:val="mk-MK"/>
        </w:rPr>
        <w:t>Потребни и</w:t>
      </w:r>
      <w:r w:rsidRPr="009A76BB">
        <w:rPr>
          <w:rFonts w:ascii="StobiSerif Regular" w:hAnsi="StobiSerif Regular" w:cs="Arial"/>
          <w:sz w:val="22"/>
          <w:szCs w:val="22"/>
          <w:lang w:val="mk-MK"/>
        </w:rPr>
        <w:t xml:space="preserve">звештаи. </w:t>
      </w:r>
    </w:p>
    <w:p w14:paraId="2A7EB3D6" w14:textId="77777777" w:rsidR="00765766" w:rsidRPr="009A76BB" w:rsidRDefault="00765766" w:rsidP="00FD4A03">
      <w:pPr>
        <w:suppressAutoHyphens w:val="0"/>
        <w:overflowPunct/>
        <w:autoSpaceDE/>
        <w:autoSpaceDN/>
        <w:adjustRightInd/>
        <w:spacing w:before="240" w:after="160"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Консултантот е задолжен да обезбеди и достави печатени примероци и електронски копии од целата евиденција за работите, како и за технички, финансиски и друг материјал собран за време на имплементација на работите и услугите.</w:t>
      </w:r>
    </w:p>
    <w:p w14:paraId="59C5D9C7" w14:textId="51763F39" w:rsidR="003C60B7" w:rsidRPr="009A76BB" w:rsidRDefault="00765766" w:rsidP="00FD4A03">
      <w:pPr>
        <w:suppressAutoHyphens w:val="0"/>
        <w:overflowPunct/>
        <w:autoSpaceDE/>
        <w:autoSpaceDN/>
        <w:adjustRightInd/>
        <w:spacing w:before="240" w:after="160"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Сите документи изработени во текот на имплементацијата на договори</w:t>
      </w:r>
      <w:r w:rsidR="00505B26" w:rsidRPr="009A76BB">
        <w:rPr>
          <w:rFonts w:ascii="StobiSerif Regular" w:hAnsi="StobiSerif Regular" w:cs="Arial"/>
          <w:sz w:val="22"/>
          <w:szCs w:val="22"/>
          <w:lang w:val="mk-MK"/>
        </w:rPr>
        <w:t>т</w:t>
      </w:r>
      <w:r w:rsidRPr="009A76BB">
        <w:rPr>
          <w:rFonts w:ascii="StobiSerif Regular" w:hAnsi="StobiSerif Regular" w:cs="Arial"/>
          <w:sz w:val="22"/>
          <w:szCs w:val="22"/>
          <w:lang w:val="mk-MK"/>
        </w:rPr>
        <w:t xml:space="preserve">е, сите цртежи, работни белешки, и друг печатен и електронски материјал поврзан со работите треба да биде доставен до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 xml:space="preserve">от и треба да се смета како интелектуална сопственост на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 xml:space="preserve">от.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от ќе ги ужива сите права од интелектуална сопственост за работните белешки, собрани и обработени податоци, технички материјали изработени во текот на имплементација на договорите, нацрт и финални документи и други материјали во врска со работите и услугите. Кори</w:t>
      </w:r>
      <w:r w:rsidR="00F43CD1" w:rsidRPr="009A76BB">
        <w:rPr>
          <w:rFonts w:ascii="StobiSerif Regular" w:hAnsi="StobiSerif Regular" w:cs="Arial"/>
          <w:sz w:val="22"/>
          <w:szCs w:val="22"/>
          <w:lang w:val="mk-MK"/>
        </w:rPr>
        <w:t>с</w:t>
      </w:r>
      <w:r w:rsidRPr="009A76BB">
        <w:rPr>
          <w:rFonts w:ascii="StobiSerif Regular" w:hAnsi="StobiSerif Regular" w:cs="Arial"/>
          <w:sz w:val="22"/>
          <w:szCs w:val="22"/>
          <w:lang w:val="mk-MK"/>
        </w:rPr>
        <w:t>тењето податоци од Проектот за цели кои не се поврзани со работите, и посебно во случај на нивна јавна презентација</w:t>
      </w:r>
      <w:r w:rsidR="00F43CD1" w:rsidRPr="009A76BB">
        <w:rPr>
          <w:rFonts w:ascii="StobiSerif Regular" w:hAnsi="StobiSerif Regular" w:cs="Arial"/>
          <w:sz w:val="22"/>
          <w:szCs w:val="22"/>
          <w:lang w:val="mk-MK"/>
        </w:rPr>
        <w:t>,</w:t>
      </w:r>
      <w:r w:rsidRPr="009A76BB">
        <w:rPr>
          <w:rFonts w:ascii="StobiSerif Regular" w:hAnsi="StobiSerif Regular" w:cs="Arial"/>
          <w:sz w:val="22"/>
          <w:szCs w:val="22"/>
          <w:lang w:val="mk-MK"/>
        </w:rPr>
        <w:t xml:space="preserve"> не</w:t>
      </w:r>
      <w:r w:rsidR="00505B26" w:rsidRPr="009A76BB">
        <w:rPr>
          <w:rFonts w:ascii="StobiSerif Regular" w:hAnsi="StobiSerif Regular" w:cs="Arial"/>
          <w:sz w:val="22"/>
          <w:szCs w:val="22"/>
          <w:lang w:val="mk-MK"/>
        </w:rPr>
        <w:t xml:space="preserve">ма </w:t>
      </w:r>
      <w:r w:rsidR="00F43CD1" w:rsidRPr="009A76BB">
        <w:rPr>
          <w:rFonts w:ascii="StobiSerif Regular" w:hAnsi="StobiSerif Regular" w:cs="Arial"/>
          <w:sz w:val="22"/>
          <w:szCs w:val="22"/>
          <w:lang w:val="mk-MK"/>
        </w:rPr>
        <w:t xml:space="preserve">да му биде дозволено на Консултантот без претходна писмена согласност од </w:t>
      </w:r>
      <w:r w:rsidR="000F224E" w:rsidRPr="009A76BB">
        <w:rPr>
          <w:rFonts w:ascii="StobiSerif Regular" w:hAnsi="StobiSerif Regular" w:cs="Arial"/>
          <w:sz w:val="22"/>
          <w:szCs w:val="22"/>
          <w:lang w:val="mk-MK"/>
        </w:rPr>
        <w:t>Работодавач</w:t>
      </w:r>
      <w:r w:rsidR="00F43CD1" w:rsidRPr="009A76BB">
        <w:rPr>
          <w:rFonts w:ascii="StobiSerif Regular" w:hAnsi="StobiSerif Regular" w:cs="Arial"/>
          <w:sz w:val="22"/>
          <w:szCs w:val="22"/>
          <w:lang w:val="mk-MK"/>
        </w:rPr>
        <w:t>от.</w:t>
      </w:r>
    </w:p>
    <w:p w14:paraId="16409A9C" w14:textId="77777777" w:rsidR="00F43CD1" w:rsidRPr="009A76BB" w:rsidRDefault="00F43CD1" w:rsidP="00FD4A03">
      <w:pPr>
        <w:suppressAutoHyphens w:val="0"/>
        <w:overflowPunct/>
        <w:autoSpaceDE/>
        <w:autoSpaceDN/>
        <w:adjustRightInd/>
        <w:spacing w:before="240" w:after="160"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lastRenderedPageBreak/>
        <w:t>Во врска со Услугите, „права од интелектуална сопственост“ значи некои и сите авторски права, морални права, заштитен знак, патент, и други интелектуални и сопственички права, наслови и интереси во светски рамки, дали стекнати, потенцијални или идни, вклучително без ограничување сите економски права и сите ексклузивни права за репродукција, поправање, адаптирање, модифицирање, преведување, креирање деривативни работи од, екстрахирање или повторно користење податоци од, производство, пуштање во промет, објавување, дистрибуирање, продажба, лиценцирање, под-лиценцирање, трансфер, изнајмување, наем, пренос или овозможување електронски пристап, емитување, прикажување, внесување во компјутерска меморија или инаку користење дел или копија, целосна или делумна, во било која форма, директно или индиректно, или овластување или назначување други да го сторат тоа.</w:t>
      </w:r>
    </w:p>
    <w:p w14:paraId="47781B0D" w14:textId="40643C9B" w:rsidR="00F43CD1" w:rsidRPr="009A76BB" w:rsidRDefault="00F43CD1" w:rsidP="00694456">
      <w:pPr>
        <w:suppressAutoHyphens w:val="0"/>
        <w:overflowPunct/>
        <w:autoSpaceDE/>
        <w:autoSpaceDN/>
        <w:adjustRightInd/>
        <w:spacing w:after="120"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Клучните извештаи треба да бидат доставени и на македонски и на англиски јазик, согласно барањата од </w:t>
      </w:r>
      <w:r w:rsidR="00505B26" w:rsidRPr="009A76BB">
        <w:rPr>
          <w:rFonts w:ascii="StobiSerif Regular" w:hAnsi="StobiSerif Regular" w:cs="Arial"/>
          <w:sz w:val="22"/>
          <w:szCs w:val="22"/>
          <w:lang w:val="mk-MK"/>
        </w:rPr>
        <w:t>П</w:t>
      </w:r>
      <w:r w:rsidR="00494220" w:rsidRPr="009A76BB">
        <w:rPr>
          <w:rFonts w:ascii="StobiSerif Regular" w:hAnsi="StobiSerif Regular" w:cs="Arial"/>
          <w:sz w:val="22"/>
          <w:szCs w:val="22"/>
          <w:lang w:val="mk-MK"/>
        </w:rPr>
        <w:t xml:space="preserve">оглавје </w:t>
      </w:r>
      <w:r w:rsidRPr="009A76BB">
        <w:rPr>
          <w:rFonts w:ascii="StobiSerif Regular" w:hAnsi="StobiSerif Regular" w:cs="Arial"/>
          <w:sz w:val="22"/>
          <w:szCs w:val="22"/>
          <w:lang w:val="mk-MK"/>
        </w:rPr>
        <w:t xml:space="preserve">6. Дополнително, Консултантот ќе достави електронски примероци од овие документи во формат во кој ќе може да се </w:t>
      </w:r>
      <w:r w:rsidR="008C5B05" w:rsidRPr="009A76BB">
        <w:rPr>
          <w:rFonts w:ascii="StobiSerif Regular" w:hAnsi="StobiSerif Regular" w:cs="Arial"/>
          <w:sz w:val="22"/>
          <w:szCs w:val="22"/>
          <w:lang w:val="mk-MK"/>
        </w:rPr>
        <w:t xml:space="preserve">користи </w:t>
      </w:r>
      <w:r w:rsidRPr="009A76BB">
        <w:rPr>
          <w:rFonts w:ascii="StobiSerif Regular" w:hAnsi="StobiSerif Regular" w:cs="Arial"/>
          <w:sz w:val="22"/>
          <w:szCs w:val="22"/>
          <w:lang w:val="mk-MK"/>
        </w:rPr>
        <w:t xml:space="preserve">текстот. </w:t>
      </w:r>
    </w:p>
    <w:p w14:paraId="65B2AD65" w14:textId="77777777" w:rsidR="00432BB5" w:rsidRPr="009A76BB" w:rsidRDefault="00F43CD1" w:rsidP="00CE3C27">
      <w:pPr>
        <w:pStyle w:val="Heading1"/>
        <w:keepNext/>
        <w:numPr>
          <w:ilvl w:val="0"/>
          <w:numId w:val="54"/>
        </w:numPr>
        <w:suppressAutoHyphens w:val="0"/>
        <w:overflowPunct/>
        <w:autoSpaceDE/>
        <w:autoSpaceDN/>
        <w:adjustRightInd/>
        <w:spacing w:before="400" w:after="240" w:line="276" w:lineRule="auto"/>
        <w:ind w:left="924" w:hanging="357"/>
        <w:textAlignment w:val="auto"/>
        <w:rPr>
          <w:rFonts w:ascii="StobiSerif Regular" w:hAnsi="StobiSerif Regular" w:cs="Arial"/>
          <w:sz w:val="22"/>
          <w:szCs w:val="22"/>
          <w:lang w:val="mk-MK"/>
        </w:rPr>
      </w:pPr>
      <w:bookmarkStart w:id="12" w:name="_Toc396305216"/>
      <w:bookmarkStart w:id="13" w:name="_Toc47100649"/>
      <w:r w:rsidRPr="009A76BB">
        <w:rPr>
          <w:rFonts w:ascii="StobiSerif Regular" w:hAnsi="StobiSerif Regular" w:cs="Arial"/>
          <w:sz w:val="22"/>
          <w:szCs w:val="22"/>
          <w:lang w:val="mk-MK"/>
        </w:rPr>
        <w:t>Персонал на Консултантот</w:t>
      </w:r>
      <w:bookmarkEnd w:id="12"/>
      <w:bookmarkEnd w:id="13"/>
    </w:p>
    <w:p w14:paraId="12B2D635" w14:textId="6075EA69" w:rsidR="00F43CD1" w:rsidRPr="009A76BB" w:rsidRDefault="00F43CD1" w:rsidP="008C5B05">
      <w:pPr>
        <w:pStyle w:val="Standard"/>
        <w:spacing w:before="120" w:after="120" w:line="276" w:lineRule="auto"/>
        <w:jc w:val="both"/>
        <w:rPr>
          <w:rFonts w:ascii="StobiSerif Regular" w:hAnsi="StobiSerif Regular" w:cs="Arial"/>
          <w:sz w:val="22"/>
          <w:szCs w:val="22"/>
          <w:lang w:val="mk-MK"/>
        </w:rPr>
      </w:pPr>
      <w:r w:rsidRPr="009A76BB">
        <w:rPr>
          <w:rFonts w:ascii="StobiSerif Regular" w:hAnsi="StobiSerif Regular" w:cs="Arial"/>
          <w:sz w:val="22"/>
          <w:szCs w:val="22"/>
          <w:lang w:val="mk-MK"/>
        </w:rPr>
        <w:t xml:space="preserve">Консултантот ќе обезбеди соодветен персонал во смисла на стручност и </w:t>
      </w:r>
      <w:r w:rsidR="00566432" w:rsidRPr="009A76BB">
        <w:rPr>
          <w:rFonts w:ascii="StobiSerif Regular" w:hAnsi="StobiSerif Regular" w:cs="Arial"/>
          <w:sz w:val="22"/>
          <w:szCs w:val="22"/>
          <w:lang w:val="mk-MK"/>
        </w:rPr>
        <w:t xml:space="preserve">распоред на </w:t>
      </w:r>
      <w:r w:rsidRPr="009A76BB">
        <w:rPr>
          <w:rFonts w:ascii="StobiSerif Regular" w:hAnsi="StobiSerif Regular" w:cs="Arial"/>
          <w:sz w:val="22"/>
          <w:szCs w:val="22"/>
          <w:lang w:val="mk-MK"/>
        </w:rPr>
        <w:t>време, како и опрема потребна за да се завршат активностите во рамки на обемот на работа и за остварување на целите на проектот во смисла на време, трошок и квалитет.</w:t>
      </w:r>
    </w:p>
    <w:p w14:paraId="71D072E9" w14:textId="26AEB1C3" w:rsidR="00D70875" w:rsidRPr="009A76BB" w:rsidRDefault="00F43CD1" w:rsidP="008C5B05">
      <w:pPr>
        <w:pStyle w:val="Standard"/>
        <w:spacing w:before="120" w:after="120" w:line="276" w:lineRule="auto"/>
        <w:jc w:val="both"/>
        <w:rPr>
          <w:rFonts w:ascii="StobiSerif Regular" w:hAnsi="StobiSerif Regular" w:cs="Arial"/>
          <w:sz w:val="22"/>
          <w:szCs w:val="22"/>
          <w:lang w:val="mk-MK"/>
        </w:rPr>
      </w:pPr>
      <w:r w:rsidRPr="009A76BB">
        <w:rPr>
          <w:rFonts w:ascii="StobiSerif Regular" w:hAnsi="StobiSerif Regular" w:cs="Arial"/>
          <w:sz w:val="22"/>
          <w:szCs w:val="22"/>
          <w:lang w:val="mk-MK"/>
        </w:rPr>
        <w:t>Бројот и месеците</w:t>
      </w:r>
      <w:r w:rsidR="00566432" w:rsidRPr="009A76BB">
        <w:rPr>
          <w:rFonts w:ascii="StobiSerif Regular" w:hAnsi="StobiSerif Regular" w:cs="Arial"/>
          <w:sz w:val="22"/>
          <w:szCs w:val="22"/>
          <w:lang w:val="mk-MK"/>
        </w:rPr>
        <w:t xml:space="preserve"> - по лице</w:t>
      </w:r>
      <w:r w:rsidRPr="009A76BB">
        <w:rPr>
          <w:rFonts w:ascii="StobiSerif Regular" w:hAnsi="StobiSerif Regular" w:cs="Arial"/>
          <w:sz w:val="22"/>
          <w:szCs w:val="22"/>
          <w:lang w:val="mk-MK"/>
        </w:rPr>
        <w:t xml:space="preserve"> за целиот персонал треба да бидат наведени во техничката понуда и трошоците во поглед на овој персонал да бидат навеени во финансиската понуда. </w:t>
      </w:r>
    </w:p>
    <w:p w14:paraId="64D555AB" w14:textId="0192D947" w:rsidR="00F43CD1" w:rsidRPr="009A76BB" w:rsidRDefault="00F43CD1" w:rsidP="008C5B05">
      <w:pPr>
        <w:pStyle w:val="Standard"/>
        <w:spacing w:before="120" w:after="120" w:line="276" w:lineRule="auto"/>
        <w:jc w:val="both"/>
        <w:rPr>
          <w:rFonts w:ascii="StobiSerif Regular" w:hAnsi="StobiSerif Regular" w:cs="Arial"/>
          <w:sz w:val="22"/>
          <w:szCs w:val="22"/>
          <w:lang w:val="mk-MK"/>
        </w:rPr>
      </w:pPr>
      <w:r w:rsidRPr="009A76BB">
        <w:rPr>
          <w:rFonts w:ascii="StobiSerif Regular" w:hAnsi="StobiSerif Regular" w:cs="Arial"/>
          <w:sz w:val="22"/>
          <w:szCs w:val="22"/>
          <w:lang w:val="mk-MK"/>
        </w:rPr>
        <w:t xml:space="preserve">100% од времето на експертите ќе биде поминато на локацијата </w:t>
      </w:r>
      <w:r w:rsidR="00566432" w:rsidRPr="009A76BB">
        <w:rPr>
          <w:rFonts w:ascii="StobiSerif Regular" w:hAnsi="StobiSerif Regular" w:cs="Arial"/>
          <w:sz w:val="22"/>
          <w:szCs w:val="22"/>
          <w:lang w:val="mk-MK"/>
        </w:rPr>
        <w:t xml:space="preserve">каде се реализираат </w:t>
      </w:r>
      <w:r w:rsidRPr="009A76BB">
        <w:rPr>
          <w:rFonts w:ascii="StobiSerif Regular" w:hAnsi="StobiSerif Regular" w:cs="Arial"/>
          <w:sz w:val="22"/>
          <w:szCs w:val="22"/>
          <w:lang w:val="mk-MK"/>
        </w:rPr>
        <w:t>рабо</w:t>
      </w:r>
      <w:r w:rsidR="00566432" w:rsidRPr="009A76BB">
        <w:rPr>
          <w:rFonts w:ascii="StobiSerif Regular" w:hAnsi="StobiSerif Regular" w:cs="Arial"/>
          <w:sz w:val="22"/>
          <w:szCs w:val="22"/>
          <w:lang w:val="mk-MK"/>
        </w:rPr>
        <w:t>т</w:t>
      </w:r>
      <w:r w:rsidRPr="009A76BB">
        <w:rPr>
          <w:rFonts w:ascii="StobiSerif Regular" w:hAnsi="StobiSerif Regular" w:cs="Arial"/>
          <w:sz w:val="22"/>
          <w:szCs w:val="22"/>
          <w:lang w:val="mk-MK"/>
        </w:rPr>
        <w:t xml:space="preserve">ите. Не е можна работа </w:t>
      </w:r>
      <w:r w:rsidR="00566432" w:rsidRPr="009A76BB">
        <w:rPr>
          <w:rFonts w:ascii="StobiSerif Regular" w:hAnsi="StobiSerif Regular" w:cs="Arial"/>
          <w:sz w:val="22"/>
          <w:szCs w:val="22"/>
          <w:lang w:val="mk-MK"/>
        </w:rPr>
        <w:t>од дома</w:t>
      </w:r>
      <w:r w:rsidRPr="009A76BB">
        <w:rPr>
          <w:rFonts w:ascii="StobiSerif Regular" w:hAnsi="StobiSerif Regular" w:cs="Arial"/>
          <w:sz w:val="22"/>
          <w:szCs w:val="22"/>
          <w:lang w:val="mk-MK"/>
        </w:rPr>
        <w:t xml:space="preserve"> освен ако не се добие претходно одобрување од Работодавачот, што ќе се проценува од случај до случај.</w:t>
      </w:r>
    </w:p>
    <w:p w14:paraId="6744793B" w14:textId="782AE086" w:rsidR="00F43CD1" w:rsidRPr="009A76BB" w:rsidRDefault="00F43CD1" w:rsidP="008C5B05">
      <w:pPr>
        <w:pStyle w:val="Standard"/>
        <w:spacing w:before="120" w:after="120" w:line="276" w:lineRule="auto"/>
        <w:jc w:val="both"/>
        <w:rPr>
          <w:rFonts w:ascii="StobiSerif Regular" w:hAnsi="StobiSerif Regular" w:cs="Arial"/>
          <w:sz w:val="22"/>
          <w:szCs w:val="22"/>
          <w:lang w:val="mk-MK"/>
        </w:rPr>
      </w:pPr>
      <w:r w:rsidRPr="009A76BB">
        <w:rPr>
          <w:rFonts w:ascii="StobiSerif Regular" w:hAnsi="StobiSerif Regular" w:cs="Arial"/>
          <w:sz w:val="22"/>
          <w:szCs w:val="22"/>
          <w:lang w:val="mk-MK"/>
        </w:rPr>
        <w:t>Консултантот ќе обезбеди соодветен административен персонал (</w:t>
      </w:r>
      <w:r w:rsidR="00566432" w:rsidRPr="009A76BB">
        <w:rPr>
          <w:rFonts w:ascii="StobiSerif Regular" w:hAnsi="StobiSerif Regular" w:cs="Arial"/>
          <w:sz w:val="22"/>
          <w:szCs w:val="22"/>
          <w:lang w:val="mk-MK"/>
        </w:rPr>
        <w:t xml:space="preserve">технички </w:t>
      </w:r>
      <w:r w:rsidRPr="009A76BB">
        <w:rPr>
          <w:rFonts w:ascii="StobiSerif Regular" w:hAnsi="StobiSerif Regular" w:cs="Arial"/>
          <w:sz w:val="22"/>
          <w:szCs w:val="22"/>
          <w:lang w:val="mk-MK"/>
        </w:rPr>
        <w:t>секретар, преведувачи, возачи, итн.) потребни за поддршка на стручниот тим.</w:t>
      </w:r>
    </w:p>
    <w:p w14:paraId="48EBACCB" w14:textId="77777777" w:rsidR="00F43CD1" w:rsidRPr="009A76BB" w:rsidRDefault="00F43CD1" w:rsidP="008C5B05">
      <w:pPr>
        <w:pStyle w:val="Standard"/>
        <w:spacing w:before="120" w:after="120" w:line="276" w:lineRule="auto"/>
        <w:jc w:val="both"/>
        <w:rPr>
          <w:rFonts w:ascii="StobiSerif Regular" w:hAnsi="StobiSerif Regular" w:cs="Arial"/>
          <w:sz w:val="22"/>
          <w:szCs w:val="22"/>
          <w:lang w:val="mk-MK"/>
        </w:rPr>
      </w:pPr>
      <w:r w:rsidRPr="009A76BB">
        <w:rPr>
          <w:rFonts w:ascii="StobiSerif Regular" w:hAnsi="StobiSerif Regular" w:cs="Arial"/>
          <w:sz w:val="22"/>
          <w:szCs w:val="22"/>
          <w:lang w:val="mk-MK"/>
        </w:rPr>
        <w:t xml:space="preserve">На секои 6 </w:t>
      </w:r>
      <w:r w:rsidR="004C6E8B" w:rsidRPr="009A76BB">
        <w:rPr>
          <w:rFonts w:ascii="StobiSerif Regular" w:hAnsi="StobiSerif Regular" w:cs="Arial"/>
          <w:sz w:val="22"/>
          <w:szCs w:val="22"/>
          <w:lang w:val="mk-MK"/>
        </w:rPr>
        <w:t xml:space="preserve">(шест) </w:t>
      </w:r>
      <w:r w:rsidRPr="009A76BB">
        <w:rPr>
          <w:rFonts w:ascii="StobiSerif Regular" w:hAnsi="StobiSerif Regular" w:cs="Arial"/>
          <w:sz w:val="22"/>
          <w:szCs w:val="22"/>
          <w:lang w:val="mk-MK"/>
        </w:rPr>
        <w:t xml:space="preserve">месеци од стапување на сила на Договорот, Работодавачот и Консултантот ќе го ревидираат персоналот за изминатиот период и за следните 6 месеци, и </w:t>
      </w:r>
      <w:r w:rsidR="008D403E" w:rsidRPr="009A76BB">
        <w:rPr>
          <w:rFonts w:ascii="StobiSerif Regular" w:hAnsi="StobiSerif Regular" w:cs="Arial"/>
          <w:sz w:val="22"/>
          <w:szCs w:val="22"/>
          <w:lang w:val="mk-MK"/>
        </w:rPr>
        <w:t>врз основа на договорениот план за персоналот Консултантот ќе го мобилизира својот персонал и ќе ги плати соодветно.</w:t>
      </w:r>
    </w:p>
    <w:p w14:paraId="1450B1DA" w14:textId="1FF472C9" w:rsidR="008D403E" w:rsidRPr="009A76BB" w:rsidRDefault="008D403E" w:rsidP="008C5B05">
      <w:pPr>
        <w:pStyle w:val="Standard"/>
        <w:spacing w:before="120" w:after="120" w:line="276" w:lineRule="auto"/>
        <w:jc w:val="both"/>
        <w:rPr>
          <w:rFonts w:ascii="StobiSerif Regular" w:hAnsi="StobiSerif Regular" w:cs="Arial"/>
          <w:sz w:val="22"/>
          <w:szCs w:val="22"/>
          <w:lang w:val="mk-MK"/>
        </w:rPr>
      </w:pPr>
      <w:r w:rsidRPr="009A76BB">
        <w:rPr>
          <w:rFonts w:ascii="StobiSerif Regular" w:hAnsi="StobiSerif Regular" w:cs="Arial"/>
          <w:sz w:val="22"/>
          <w:szCs w:val="22"/>
          <w:lang w:val="mk-MK"/>
        </w:rPr>
        <w:t xml:space="preserve">Распоредот за ангажман на персоналот ќе биде во согласност со </w:t>
      </w:r>
      <w:r w:rsidR="002F6C7C" w:rsidRPr="009A76BB">
        <w:rPr>
          <w:rFonts w:ascii="StobiSerif Regular" w:hAnsi="StobiSerif Regular" w:cs="Arial"/>
          <w:sz w:val="22"/>
          <w:szCs w:val="22"/>
          <w:lang w:val="mk-MK"/>
        </w:rPr>
        <w:t xml:space="preserve">Дел </w:t>
      </w:r>
      <w:r w:rsidR="004C6E8B" w:rsidRPr="009A76BB">
        <w:rPr>
          <w:rFonts w:ascii="StobiSerif Regular" w:hAnsi="StobiSerif Regular" w:cs="Arial"/>
          <w:sz w:val="22"/>
          <w:szCs w:val="22"/>
          <w:lang w:val="mk-MK"/>
        </w:rPr>
        <w:t>5</w:t>
      </w:r>
      <w:r w:rsidRPr="009A76BB">
        <w:rPr>
          <w:rFonts w:ascii="StobiSerif Regular" w:hAnsi="StobiSerif Regular" w:cs="Arial"/>
          <w:sz w:val="22"/>
          <w:szCs w:val="22"/>
          <w:lang w:val="mk-MK"/>
        </w:rPr>
        <w:t xml:space="preserve">: Програма за имплементација на </w:t>
      </w:r>
      <w:r w:rsidR="00566432" w:rsidRPr="009A76BB">
        <w:rPr>
          <w:rFonts w:ascii="StobiSerif Regular" w:hAnsi="StobiSerif Regular" w:cs="Arial"/>
          <w:sz w:val="22"/>
          <w:szCs w:val="22"/>
          <w:lang w:val="mk-MK"/>
        </w:rPr>
        <w:t xml:space="preserve">Консултантските </w:t>
      </w:r>
      <w:r w:rsidRPr="009A76BB">
        <w:rPr>
          <w:rFonts w:ascii="StobiSerif Regular" w:hAnsi="StobiSerif Regular" w:cs="Arial"/>
          <w:sz w:val="22"/>
          <w:szCs w:val="22"/>
          <w:lang w:val="mk-MK"/>
        </w:rPr>
        <w:t>услуги.</w:t>
      </w:r>
    </w:p>
    <w:p w14:paraId="76C3C452" w14:textId="77777777" w:rsidR="008D403E" w:rsidRPr="009A76BB" w:rsidRDefault="008D403E" w:rsidP="008C5B05">
      <w:pPr>
        <w:pStyle w:val="Standard"/>
        <w:spacing w:before="120" w:after="120" w:line="276" w:lineRule="auto"/>
        <w:jc w:val="both"/>
        <w:rPr>
          <w:rFonts w:ascii="StobiSerif Regular" w:hAnsi="StobiSerif Regular" w:cs="Arial"/>
          <w:sz w:val="22"/>
          <w:szCs w:val="22"/>
          <w:lang w:val="mk-MK"/>
        </w:rPr>
      </w:pPr>
      <w:r w:rsidRPr="009A76BB">
        <w:rPr>
          <w:rFonts w:ascii="StobiSerif Regular" w:hAnsi="StobiSerif Regular" w:cs="Arial"/>
          <w:sz w:val="22"/>
          <w:szCs w:val="22"/>
          <w:lang w:val="mk-MK"/>
        </w:rPr>
        <w:lastRenderedPageBreak/>
        <w:t>Предложениот организациски и функционален распоред на Консултантот, т.е. состав на тимот на Консултантот и планираниот број на лица по позиција, се предмет на Понудата на Консултантот.</w:t>
      </w:r>
    </w:p>
    <w:p w14:paraId="35066906" w14:textId="77777777" w:rsidR="0013620D" w:rsidRPr="009A76BB" w:rsidRDefault="008D403E" w:rsidP="00CE3C27">
      <w:pPr>
        <w:pStyle w:val="Heading1"/>
        <w:keepNext/>
        <w:numPr>
          <w:ilvl w:val="0"/>
          <w:numId w:val="54"/>
        </w:numPr>
        <w:suppressAutoHyphens w:val="0"/>
        <w:overflowPunct/>
        <w:autoSpaceDE/>
        <w:autoSpaceDN/>
        <w:adjustRightInd/>
        <w:spacing w:before="400" w:after="240" w:line="276" w:lineRule="auto"/>
        <w:ind w:left="924" w:hanging="357"/>
        <w:textAlignment w:val="auto"/>
        <w:rPr>
          <w:rFonts w:ascii="StobiSerif Regular" w:hAnsi="StobiSerif Regular" w:cs="Arial"/>
          <w:sz w:val="22"/>
          <w:szCs w:val="22"/>
          <w:lang w:val="mk-MK"/>
        </w:rPr>
      </w:pPr>
      <w:bookmarkStart w:id="14" w:name="_Toc47100650"/>
      <w:r w:rsidRPr="009A76BB">
        <w:rPr>
          <w:rFonts w:ascii="StobiSerif Regular" w:hAnsi="StobiSerif Regular" w:cs="Arial"/>
          <w:sz w:val="22"/>
          <w:szCs w:val="22"/>
          <w:lang w:val="mk-MK"/>
        </w:rPr>
        <w:t>Профил на компанијата и квалификациски критеирум</w:t>
      </w:r>
      <w:r w:rsidR="00156F72" w:rsidRPr="009A76BB">
        <w:rPr>
          <w:rFonts w:ascii="StobiSerif Regular" w:hAnsi="StobiSerif Regular" w:cs="Arial"/>
          <w:sz w:val="22"/>
          <w:szCs w:val="22"/>
          <w:lang w:val="mk-MK"/>
        </w:rPr>
        <w:t>и</w:t>
      </w:r>
      <w:bookmarkEnd w:id="14"/>
      <w:r w:rsidRPr="009A76BB">
        <w:rPr>
          <w:rFonts w:ascii="StobiSerif Regular" w:hAnsi="StobiSerif Regular" w:cs="Arial"/>
          <w:sz w:val="22"/>
          <w:szCs w:val="22"/>
          <w:lang w:val="mk-MK"/>
        </w:rPr>
        <w:t xml:space="preserve"> </w:t>
      </w:r>
      <w:r w:rsidR="00A65186" w:rsidRPr="009A76BB">
        <w:rPr>
          <w:rFonts w:ascii="StobiSerif Regular" w:hAnsi="StobiSerif Regular" w:cs="Arial"/>
          <w:sz w:val="22"/>
          <w:szCs w:val="22"/>
          <w:lang w:val="mk-MK"/>
        </w:rPr>
        <w:t xml:space="preserve"> </w:t>
      </w:r>
    </w:p>
    <w:p w14:paraId="51F7E88A" w14:textId="2AF37983" w:rsidR="008D403E" w:rsidRPr="009A76BB" w:rsidRDefault="008D403E" w:rsidP="00F169CF">
      <w:pPr>
        <w:pStyle w:val="Standard"/>
        <w:spacing w:before="120" w:after="120" w:line="276" w:lineRule="auto"/>
        <w:jc w:val="both"/>
        <w:rPr>
          <w:rFonts w:ascii="StobiSerif Regular" w:hAnsi="StobiSerif Regular" w:cs="Arial"/>
          <w:sz w:val="22"/>
          <w:szCs w:val="22"/>
          <w:lang w:val="mk-MK"/>
        </w:rPr>
      </w:pPr>
      <w:r w:rsidRPr="009A76BB">
        <w:rPr>
          <w:rFonts w:ascii="StobiSerif Regular" w:hAnsi="StobiSerif Regular" w:cs="Arial"/>
          <w:sz w:val="22"/>
          <w:szCs w:val="22"/>
          <w:lang w:val="mk-MK"/>
        </w:rPr>
        <w:t>За цели</w:t>
      </w:r>
      <w:r w:rsidR="00566432" w:rsidRPr="009A76BB">
        <w:rPr>
          <w:rFonts w:ascii="StobiSerif Regular" w:hAnsi="StobiSerif Regular" w:cs="Arial"/>
          <w:sz w:val="22"/>
          <w:szCs w:val="22"/>
          <w:lang w:val="mk-MK"/>
        </w:rPr>
        <w:t>те</w:t>
      </w:r>
      <w:r w:rsidRPr="009A76BB">
        <w:rPr>
          <w:rFonts w:ascii="StobiSerif Regular" w:hAnsi="StobiSerif Regular" w:cs="Arial"/>
          <w:sz w:val="22"/>
          <w:szCs w:val="22"/>
          <w:lang w:val="mk-MK"/>
        </w:rPr>
        <w:t xml:space="preserve"> на задачата, ќе биде ангажиран тим на експерти со релевантно искуство и квалификации во предметната област како што е наведено подолу. Консултантската фирма може да се здружи со друга консултантска</w:t>
      </w:r>
      <w:r w:rsidR="00566432"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фирма</w:t>
      </w:r>
      <w:r w:rsidR="00566432" w:rsidRPr="009A76BB">
        <w:rPr>
          <w:rFonts w:ascii="StobiSerif Regular" w:hAnsi="StobiSerif Regular" w:cs="Arial"/>
          <w:sz w:val="22"/>
          <w:szCs w:val="22"/>
          <w:lang w:val="mk-MK"/>
        </w:rPr>
        <w:t>(</w:t>
      </w:r>
      <w:r w:rsidRPr="009A76BB">
        <w:rPr>
          <w:rFonts w:ascii="StobiSerif Regular" w:hAnsi="StobiSerif Regular" w:cs="Arial"/>
          <w:sz w:val="22"/>
          <w:szCs w:val="22"/>
          <w:lang w:val="mk-MK"/>
        </w:rPr>
        <w:t>и</w:t>
      </w:r>
      <w:r w:rsidR="00566432" w:rsidRPr="009A76BB">
        <w:rPr>
          <w:rFonts w:ascii="StobiSerif Regular" w:hAnsi="StobiSerif Regular" w:cs="Arial"/>
          <w:sz w:val="22"/>
          <w:szCs w:val="22"/>
          <w:lang w:val="mk-MK"/>
        </w:rPr>
        <w:t>)</w:t>
      </w:r>
      <w:r w:rsidRPr="009A76BB">
        <w:rPr>
          <w:rFonts w:ascii="StobiSerif Regular" w:hAnsi="StobiSerif Regular" w:cs="Arial"/>
          <w:sz w:val="22"/>
          <w:szCs w:val="22"/>
          <w:lang w:val="mk-MK"/>
        </w:rPr>
        <w:t xml:space="preserve"> во форма на група на понудувачи или под-</w:t>
      </w:r>
      <w:r w:rsidR="00877D8F">
        <w:rPr>
          <w:rFonts w:ascii="StobiSerif Regular" w:hAnsi="StobiSerif Regular" w:cs="Arial"/>
          <w:sz w:val="22"/>
          <w:szCs w:val="22"/>
          <w:lang w:val="mk-MK"/>
        </w:rPr>
        <w:t>изведувачи</w:t>
      </w:r>
      <w:r w:rsidRPr="009A76BB">
        <w:rPr>
          <w:rFonts w:ascii="StobiSerif Regular" w:hAnsi="StobiSerif Regular" w:cs="Arial"/>
          <w:sz w:val="22"/>
          <w:szCs w:val="22"/>
          <w:lang w:val="mk-MK"/>
        </w:rPr>
        <w:t xml:space="preserve">, со цел надополнување на соодветните полиња на стручност, зајакнување на техничките капацитети во нивната понуда и </w:t>
      </w:r>
      <w:r w:rsidR="006D05D3" w:rsidRPr="009A76BB">
        <w:rPr>
          <w:rFonts w:ascii="StobiSerif Regular" w:hAnsi="StobiSerif Regular" w:cs="Arial"/>
          <w:sz w:val="22"/>
          <w:szCs w:val="22"/>
          <w:lang w:val="mk-MK"/>
        </w:rPr>
        <w:t xml:space="preserve">за </w:t>
      </w:r>
      <w:r w:rsidRPr="009A76BB">
        <w:rPr>
          <w:rFonts w:ascii="StobiSerif Regular" w:hAnsi="StobiSerif Regular" w:cs="Arial"/>
          <w:sz w:val="22"/>
          <w:szCs w:val="22"/>
          <w:lang w:val="mk-MK"/>
        </w:rPr>
        <w:t>да имаат на располагање поширок тим на експерти.</w:t>
      </w:r>
    </w:p>
    <w:p w14:paraId="2EA0DC69" w14:textId="77777777" w:rsidR="008D403E" w:rsidRPr="009A76BB" w:rsidRDefault="008D403E" w:rsidP="00F169CF">
      <w:pPr>
        <w:pStyle w:val="Standard"/>
        <w:spacing w:before="120" w:after="120" w:line="276" w:lineRule="auto"/>
        <w:jc w:val="both"/>
        <w:rPr>
          <w:rFonts w:ascii="StobiSerif Regular" w:hAnsi="StobiSerif Regular" w:cs="Arial"/>
          <w:sz w:val="22"/>
          <w:szCs w:val="22"/>
          <w:lang w:val="mk-MK"/>
        </w:rPr>
      </w:pPr>
      <w:r w:rsidRPr="009A76BB">
        <w:rPr>
          <w:rFonts w:ascii="StobiSerif Regular" w:hAnsi="StobiSerif Regular" w:cs="Arial"/>
          <w:sz w:val="22"/>
          <w:szCs w:val="22"/>
          <w:lang w:val="mk-MK"/>
        </w:rPr>
        <w:t>Квалификациските критериуми за консултантската фирма се сумирани подолу. Консултантот треба да биде фирма или група на фирми со следните квалификации:</w:t>
      </w:r>
    </w:p>
    <w:p w14:paraId="095AA684" w14:textId="77777777" w:rsidR="00F169CF" w:rsidRPr="009A76BB" w:rsidRDefault="00F169CF" w:rsidP="00F169CF">
      <w:pPr>
        <w:pStyle w:val="Default"/>
        <w:numPr>
          <w:ilvl w:val="0"/>
          <w:numId w:val="83"/>
        </w:numPr>
        <w:spacing w:line="276" w:lineRule="auto"/>
        <w:jc w:val="both"/>
        <w:rPr>
          <w:rFonts w:ascii="StobiSerif Regular" w:hAnsi="StobiSerif Regular" w:cs="Times New Roman"/>
          <w:color w:val="auto"/>
          <w:sz w:val="22"/>
          <w:szCs w:val="22"/>
        </w:rPr>
      </w:pPr>
      <w:r w:rsidRPr="009A76BB">
        <w:rPr>
          <w:rFonts w:ascii="StobiSerif Regular" w:hAnsi="StobiSerif Regular" w:cs="StobiSerif Regular"/>
          <w:color w:val="auto"/>
          <w:sz w:val="22"/>
          <w:szCs w:val="22"/>
        </w:rPr>
        <w:t>Докажано</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искуство</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и</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референци</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кои</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може</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да</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се</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потврдат</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lang w:val="mk-MK"/>
        </w:rPr>
        <w:t xml:space="preserve">од </w:t>
      </w:r>
      <w:r w:rsidRPr="009A76BB">
        <w:rPr>
          <w:rFonts w:ascii="StobiSerif Regular" w:hAnsi="StobiSerif Regular" w:cs="StobiSerif Regular"/>
          <w:color w:val="auto"/>
          <w:sz w:val="22"/>
          <w:szCs w:val="22"/>
        </w:rPr>
        <w:t>вршење</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надзор</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над</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инфраструктурни</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проекти</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во</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последните</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седум</w:t>
      </w:r>
      <w:r w:rsidRPr="009A76BB">
        <w:rPr>
          <w:rFonts w:ascii="StobiSerif Regular" w:hAnsi="StobiSerif Regular" w:cs="Times New Roman"/>
          <w:color w:val="auto"/>
          <w:sz w:val="22"/>
          <w:szCs w:val="22"/>
        </w:rPr>
        <w:t xml:space="preserve"> (7) </w:t>
      </w:r>
      <w:r w:rsidRPr="009A76BB">
        <w:rPr>
          <w:rFonts w:ascii="StobiSerif Regular" w:hAnsi="StobiSerif Regular" w:cs="StobiSerif Regular"/>
          <w:color w:val="auto"/>
          <w:sz w:val="22"/>
          <w:szCs w:val="22"/>
        </w:rPr>
        <w:t>години</w:t>
      </w:r>
      <w:r w:rsidRPr="009A76BB">
        <w:rPr>
          <w:rFonts w:ascii="StobiSerif Regular" w:hAnsi="StobiSerif Regular" w:cs="Times New Roman"/>
          <w:color w:val="auto"/>
          <w:sz w:val="22"/>
          <w:szCs w:val="22"/>
        </w:rPr>
        <w:t xml:space="preserve"> </w:t>
      </w:r>
      <w:r w:rsidRPr="009A76BB">
        <w:rPr>
          <w:rFonts w:ascii="StobiSerif Regular" w:hAnsi="StobiSerif Regular" w:cs="Times New Roman"/>
          <w:color w:val="auto"/>
          <w:sz w:val="22"/>
          <w:szCs w:val="22"/>
          <w:lang w:val="mk-MK"/>
        </w:rPr>
        <w:t xml:space="preserve">од кои пет (5) години </w:t>
      </w:r>
      <w:r w:rsidRPr="009A76BB">
        <w:rPr>
          <w:rFonts w:ascii="StobiSerif Regular" w:hAnsi="StobiSerif Regular" w:cs="StobiSerif Regular"/>
          <w:color w:val="auto"/>
          <w:sz w:val="22"/>
          <w:szCs w:val="22"/>
        </w:rPr>
        <w:t>вршење</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надзор</w:t>
      </w:r>
      <w:r w:rsidRPr="009A76BB">
        <w:rPr>
          <w:rFonts w:ascii="StobiSerif Regular" w:hAnsi="StobiSerif Regular" w:cs="Times New Roman"/>
          <w:color w:val="auto"/>
          <w:sz w:val="22"/>
          <w:szCs w:val="22"/>
        </w:rPr>
        <w:t xml:space="preserve"> </w:t>
      </w:r>
      <w:r w:rsidRPr="009A76BB">
        <w:rPr>
          <w:rFonts w:ascii="StobiSerif Regular" w:hAnsi="StobiSerif Regular" w:cs="Times New Roman"/>
          <w:color w:val="auto"/>
          <w:sz w:val="22"/>
          <w:szCs w:val="22"/>
          <w:lang w:val="mk-MK"/>
        </w:rPr>
        <w:t>над инфраструктурни проекти во Република Северна Македонија</w:t>
      </w:r>
      <w:r w:rsidRPr="009A76BB">
        <w:rPr>
          <w:rFonts w:ascii="StobiSerif Regular" w:hAnsi="StobiSerif Regular" w:cs="Times New Roman"/>
          <w:color w:val="auto"/>
          <w:sz w:val="22"/>
          <w:szCs w:val="22"/>
        </w:rPr>
        <w:t>;</w:t>
      </w:r>
    </w:p>
    <w:p w14:paraId="75B2CE85" w14:textId="77777777" w:rsidR="00F169CF" w:rsidRPr="009A76BB" w:rsidRDefault="00F169CF" w:rsidP="00F169CF">
      <w:pPr>
        <w:pStyle w:val="Default"/>
        <w:numPr>
          <w:ilvl w:val="0"/>
          <w:numId w:val="83"/>
        </w:numPr>
        <w:spacing w:line="276" w:lineRule="auto"/>
        <w:jc w:val="both"/>
        <w:rPr>
          <w:rFonts w:ascii="StobiSerif Regular" w:hAnsi="StobiSerif Regular" w:cs="Times New Roman"/>
          <w:color w:val="auto"/>
          <w:sz w:val="22"/>
          <w:szCs w:val="22"/>
        </w:rPr>
      </w:pPr>
      <w:r w:rsidRPr="009A76BB">
        <w:rPr>
          <w:rFonts w:ascii="StobiSerif Regular" w:hAnsi="StobiSerif Regular" w:cs="StobiSerif Regular"/>
          <w:color w:val="auto"/>
          <w:sz w:val="22"/>
          <w:szCs w:val="22"/>
        </w:rPr>
        <w:t>Докажано</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искуство</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lang w:val="mk-MK"/>
        </w:rPr>
        <w:t>од</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вршење</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надзор</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на</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проекти</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од</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сличн</w:t>
      </w:r>
      <w:r w:rsidRPr="009A76BB">
        <w:rPr>
          <w:rFonts w:ascii="StobiSerif Regular" w:hAnsi="StobiSerif Regular" w:cs="StobiSerif Regular"/>
          <w:color w:val="auto"/>
          <w:sz w:val="22"/>
          <w:szCs w:val="22"/>
          <w:lang w:val="mk-MK"/>
        </w:rPr>
        <w:t>а</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прир</w:t>
      </w:r>
      <w:r w:rsidRPr="009A76BB">
        <w:rPr>
          <w:rFonts w:ascii="StobiSerif Regular" w:hAnsi="StobiSerif Regular" w:cs="Times New Roman"/>
          <w:color w:val="auto"/>
          <w:sz w:val="22"/>
          <w:szCs w:val="22"/>
        </w:rPr>
        <w:t>ода, обем и вредност, најмалку три (3) слични проекти во последните седум (7) години;</w:t>
      </w:r>
    </w:p>
    <w:p w14:paraId="67A9C9D6" w14:textId="77777777" w:rsidR="00F169CF" w:rsidRPr="009A76BB" w:rsidRDefault="00F169CF" w:rsidP="00F169CF">
      <w:pPr>
        <w:pStyle w:val="Default"/>
        <w:numPr>
          <w:ilvl w:val="0"/>
          <w:numId w:val="83"/>
        </w:numPr>
        <w:spacing w:line="276" w:lineRule="auto"/>
        <w:jc w:val="both"/>
        <w:rPr>
          <w:rFonts w:ascii="StobiSerif Regular" w:hAnsi="StobiSerif Regular" w:cs="Times New Roman"/>
          <w:color w:val="auto"/>
          <w:sz w:val="22"/>
          <w:szCs w:val="22"/>
        </w:rPr>
      </w:pPr>
      <w:r w:rsidRPr="009A76BB">
        <w:rPr>
          <w:rFonts w:ascii="StobiSerif Regular" w:hAnsi="StobiSerif Regular" w:cs="StobiSerif Regular"/>
          <w:color w:val="auto"/>
          <w:sz w:val="22"/>
          <w:szCs w:val="22"/>
        </w:rPr>
        <w:t>Поседување</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лиценца</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за</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вршење</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надзор</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над</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градежните</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работи</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lang w:val="mk-MK"/>
        </w:rPr>
        <w:t xml:space="preserve">за градби од </w:t>
      </w:r>
      <w:r w:rsidRPr="009A76BB">
        <w:rPr>
          <w:rFonts w:ascii="StobiSerif Regular" w:hAnsi="StobiSerif Regular" w:cs="StobiSerif Regular"/>
          <w:color w:val="auto"/>
          <w:sz w:val="22"/>
          <w:szCs w:val="22"/>
        </w:rPr>
        <w:t>прва</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категорија</w:t>
      </w:r>
      <w:r w:rsidRPr="009A76BB">
        <w:rPr>
          <w:rFonts w:ascii="StobiSerif Regular" w:hAnsi="StobiSerif Regular" w:cs="Times New Roman"/>
          <w:color w:val="auto"/>
          <w:sz w:val="22"/>
          <w:szCs w:val="22"/>
        </w:rPr>
        <w:t xml:space="preserve"> (</w:t>
      </w:r>
      <w:r w:rsidRPr="009A76BB">
        <w:rPr>
          <w:rFonts w:ascii="StobiSerif Regular" w:hAnsi="StobiSerif Regular" w:cs="StobiSerif Regular"/>
          <w:color w:val="auto"/>
          <w:sz w:val="22"/>
          <w:szCs w:val="22"/>
        </w:rPr>
        <w:t>Лиценца</w:t>
      </w:r>
      <w:r w:rsidRPr="009A76BB">
        <w:rPr>
          <w:rFonts w:ascii="StobiSerif Regular" w:hAnsi="StobiSerif Regular" w:cs="Times New Roman"/>
          <w:color w:val="auto"/>
          <w:sz w:val="22"/>
          <w:szCs w:val="22"/>
        </w:rPr>
        <w:t xml:space="preserve"> А) во согласност со националната </w:t>
      </w:r>
      <w:r w:rsidRPr="009A76BB">
        <w:rPr>
          <w:rFonts w:ascii="StobiSerif Regular" w:hAnsi="StobiSerif Regular" w:cs="Times New Roman"/>
          <w:color w:val="auto"/>
          <w:sz w:val="22"/>
          <w:szCs w:val="22"/>
          <w:lang w:val="mk-MK"/>
        </w:rPr>
        <w:t>легислатива</w:t>
      </w:r>
      <w:r w:rsidRPr="009A76BB">
        <w:rPr>
          <w:rFonts w:ascii="StobiSerif Regular" w:hAnsi="StobiSerif Regular" w:cs="Times New Roman"/>
          <w:color w:val="auto"/>
          <w:sz w:val="22"/>
          <w:szCs w:val="22"/>
        </w:rPr>
        <w:t>;</w:t>
      </w:r>
    </w:p>
    <w:p w14:paraId="77B10AF4" w14:textId="77777777" w:rsidR="00F169CF" w:rsidRPr="009A76BB" w:rsidRDefault="00F169CF" w:rsidP="00F169CF">
      <w:pPr>
        <w:pStyle w:val="Default"/>
        <w:numPr>
          <w:ilvl w:val="0"/>
          <w:numId w:val="83"/>
        </w:numPr>
        <w:spacing w:line="276" w:lineRule="auto"/>
        <w:jc w:val="both"/>
        <w:rPr>
          <w:rFonts w:ascii="StobiSerif Regular" w:hAnsi="StobiSerif Regular" w:cs="Times New Roman"/>
          <w:color w:val="auto"/>
          <w:sz w:val="22"/>
          <w:szCs w:val="22"/>
        </w:rPr>
      </w:pPr>
      <w:r w:rsidRPr="009A76BB">
        <w:rPr>
          <w:rFonts w:ascii="StobiSerif Regular" w:hAnsi="StobiSerif Regular" w:cs="Times New Roman"/>
          <w:color w:val="auto"/>
          <w:sz w:val="22"/>
          <w:szCs w:val="22"/>
        </w:rPr>
        <w:t xml:space="preserve">Познавање на </w:t>
      </w:r>
      <w:r w:rsidRPr="009A76BB">
        <w:rPr>
          <w:rFonts w:ascii="StobiSerif Regular" w:hAnsi="StobiSerif Regular" w:cs="Times New Roman"/>
          <w:color w:val="auto"/>
          <w:sz w:val="22"/>
          <w:szCs w:val="22"/>
          <w:lang w:val="mk-MK"/>
        </w:rPr>
        <w:t>применливата</w:t>
      </w:r>
      <w:r w:rsidRPr="009A76BB">
        <w:rPr>
          <w:rFonts w:ascii="StobiSerif Regular" w:hAnsi="StobiSerif Regular" w:cs="Times New Roman"/>
          <w:color w:val="auto"/>
          <w:sz w:val="22"/>
          <w:szCs w:val="22"/>
        </w:rPr>
        <w:t xml:space="preserve"> националн</w:t>
      </w:r>
      <w:r w:rsidRPr="009A76BB">
        <w:rPr>
          <w:rFonts w:ascii="StobiSerif Regular" w:hAnsi="StobiSerif Regular" w:cs="Times New Roman"/>
          <w:color w:val="auto"/>
          <w:sz w:val="22"/>
          <w:szCs w:val="22"/>
          <w:lang w:val="mk-MK"/>
        </w:rPr>
        <w:t xml:space="preserve">а </w:t>
      </w:r>
      <w:r w:rsidRPr="009A76BB">
        <w:rPr>
          <w:rFonts w:ascii="StobiSerif Regular" w:hAnsi="StobiSerif Regular" w:cs="Times New Roman"/>
          <w:color w:val="auto"/>
          <w:sz w:val="22"/>
          <w:szCs w:val="22"/>
        </w:rPr>
        <w:t xml:space="preserve">легислатива, административен систем, организација на </w:t>
      </w:r>
      <w:r w:rsidRPr="009A76BB">
        <w:rPr>
          <w:rFonts w:ascii="StobiSerif Regular" w:hAnsi="StobiSerif Regular" w:cs="Times New Roman"/>
          <w:color w:val="auto"/>
          <w:sz w:val="22"/>
          <w:szCs w:val="22"/>
          <w:lang w:val="mk-MK"/>
        </w:rPr>
        <w:t>владини институции и тела</w:t>
      </w:r>
      <w:r w:rsidRPr="009A76BB">
        <w:rPr>
          <w:rFonts w:ascii="StobiSerif Regular" w:hAnsi="StobiSerif Regular" w:cs="Times New Roman"/>
          <w:color w:val="auto"/>
          <w:sz w:val="22"/>
          <w:szCs w:val="22"/>
        </w:rPr>
        <w:t xml:space="preserve"> и др.</w:t>
      </w:r>
    </w:p>
    <w:p w14:paraId="5DFE2847" w14:textId="77777777" w:rsidR="00F169CF" w:rsidRPr="009A76BB" w:rsidRDefault="00F169CF" w:rsidP="00F169CF">
      <w:pPr>
        <w:pStyle w:val="Default"/>
        <w:spacing w:line="276" w:lineRule="auto"/>
        <w:jc w:val="both"/>
        <w:rPr>
          <w:rFonts w:ascii="StobiSerif Regular" w:hAnsi="StobiSerif Regular" w:cs="Times New Roman"/>
          <w:color w:val="auto"/>
          <w:sz w:val="22"/>
          <w:szCs w:val="22"/>
        </w:rPr>
      </w:pPr>
    </w:p>
    <w:p w14:paraId="7A5C0C86" w14:textId="77777777" w:rsidR="00F169CF" w:rsidRPr="009A76BB" w:rsidRDefault="00F169CF" w:rsidP="00F169CF">
      <w:pPr>
        <w:pStyle w:val="Default"/>
        <w:spacing w:line="276" w:lineRule="auto"/>
        <w:jc w:val="both"/>
        <w:rPr>
          <w:rFonts w:ascii="StobiSerif Regular" w:hAnsi="StobiSerif Regular" w:cs="Times New Roman"/>
          <w:color w:val="auto"/>
          <w:sz w:val="22"/>
          <w:szCs w:val="22"/>
        </w:rPr>
      </w:pPr>
      <w:r w:rsidRPr="009A76BB">
        <w:rPr>
          <w:rFonts w:ascii="StobiSerif Regular" w:hAnsi="StobiSerif Regular" w:cs="Times New Roman"/>
          <w:color w:val="auto"/>
          <w:sz w:val="22"/>
          <w:szCs w:val="22"/>
        </w:rPr>
        <w:t xml:space="preserve">Наведеното искуство треба да </w:t>
      </w:r>
      <w:r w:rsidRPr="009A76BB">
        <w:rPr>
          <w:rFonts w:ascii="StobiSerif Regular" w:hAnsi="StobiSerif Regular" w:cs="Times New Roman"/>
          <w:color w:val="auto"/>
          <w:sz w:val="22"/>
          <w:szCs w:val="22"/>
          <w:lang w:val="mk-MK"/>
        </w:rPr>
        <w:t>го</w:t>
      </w:r>
      <w:r w:rsidRPr="009A76BB">
        <w:rPr>
          <w:rFonts w:ascii="StobiSerif Regular" w:hAnsi="StobiSerif Regular" w:cs="Times New Roman"/>
          <w:color w:val="auto"/>
          <w:sz w:val="22"/>
          <w:szCs w:val="22"/>
        </w:rPr>
        <w:t xml:space="preserve"> </w:t>
      </w:r>
      <w:r w:rsidRPr="009A76BB">
        <w:rPr>
          <w:rFonts w:ascii="StobiSerif Regular" w:hAnsi="StobiSerif Regular" w:cs="Times New Roman"/>
          <w:color w:val="auto"/>
          <w:sz w:val="22"/>
          <w:szCs w:val="22"/>
          <w:lang w:val="mk-MK"/>
        </w:rPr>
        <w:t xml:space="preserve">докаже </w:t>
      </w:r>
      <w:r w:rsidRPr="009A76BB">
        <w:rPr>
          <w:rFonts w:ascii="StobiSerif Regular" w:hAnsi="StobiSerif Regular" w:cs="Times New Roman"/>
          <w:color w:val="auto"/>
          <w:sz w:val="22"/>
          <w:szCs w:val="22"/>
        </w:rPr>
        <w:t>преку референтна листа од најмалку три три (3) слични проекти во последните седум (7) години со опис на услугите (вклучително информации за вредноста на договорот, договорен орган/работодавач, локација на проектот/држава, траење, буџет за задачата, процент</w:t>
      </w:r>
      <w:r w:rsidRPr="009A76BB">
        <w:rPr>
          <w:rFonts w:ascii="StobiSerif Regular" w:hAnsi="StobiSerif Regular" w:cs="Times New Roman"/>
          <w:color w:val="auto"/>
          <w:sz w:val="22"/>
          <w:szCs w:val="22"/>
          <w:lang w:val="mk-MK"/>
        </w:rPr>
        <w:t xml:space="preserve"> на работите</w:t>
      </w:r>
      <w:r w:rsidRPr="009A76BB">
        <w:rPr>
          <w:rFonts w:ascii="StobiSerif Regular" w:hAnsi="StobiSerif Regular" w:cs="Times New Roman"/>
          <w:color w:val="auto"/>
          <w:sz w:val="22"/>
          <w:szCs w:val="22"/>
        </w:rPr>
        <w:t xml:space="preserve"> </w:t>
      </w:r>
      <w:r w:rsidRPr="009A76BB">
        <w:rPr>
          <w:rFonts w:ascii="StobiSerif Regular" w:hAnsi="StobiSerif Regular" w:cs="Times New Roman"/>
          <w:color w:val="auto"/>
          <w:sz w:val="22"/>
          <w:szCs w:val="22"/>
          <w:lang w:val="mk-MK"/>
        </w:rPr>
        <w:t xml:space="preserve">кои се </w:t>
      </w:r>
      <w:r w:rsidRPr="009A76BB">
        <w:rPr>
          <w:rFonts w:ascii="StobiSerif Regular" w:hAnsi="StobiSerif Regular" w:cs="Times New Roman"/>
          <w:color w:val="auto"/>
          <w:sz w:val="22"/>
          <w:szCs w:val="22"/>
        </w:rPr>
        <w:t>изведен</w:t>
      </w:r>
      <w:r w:rsidRPr="009A76BB">
        <w:rPr>
          <w:rFonts w:ascii="StobiSerif Regular" w:hAnsi="StobiSerif Regular" w:cs="Times New Roman"/>
          <w:color w:val="auto"/>
          <w:sz w:val="22"/>
          <w:szCs w:val="22"/>
          <w:lang w:val="mk-MK"/>
        </w:rPr>
        <w:t>и</w:t>
      </w:r>
      <w:r w:rsidRPr="009A76BB">
        <w:rPr>
          <w:rFonts w:ascii="StobiSerif Regular" w:hAnsi="StobiSerif Regular" w:cs="Times New Roman"/>
          <w:color w:val="auto"/>
          <w:sz w:val="22"/>
          <w:szCs w:val="22"/>
        </w:rPr>
        <w:t xml:space="preserve"> од </w:t>
      </w:r>
      <w:r w:rsidRPr="009A76BB">
        <w:rPr>
          <w:rFonts w:ascii="StobiSerif Regular" w:hAnsi="StobiSerif Regular" w:cs="Times New Roman"/>
          <w:color w:val="auto"/>
          <w:sz w:val="22"/>
          <w:szCs w:val="22"/>
          <w:lang w:val="mk-MK"/>
        </w:rPr>
        <w:t>страна на к</w:t>
      </w:r>
      <w:r w:rsidRPr="009A76BB">
        <w:rPr>
          <w:rFonts w:ascii="StobiSerif Regular" w:hAnsi="StobiSerif Regular" w:cs="Times New Roman"/>
          <w:color w:val="auto"/>
          <w:sz w:val="22"/>
          <w:szCs w:val="22"/>
        </w:rPr>
        <w:t xml:space="preserve">онсултантот во случај на група на </w:t>
      </w:r>
      <w:r w:rsidRPr="009A76BB">
        <w:rPr>
          <w:rFonts w:ascii="StobiSerif Regular" w:hAnsi="StobiSerif Regular" w:cs="Times New Roman"/>
          <w:color w:val="auto"/>
          <w:sz w:val="22"/>
          <w:szCs w:val="22"/>
          <w:lang w:val="mk-MK"/>
        </w:rPr>
        <w:t>здружени фирми</w:t>
      </w:r>
      <w:r w:rsidRPr="009A76BB">
        <w:rPr>
          <w:rFonts w:ascii="StobiSerif Regular" w:hAnsi="StobiSerif Regular" w:cs="Times New Roman"/>
          <w:color w:val="auto"/>
          <w:sz w:val="22"/>
          <w:szCs w:val="22"/>
        </w:rPr>
        <w:t xml:space="preserve"> и</w:t>
      </w:r>
      <w:r w:rsidRPr="009A76BB">
        <w:rPr>
          <w:rFonts w:ascii="StobiSerif Regular" w:hAnsi="StobiSerif Regular" w:cs="Times New Roman"/>
          <w:color w:val="auto"/>
          <w:sz w:val="22"/>
          <w:szCs w:val="22"/>
          <w:lang w:val="mk-MK"/>
        </w:rPr>
        <w:t>ли</w:t>
      </w:r>
      <w:r w:rsidRPr="009A76BB">
        <w:rPr>
          <w:rFonts w:ascii="StobiSerif Regular" w:hAnsi="StobiSerif Regular" w:cs="Times New Roman"/>
          <w:color w:val="auto"/>
          <w:sz w:val="22"/>
          <w:szCs w:val="22"/>
        </w:rPr>
        <w:t xml:space="preserve"> под-изведувачи и главни </w:t>
      </w:r>
      <w:r w:rsidRPr="009A76BB">
        <w:rPr>
          <w:rFonts w:ascii="StobiSerif Regular" w:hAnsi="StobiSerif Regular" w:cs="Times New Roman"/>
          <w:color w:val="auto"/>
          <w:sz w:val="22"/>
          <w:szCs w:val="22"/>
          <w:lang w:val="mk-MK"/>
        </w:rPr>
        <w:t xml:space="preserve">реализирани </w:t>
      </w:r>
      <w:r w:rsidRPr="009A76BB">
        <w:rPr>
          <w:rFonts w:ascii="StobiSerif Regular" w:hAnsi="StobiSerif Regular" w:cs="Times New Roman"/>
          <w:color w:val="auto"/>
          <w:sz w:val="22"/>
          <w:szCs w:val="22"/>
        </w:rPr>
        <w:t xml:space="preserve">активности) и потврди за уредно исполнување на договорите </w:t>
      </w:r>
      <w:r w:rsidRPr="009A76BB">
        <w:rPr>
          <w:rFonts w:ascii="StobiSerif Regular" w:hAnsi="StobiSerif Regular" w:cs="Times New Roman"/>
          <w:color w:val="auto"/>
          <w:sz w:val="22"/>
          <w:szCs w:val="22"/>
          <w:lang w:val="mk-MK"/>
        </w:rPr>
        <w:t>потврдени</w:t>
      </w:r>
      <w:r w:rsidRPr="009A76BB">
        <w:rPr>
          <w:rFonts w:ascii="StobiSerif Regular" w:hAnsi="StobiSerif Regular" w:cs="Times New Roman"/>
          <w:color w:val="auto"/>
          <w:sz w:val="22"/>
          <w:szCs w:val="22"/>
        </w:rPr>
        <w:t xml:space="preserve"> од другата</w:t>
      </w:r>
      <w:r w:rsidRPr="009A76BB">
        <w:rPr>
          <w:rFonts w:ascii="StobiSerif Regular" w:hAnsi="StobiSerif Regular" w:cs="Times New Roman"/>
          <w:color w:val="auto"/>
          <w:sz w:val="22"/>
          <w:szCs w:val="22"/>
          <w:lang w:val="mk-MK"/>
        </w:rPr>
        <w:t xml:space="preserve"> договорна </w:t>
      </w:r>
      <w:r w:rsidRPr="009A76BB">
        <w:rPr>
          <w:rFonts w:ascii="StobiSerif Regular" w:hAnsi="StobiSerif Regular" w:cs="Times New Roman"/>
          <w:color w:val="auto"/>
          <w:sz w:val="22"/>
          <w:szCs w:val="22"/>
        </w:rPr>
        <w:t>страна.</w:t>
      </w:r>
    </w:p>
    <w:p w14:paraId="5D9A0C6F" w14:textId="69BAB2D5" w:rsidR="001E2CA5" w:rsidRPr="009A76BB" w:rsidRDefault="001E2CA5" w:rsidP="00F169CF">
      <w:pPr>
        <w:pStyle w:val="Standard"/>
        <w:spacing w:before="120" w:after="120" w:line="276" w:lineRule="auto"/>
        <w:jc w:val="both"/>
        <w:rPr>
          <w:rFonts w:ascii="StobiSerif Regular" w:hAnsi="StobiSerif Regular" w:cs="Arial"/>
          <w:sz w:val="22"/>
          <w:szCs w:val="22"/>
          <w:lang w:val="mk-MK"/>
        </w:rPr>
      </w:pPr>
      <w:r w:rsidRPr="009A76BB">
        <w:rPr>
          <w:rFonts w:ascii="StobiSerif Regular" w:hAnsi="StobiSerif Regular" w:cs="Arial"/>
          <w:sz w:val="22"/>
          <w:szCs w:val="22"/>
          <w:lang w:val="mk-MK"/>
        </w:rPr>
        <w:t>Консултантот треба да има организациски капацитети</w:t>
      </w:r>
      <w:r w:rsidR="006D05D3"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w:t>
      </w:r>
      <w:r w:rsidR="00F26087" w:rsidRPr="009A76BB">
        <w:rPr>
          <w:rFonts w:ascii="StobiSerif Regular" w:hAnsi="StobiSerif Regular" w:cs="Arial"/>
          <w:sz w:val="22"/>
          <w:szCs w:val="22"/>
          <w:lang w:val="mk-MK"/>
        </w:rPr>
        <w:t xml:space="preserve">се очекува Консултантот да ги има најмалку долунаведените клучни експерти за вршење на активностите во рамки на оваа задача) и соодветни вештини на </w:t>
      </w:r>
      <w:r w:rsidR="001107FF" w:rsidRPr="009A76BB">
        <w:rPr>
          <w:rFonts w:ascii="StobiSerif Regular" w:hAnsi="StobiSerif Regular" w:cs="Arial"/>
          <w:sz w:val="22"/>
          <w:szCs w:val="22"/>
          <w:lang w:val="mk-MK"/>
        </w:rPr>
        <w:t>тимот на експерти кој ќе бидат на располагање</w:t>
      </w:r>
      <w:r w:rsidR="00F26087" w:rsidRPr="009A76BB">
        <w:rPr>
          <w:rFonts w:ascii="StobiSerif Regular" w:hAnsi="StobiSerif Regular" w:cs="Arial"/>
          <w:sz w:val="22"/>
          <w:szCs w:val="22"/>
          <w:lang w:val="mk-MK"/>
        </w:rPr>
        <w:t>. Тимот на консултантот составен за имплементација на проектот треба да се состои од експерти со високо знаење согласно барањата подолу.</w:t>
      </w:r>
    </w:p>
    <w:p w14:paraId="79DBED5D" w14:textId="77777777" w:rsidR="0013620D" w:rsidRPr="009A76BB" w:rsidRDefault="00342DEC" w:rsidP="008C5B05">
      <w:pPr>
        <w:pStyle w:val="Standard"/>
        <w:spacing w:before="120" w:after="120" w:line="276" w:lineRule="auto"/>
        <w:jc w:val="both"/>
        <w:rPr>
          <w:rFonts w:ascii="StobiSerif Regular" w:hAnsi="StobiSerif Regular" w:cs="Arial"/>
          <w:sz w:val="22"/>
          <w:szCs w:val="22"/>
          <w:lang w:val="mk-MK"/>
        </w:rPr>
      </w:pPr>
      <w:r w:rsidRPr="009A76BB">
        <w:rPr>
          <w:rFonts w:ascii="StobiSerif Regular" w:hAnsi="StobiSerif Regular" w:cs="Arial"/>
          <w:sz w:val="22"/>
          <w:szCs w:val="22"/>
          <w:lang w:val="mk-MK"/>
        </w:rPr>
        <w:t xml:space="preserve"> </w:t>
      </w:r>
    </w:p>
    <w:p w14:paraId="052E1056" w14:textId="77777777" w:rsidR="00EE3D8E" w:rsidRPr="009A76BB" w:rsidRDefault="00F26087" w:rsidP="00CE3C27">
      <w:pPr>
        <w:pStyle w:val="Heading1"/>
        <w:keepNext/>
        <w:numPr>
          <w:ilvl w:val="1"/>
          <w:numId w:val="67"/>
        </w:numPr>
        <w:suppressAutoHyphens w:val="0"/>
        <w:overflowPunct/>
        <w:autoSpaceDE/>
        <w:autoSpaceDN/>
        <w:adjustRightInd/>
        <w:spacing w:before="400" w:after="240" w:line="276" w:lineRule="auto"/>
        <w:textAlignment w:val="auto"/>
        <w:rPr>
          <w:rFonts w:ascii="StobiSerif Regular" w:hAnsi="StobiSerif Regular" w:cs="Arial"/>
          <w:sz w:val="22"/>
          <w:szCs w:val="22"/>
          <w:lang w:val="mk-MK"/>
        </w:rPr>
      </w:pPr>
      <w:bookmarkStart w:id="15" w:name="_Toc47100651"/>
      <w:r w:rsidRPr="009A76BB">
        <w:rPr>
          <w:rFonts w:ascii="StobiSerif Regular" w:hAnsi="StobiSerif Regular" w:cs="Arial"/>
          <w:sz w:val="22"/>
          <w:szCs w:val="22"/>
          <w:lang w:val="mk-MK"/>
        </w:rPr>
        <w:lastRenderedPageBreak/>
        <w:t>Потребни квалификации за Клучен персонал</w:t>
      </w:r>
      <w:bookmarkEnd w:id="15"/>
    </w:p>
    <w:p w14:paraId="533556FB" w14:textId="77777777" w:rsidR="00432BB5" w:rsidRPr="009A76BB" w:rsidRDefault="00F26087" w:rsidP="008C5B05">
      <w:pPr>
        <w:suppressAutoHyphens w:val="0"/>
        <w:overflowPunct/>
        <w:autoSpaceDE/>
        <w:autoSpaceDN/>
        <w:adjustRightInd/>
        <w:spacing w:before="240" w:after="160"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Консултантот треба да го обезбеди следниот Клучен персонал:</w:t>
      </w:r>
    </w:p>
    <w:p w14:paraId="4056CDAD" w14:textId="3A6B7CF8" w:rsidR="00F26087" w:rsidRPr="009A76BB" w:rsidRDefault="00F26087" w:rsidP="008C5B05">
      <w:pPr>
        <w:numPr>
          <w:ilvl w:val="0"/>
          <w:numId w:val="17"/>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Специјалист за </w:t>
      </w:r>
      <w:r w:rsidR="00B27913" w:rsidRPr="009A76BB">
        <w:rPr>
          <w:rFonts w:ascii="StobiSerif Regular" w:hAnsi="StobiSerif Regular" w:cs="Arial"/>
          <w:sz w:val="22"/>
          <w:szCs w:val="22"/>
          <w:lang w:val="mk-MK"/>
        </w:rPr>
        <w:t xml:space="preserve">рехабилитација </w:t>
      </w:r>
      <w:r w:rsidRPr="009A76BB">
        <w:rPr>
          <w:rFonts w:ascii="StobiSerif Regular" w:hAnsi="StobiSerif Regular" w:cs="Arial"/>
          <w:sz w:val="22"/>
          <w:szCs w:val="22"/>
          <w:lang w:val="mk-MK"/>
        </w:rPr>
        <w:t>на патишта (</w:t>
      </w:r>
      <w:r w:rsidR="00965362" w:rsidRPr="009A76BB">
        <w:rPr>
          <w:rFonts w:ascii="StobiSerif Regular" w:hAnsi="StobiSerif Regular" w:cs="Arial"/>
          <w:sz w:val="22"/>
          <w:szCs w:val="22"/>
          <w:lang w:val="mk-MK"/>
        </w:rPr>
        <w:t>Раководител</w:t>
      </w:r>
      <w:r w:rsidRPr="009A76BB">
        <w:rPr>
          <w:rFonts w:ascii="StobiSerif Regular" w:hAnsi="StobiSerif Regular" w:cs="Arial"/>
          <w:sz w:val="22"/>
          <w:szCs w:val="22"/>
          <w:lang w:val="mk-MK"/>
        </w:rPr>
        <w:t xml:space="preserve"> на консултантскиот тим);</w:t>
      </w:r>
    </w:p>
    <w:p w14:paraId="5D1D2E4D" w14:textId="48A60152" w:rsidR="00F26087" w:rsidRPr="009A76BB" w:rsidRDefault="00F26087" w:rsidP="008C5B05">
      <w:pPr>
        <w:numPr>
          <w:ilvl w:val="0"/>
          <w:numId w:val="17"/>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Специјалист за обезбедување квалитет и квантит</w:t>
      </w:r>
      <w:r w:rsidR="008D75B9" w:rsidRPr="009A76BB">
        <w:rPr>
          <w:rFonts w:ascii="StobiSerif Regular" w:hAnsi="StobiSerif Regular" w:cs="Arial"/>
          <w:sz w:val="22"/>
          <w:szCs w:val="22"/>
          <w:lang w:val="mk-MK"/>
        </w:rPr>
        <w:t>ет</w:t>
      </w:r>
      <w:r w:rsidRPr="009A76BB">
        <w:rPr>
          <w:rFonts w:ascii="StobiSerif Regular" w:hAnsi="StobiSerif Regular" w:cs="Arial"/>
          <w:sz w:val="22"/>
          <w:szCs w:val="22"/>
          <w:lang w:val="mk-MK"/>
        </w:rPr>
        <w:t xml:space="preserve"> (Заменик </w:t>
      </w:r>
      <w:r w:rsidR="00965362" w:rsidRPr="009A76BB">
        <w:rPr>
          <w:rFonts w:ascii="StobiSerif Regular" w:hAnsi="StobiSerif Regular" w:cs="Arial"/>
          <w:sz w:val="22"/>
          <w:szCs w:val="22"/>
          <w:lang w:val="mk-MK"/>
        </w:rPr>
        <w:t>раководител</w:t>
      </w:r>
      <w:r w:rsidRPr="009A76BB">
        <w:rPr>
          <w:rFonts w:ascii="StobiSerif Regular" w:hAnsi="StobiSerif Regular" w:cs="Arial"/>
          <w:sz w:val="22"/>
          <w:szCs w:val="22"/>
          <w:lang w:val="mk-MK"/>
        </w:rPr>
        <w:t xml:space="preserve"> на консултантскиот тим);</w:t>
      </w:r>
    </w:p>
    <w:p w14:paraId="4386329D" w14:textId="238D8EB7" w:rsidR="00F26087" w:rsidRPr="009A76BB" w:rsidRDefault="00F26087" w:rsidP="008C5B05">
      <w:pPr>
        <w:numPr>
          <w:ilvl w:val="0"/>
          <w:numId w:val="17"/>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Специјалист за сообраќај и безбедност на</w:t>
      </w:r>
      <w:r w:rsidR="004E47AA" w:rsidRPr="009A76BB">
        <w:rPr>
          <w:rFonts w:ascii="StobiSerif Regular" w:hAnsi="StobiSerif Regular" w:cs="Arial"/>
          <w:sz w:val="22"/>
          <w:szCs w:val="22"/>
          <w:lang w:val="mk-MK"/>
        </w:rPr>
        <w:t xml:space="preserve"> патиштата</w:t>
      </w:r>
      <w:r w:rsidRPr="009A76BB">
        <w:rPr>
          <w:rFonts w:ascii="StobiSerif Regular" w:hAnsi="StobiSerif Regular" w:cs="Arial"/>
          <w:sz w:val="22"/>
          <w:szCs w:val="22"/>
          <w:lang w:val="mk-MK"/>
        </w:rPr>
        <w:t>;</w:t>
      </w:r>
    </w:p>
    <w:p w14:paraId="0E50876E" w14:textId="50BA2BBA" w:rsidR="00432BB5" w:rsidRPr="009A76BB" w:rsidRDefault="00F26087" w:rsidP="008C5B05">
      <w:pPr>
        <w:numPr>
          <w:ilvl w:val="0"/>
          <w:numId w:val="17"/>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Специјалист за животна средина и </w:t>
      </w:r>
      <w:r w:rsidR="004E47AA" w:rsidRPr="009A76BB">
        <w:rPr>
          <w:rFonts w:ascii="StobiSerif Regular" w:hAnsi="StobiSerif Regular" w:cs="Arial"/>
          <w:sz w:val="22"/>
          <w:szCs w:val="22"/>
          <w:lang w:val="mk-MK"/>
        </w:rPr>
        <w:t xml:space="preserve">социјални </w:t>
      </w:r>
      <w:r w:rsidRPr="009A76BB">
        <w:rPr>
          <w:rFonts w:ascii="StobiSerif Regular" w:hAnsi="StobiSerif Regular" w:cs="Arial"/>
          <w:sz w:val="22"/>
          <w:szCs w:val="22"/>
          <w:lang w:val="mk-MK"/>
        </w:rPr>
        <w:t>аспекти.</w:t>
      </w:r>
    </w:p>
    <w:p w14:paraId="42684AFF" w14:textId="77777777" w:rsidR="00EE3D8E" w:rsidRPr="009A76BB" w:rsidRDefault="00EE3D8E" w:rsidP="00FD4A03">
      <w:pPr>
        <w:suppressAutoHyphens w:val="0"/>
        <w:overflowPunct/>
        <w:autoSpaceDE/>
        <w:autoSpaceDN/>
        <w:adjustRightInd/>
        <w:spacing w:line="276" w:lineRule="auto"/>
        <w:ind w:left="1134"/>
        <w:textAlignment w:val="auto"/>
        <w:rPr>
          <w:rFonts w:ascii="StobiSerif Regular" w:hAnsi="StobiSerif Regular" w:cs="Arial"/>
          <w:sz w:val="22"/>
          <w:szCs w:val="22"/>
        </w:rPr>
      </w:pPr>
    </w:p>
    <w:tbl>
      <w:tblPr>
        <w:tblW w:w="9644" w:type="dxa"/>
        <w:tblInd w:w="94" w:type="dxa"/>
        <w:tblLook w:val="04A0" w:firstRow="1" w:lastRow="0" w:firstColumn="1" w:lastColumn="0" w:noHBand="0" w:noVBand="1"/>
      </w:tblPr>
      <w:tblGrid>
        <w:gridCol w:w="573"/>
        <w:gridCol w:w="2027"/>
        <w:gridCol w:w="2699"/>
        <w:gridCol w:w="3226"/>
        <w:gridCol w:w="1119"/>
      </w:tblGrid>
      <w:tr w:rsidR="006D05D3" w:rsidRPr="009A76BB" w14:paraId="34959F52" w14:textId="77777777" w:rsidTr="007F5504">
        <w:trPr>
          <w:trHeight w:val="484"/>
        </w:trPr>
        <w:tc>
          <w:tcPr>
            <w:tcW w:w="58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611EFC7" w14:textId="77777777" w:rsidR="00804EE6" w:rsidRPr="009A76BB" w:rsidRDefault="00F26087" w:rsidP="00B37172">
            <w:pPr>
              <w:jc w:val="center"/>
              <w:rPr>
                <w:rFonts w:ascii="StobiSerif Regular" w:hAnsi="StobiSerif Regular" w:cs="Arial"/>
                <w:sz w:val="20"/>
              </w:rPr>
            </w:pPr>
            <w:r w:rsidRPr="009A76BB">
              <w:rPr>
                <w:rFonts w:ascii="StobiSerif Regular" w:hAnsi="StobiSerif Regular" w:cs="Arial"/>
                <w:sz w:val="20"/>
                <w:lang w:val="mk-MK"/>
              </w:rPr>
              <w:t>бр</w:t>
            </w:r>
            <w:r w:rsidR="00804EE6" w:rsidRPr="009A76BB">
              <w:rPr>
                <w:rFonts w:ascii="StobiSerif Regular" w:hAnsi="StobiSerif Regular" w:cs="Arial"/>
                <w:sz w:val="20"/>
              </w:rPr>
              <w:t>.</w:t>
            </w:r>
          </w:p>
        </w:tc>
        <w:tc>
          <w:tcPr>
            <w:tcW w:w="2041" w:type="dxa"/>
            <w:tcBorders>
              <w:top w:val="single" w:sz="8" w:space="0" w:color="auto"/>
              <w:left w:val="nil"/>
              <w:bottom w:val="single" w:sz="8" w:space="0" w:color="auto"/>
              <w:right w:val="single" w:sz="8" w:space="0" w:color="auto"/>
            </w:tcBorders>
            <w:shd w:val="clear" w:color="000000" w:fill="FFFFFF"/>
            <w:vAlign w:val="center"/>
            <w:hideMark/>
          </w:tcPr>
          <w:p w14:paraId="692888A5" w14:textId="77777777" w:rsidR="00804EE6" w:rsidRPr="009A76BB" w:rsidRDefault="00F26087" w:rsidP="00B37172">
            <w:pPr>
              <w:jc w:val="center"/>
              <w:rPr>
                <w:rFonts w:ascii="StobiSerif Regular" w:hAnsi="StobiSerif Regular" w:cs="Arial"/>
                <w:sz w:val="20"/>
                <w:lang w:val="mk-MK"/>
              </w:rPr>
            </w:pPr>
            <w:r w:rsidRPr="009A76BB">
              <w:rPr>
                <w:rFonts w:ascii="StobiSerif Regular" w:hAnsi="StobiSerif Regular" w:cs="Arial"/>
                <w:sz w:val="20"/>
                <w:lang w:val="mk-MK"/>
              </w:rPr>
              <w:t>Позиција</w:t>
            </w:r>
          </w:p>
        </w:tc>
        <w:tc>
          <w:tcPr>
            <w:tcW w:w="2700" w:type="dxa"/>
            <w:tcBorders>
              <w:top w:val="single" w:sz="8" w:space="0" w:color="auto"/>
              <w:left w:val="nil"/>
              <w:bottom w:val="single" w:sz="8" w:space="0" w:color="auto"/>
              <w:right w:val="single" w:sz="8" w:space="0" w:color="auto"/>
            </w:tcBorders>
            <w:shd w:val="clear" w:color="000000" w:fill="FFFFFF"/>
            <w:vAlign w:val="center"/>
            <w:hideMark/>
          </w:tcPr>
          <w:p w14:paraId="530F1C99" w14:textId="77777777" w:rsidR="00804EE6" w:rsidRPr="009A76BB" w:rsidRDefault="00F26087" w:rsidP="00B37172">
            <w:pPr>
              <w:jc w:val="center"/>
              <w:rPr>
                <w:rFonts w:ascii="StobiSerif Regular" w:hAnsi="StobiSerif Regular" w:cs="Arial"/>
                <w:sz w:val="20"/>
                <w:lang w:val="mk-MK"/>
              </w:rPr>
            </w:pPr>
            <w:r w:rsidRPr="009A76BB">
              <w:rPr>
                <w:rFonts w:ascii="StobiSerif Regular" w:hAnsi="StobiSerif Regular" w:cs="Arial"/>
                <w:sz w:val="20"/>
                <w:lang w:val="mk-MK"/>
              </w:rPr>
              <w:t>Релевантни академски квалификации</w:t>
            </w:r>
          </w:p>
        </w:tc>
        <w:tc>
          <w:tcPr>
            <w:tcW w:w="3420" w:type="dxa"/>
            <w:tcBorders>
              <w:top w:val="single" w:sz="8" w:space="0" w:color="auto"/>
              <w:left w:val="nil"/>
              <w:bottom w:val="single" w:sz="8" w:space="0" w:color="auto"/>
              <w:right w:val="single" w:sz="8" w:space="0" w:color="auto"/>
            </w:tcBorders>
            <w:shd w:val="clear" w:color="000000" w:fill="FFFFFF"/>
            <w:vAlign w:val="center"/>
            <w:hideMark/>
          </w:tcPr>
          <w:p w14:paraId="05C900B0" w14:textId="77777777" w:rsidR="00804EE6" w:rsidRPr="009A76BB" w:rsidRDefault="00F26087" w:rsidP="00B37172">
            <w:pPr>
              <w:jc w:val="center"/>
              <w:rPr>
                <w:rFonts w:ascii="StobiSerif Regular" w:hAnsi="StobiSerif Regular" w:cs="Arial"/>
                <w:sz w:val="20"/>
                <w:lang w:val="mk-MK"/>
              </w:rPr>
            </w:pPr>
            <w:r w:rsidRPr="009A76BB">
              <w:rPr>
                <w:rFonts w:ascii="StobiSerif Regular" w:hAnsi="StobiSerif Regular" w:cs="Arial"/>
                <w:sz w:val="20"/>
                <w:lang w:val="mk-MK"/>
              </w:rPr>
              <w:t xml:space="preserve">Релевантно искуство </w:t>
            </w:r>
          </w:p>
        </w:tc>
        <w:tc>
          <w:tcPr>
            <w:tcW w:w="900" w:type="dxa"/>
            <w:tcBorders>
              <w:top w:val="single" w:sz="8" w:space="0" w:color="auto"/>
              <w:left w:val="nil"/>
              <w:bottom w:val="single" w:sz="8" w:space="0" w:color="auto"/>
              <w:right w:val="single" w:sz="8" w:space="0" w:color="auto"/>
            </w:tcBorders>
            <w:shd w:val="clear" w:color="000000" w:fill="FFFFFF"/>
            <w:vAlign w:val="center"/>
            <w:hideMark/>
          </w:tcPr>
          <w:p w14:paraId="0B2C1105" w14:textId="0D1FEAAA" w:rsidR="00804EE6" w:rsidRPr="009A76BB" w:rsidRDefault="00F26087" w:rsidP="006D05D3">
            <w:pPr>
              <w:jc w:val="center"/>
              <w:rPr>
                <w:rFonts w:ascii="StobiSerif Regular" w:hAnsi="StobiSerif Regular" w:cs="Arial"/>
                <w:sz w:val="20"/>
                <w:lang w:val="mk-MK"/>
              </w:rPr>
            </w:pPr>
            <w:r w:rsidRPr="009A76BB">
              <w:rPr>
                <w:rFonts w:ascii="StobiSerif Regular" w:hAnsi="StobiSerif Regular" w:cs="Arial"/>
                <w:sz w:val="20"/>
                <w:lang w:val="mk-MK"/>
              </w:rPr>
              <w:t>Број на експерти</w:t>
            </w:r>
          </w:p>
        </w:tc>
      </w:tr>
      <w:tr w:rsidR="006D05D3" w:rsidRPr="009A76BB" w14:paraId="51BF3038" w14:textId="77777777" w:rsidTr="007F5504">
        <w:trPr>
          <w:trHeight w:val="1471"/>
        </w:trPr>
        <w:tc>
          <w:tcPr>
            <w:tcW w:w="583" w:type="dxa"/>
            <w:tcBorders>
              <w:top w:val="nil"/>
              <w:left w:val="single" w:sz="8" w:space="0" w:color="auto"/>
              <w:bottom w:val="single" w:sz="4" w:space="0" w:color="auto"/>
              <w:right w:val="single" w:sz="8" w:space="0" w:color="auto"/>
            </w:tcBorders>
            <w:shd w:val="clear" w:color="000000" w:fill="FFFFFF"/>
            <w:vAlign w:val="center"/>
            <w:hideMark/>
          </w:tcPr>
          <w:p w14:paraId="6B0DD099" w14:textId="77777777" w:rsidR="00804EE6" w:rsidRPr="009A76BB" w:rsidRDefault="00804EE6" w:rsidP="00B37172">
            <w:pPr>
              <w:jc w:val="center"/>
              <w:rPr>
                <w:rFonts w:ascii="StobiSerif Regular" w:hAnsi="StobiSerif Regular" w:cs="Arial"/>
                <w:sz w:val="20"/>
              </w:rPr>
            </w:pPr>
            <w:r w:rsidRPr="009A76BB">
              <w:rPr>
                <w:rFonts w:ascii="StobiSerif Regular" w:hAnsi="StobiSerif Regular" w:cs="Arial"/>
                <w:sz w:val="20"/>
              </w:rPr>
              <w:t>1</w:t>
            </w:r>
          </w:p>
        </w:tc>
        <w:tc>
          <w:tcPr>
            <w:tcW w:w="2041" w:type="dxa"/>
            <w:tcBorders>
              <w:top w:val="nil"/>
              <w:left w:val="nil"/>
              <w:bottom w:val="single" w:sz="4" w:space="0" w:color="auto"/>
              <w:right w:val="single" w:sz="4" w:space="0" w:color="auto"/>
            </w:tcBorders>
            <w:shd w:val="clear" w:color="000000" w:fill="FFFFFF"/>
            <w:vAlign w:val="center"/>
            <w:hideMark/>
          </w:tcPr>
          <w:p w14:paraId="0C08662F" w14:textId="1054EBC4" w:rsidR="00804EE6" w:rsidRPr="009A76BB" w:rsidRDefault="004F40BF" w:rsidP="004F40BF">
            <w:pPr>
              <w:rPr>
                <w:rFonts w:ascii="StobiSerif Regular" w:hAnsi="StobiSerif Regular" w:cs="Arial"/>
                <w:sz w:val="20"/>
              </w:rPr>
            </w:pPr>
            <w:r w:rsidRPr="009A76BB">
              <w:rPr>
                <w:rFonts w:ascii="StobiSerif Regular" w:eastAsiaTheme="minorHAnsi" w:hAnsi="StobiSerif Regular" w:cs="Arial"/>
                <w:sz w:val="20"/>
                <w:lang w:val="mk-MK"/>
              </w:rPr>
              <w:t>Раководител на консултантскиот тим</w:t>
            </w:r>
            <w:r w:rsidRPr="009A76BB">
              <w:rPr>
                <w:rFonts w:ascii="StobiSerif Regular" w:eastAsiaTheme="minorHAnsi" w:hAnsi="StobiSerif Regular" w:cs="Arial"/>
                <w:sz w:val="20"/>
              </w:rPr>
              <w:t xml:space="preserve"> </w:t>
            </w:r>
            <w:r w:rsidRPr="009A76BB">
              <w:rPr>
                <w:rFonts w:ascii="StobiSerif Regular" w:eastAsiaTheme="minorHAnsi" w:hAnsi="StobiSerif Regular" w:cs="Arial"/>
                <w:sz w:val="20"/>
                <w:lang w:val="mk-MK"/>
              </w:rPr>
              <w:t xml:space="preserve">и </w:t>
            </w:r>
            <w:r w:rsidRPr="009A76BB">
              <w:rPr>
                <w:rFonts w:ascii="StobiSerif Regular" w:eastAsiaTheme="minorHAnsi" w:hAnsi="StobiSerif Regular" w:cs="Arial"/>
                <w:sz w:val="20"/>
              </w:rPr>
              <w:t xml:space="preserve">Специјалист за </w:t>
            </w:r>
            <w:r w:rsidRPr="009A76BB">
              <w:rPr>
                <w:rFonts w:ascii="StobiSerif Regular" w:eastAsiaTheme="minorHAnsi" w:hAnsi="StobiSerif Regular" w:cs="Arial"/>
                <w:sz w:val="20"/>
                <w:lang w:val="mk-MK"/>
              </w:rPr>
              <w:t>рехабилитација  на патишта</w:t>
            </w:r>
            <w:r w:rsidRPr="009A76BB">
              <w:rPr>
                <w:rFonts w:ascii="StobiSerif Regular" w:hAnsi="StobiSerif Regular" w:cs="Arial"/>
                <w:sz w:val="20"/>
                <w:lang w:val="mk-MK"/>
              </w:rPr>
              <w:t xml:space="preserve">  </w:t>
            </w:r>
          </w:p>
        </w:tc>
        <w:tc>
          <w:tcPr>
            <w:tcW w:w="2700" w:type="dxa"/>
            <w:tcBorders>
              <w:top w:val="nil"/>
              <w:left w:val="single" w:sz="4" w:space="0" w:color="auto"/>
              <w:bottom w:val="single" w:sz="4" w:space="0" w:color="auto"/>
              <w:right w:val="single" w:sz="4" w:space="0" w:color="auto"/>
            </w:tcBorders>
            <w:shd w:val="clear" w:color="000000" w:fill="FFFFFF"/>
            <w:vAlign w:val="center"/>
            <w:hideMark/>
          </w:tcPr>
          <w:p w14:paraId="3944E26E" w14:textId="70F87D6C" w:rsidR="00804EE6" w:rsidRPr="009A76BB" w:rsidRDefault="00F26087" w:rsidP="000038C3">
            <w:pPr>
              <w:rPr>
                <w:rFonts w:ascii="StobiSerif Regular" w:hAnsi="StobiSerif Regular" w:cs="Arial"/>
                <w:sz w:val="20"/>
              </w:rPr>
            </w:pPr>
            <w:r w:rsidRPr="009A76BB">
              <w:rPr>
                <w:rFonts w:ascii="StobiSerif Regular" w:hAnsi="StobiSerif Regular" w:cs="Arial"/>
                <w:sz w:val="20"/>
                <w:lang w:val="mk-MK"/>
              </w:rPr>
              <w:t>Универзитетско образование, дипломиран</w:t>
            </w:r>
            <w:r w:rsidR="000038C3" w:rsidRPr="009A76BB">
              <w:rPr>
                <w:rFonts w:ascii="StobiSerif Regular" w:hAnsi="StobiSerif Regular" w:cs="Arial"/>
                <w:sz w:val="20"/>
                <w:lang w:val="mk-MK"/>
              </w:rPr>
              <w:t>/магистер</w:t>
            </w:r>
            <w:r w:rsidRPr="009A76BB">
              <w:rPr>
                <w:rFonts w:ascii="StobiSerif Regular" w:hAnsi="StobiSerif Regular" w:cs="Arial"/>
                <w:sz w:val="20"/>
                <w:lang w:val="mk-MK"/>
              </w:rPr>
              <w:t xml:space="preserve"> градежен инженер со овластување А за надзор</w:t>
            </w:r>
            <w:r w:rsidR="008D75B9" w:rsidRPr="009A76BB">
              <w:rPr>
                <w:rFonts w:ascii="StobiSerif Regular" w:hAnsi="StobiSerif Regular" w:cs="Arial"/>
                <w:sz w:val="20"/>
                <w:lang w:val="mk-MK"/>
              </w:rPr>
              <w:t>ен  инженер.</w:t>
            </w:r>
          </w:p>
        </w:tc>
        <w:tc>
          <w:tcPr>
            <w:tcW w:w="3420" w:type="dxa"/>
            <w:tcBorders>
              <w:top w:val="nil"/>
              <w:left w:val="nil"/>
              <w:bottom w:val="single" w:sz="4" w:space="0" w:color="auto"/>
              <w:right w:val="single" w:sz="4" w:space="0" w:color="auto"/>
            </w:tcBorders>
            <w:shd w:val="clear" w:color="000000" w:fill="FFFFFF"/>
            <w:vAlign w:val="center"/>
            <w:hideMark/>
          </w:tcPr>
          <w:p w14:paraId="22AF6922" w14:textId="77777777" w:rsidR="008D75B9" w:rsidRPr="009A76BB" w:rsidRDefault="008D75B9" w:rsidP="00B37172">
            <w:pPr>
              <w:rPr>
                <w:rFonts w:ascii="StobiSerif Regular" w:hAnsi="StobiSerif Regular" w:cs="Arial"/>
                <w:sz w:val="20"/>
                <w:lang w:val="mk-MK"/>
              </w:rPr>
            </w:pPr>
            <w:r w:rsidRPr="009A76BB">
              <w:rPr>
                <w:rFonts w:ascii="StobiSerif Regular" w:hAnsi="StobiSerif Regular" w:cs="Arial"/>
                <w:sz w:val="20"/>
                <w:lang w:val="mk-MK"/>
              </w:rPr>
              <w:t>15 (петнаесет) години општо искуство во градежно инженерство;</w:t>
            </w:r>
          </w:p>
          <w:p w14:paraId="3E6108A8" w14:textId="342051EB" w:rsidR="008D75B9" w:rsidRPr="009A76BB" w:rsidRDefault="008D75B9" w:rsidP="008D75B9">
            <w:pPr>
              <w:rPr>
                <w:rFonts w:ascii="StobiSerif Regular" w:hAnsi="StobiSerif Regular" w:cs="Arial"/>
                <w:sz w:val="20"/>
              </w:rPr>
            </w:pPr>
            <w:r w:rsidRPr="009A76BB">
              <w:rPr>
                <w:rFonts w:ascii="StobiSerif Regular" w:hAnsi="StobiSerif Regular" w:cs="Arial"/>
                <w:sz w:val="20"/>
                <w:lang w:val="mk-MK"/>
              </w:rPr>
              <w:t xml:space="preserve">10 (десет) години </w:t>
            </w:r>
            <w:r w:rsidR="000038C3" w:rsidRPr="009A76BB">
              <w:rPr>
                <w:rFonts w:ascii="StobiSerif Regular" w:hAnsi="StobiSerif Regular" w:cs="Arial"/>
                <w:sz w:val="20"/>
                <w:lang w:val="mk-MK"/>
              </w:rPr>
              <w:t xml:space="preserve">специфично </w:t>
            </w:r>
            <w:r w:rsidRPr="009A76BB">
              <w:rPr>
                <w:rFonts w:ascii="StobiSerif Regular" w:hAnsi="StobiSerif Regular" w:cs="Arial"/>
                <w:sz w:val="20"/>
                <w:lang w:val="mk-MK"/>
              </w:rPr>
              <w:t xml:space="preserve">искуство на слична работа </w:t>
            </w:r>
            <w:r w:rsidR="005E0E33" w:rsidRPr="009A76BB">
              <w:rPr>
                <w:rFonts w:ascii="StobiSerif Regular" w:hAnsi="StobiSerif Regular" w:cs="Arial"/>
                <w:sz w:val="20"/>
                <w:lang w:val="mk-MK"/>
              </w:rPr>
              <w:t xml:space="preserve">со  </w:t>
            </w:r>
            <w:r w:rsidRPr="009A76BB">
              <w:rPr>
                <w:rFonts w:ascii="StobiSerif Regular" w:hAnsi="StobiSerif Regular" w:cs="Arial"/>
                <w:sz w:val="20"/>
                <w:lang w:val="mk-MK"/>
              </w:rPr>
              <w:t xml:space="preserve">најмалку 5 (пет) години искуство на позицијата </w:t>
            </w:r>
            <w:r w:rsidR="00965362" w:rsidRPr="009A76BB">
              <w:rPr>
                <w:rFonts w:ascii="StobiSerif Regular" w:hAnsi="StobiSerif Regular" w:cs="Arial"/>
                <w:sz w:val="20"/>
                <w:lang w:val="mk-MK"/>
              </w:rPr>
              <w:t>Раководител</w:t>
            </w:r>
            <w:r w:rsidRPr="009A76BB">
              <w:rPr>
                <w:rFonts w:ascii="StobiSerif Regular" w:hAnsi="StobiSerif Regular" w:cs="Arial"/>
                <w:sz w:val="20"/>
                <w:lang w:val="mk-MK"/>
              </w:rPr>
              <w:t xml:space="preserve"> на тим. </w:t>
            </w:r>
          </w:p>
          <w:p w14:paraId="2B95DD90" w14:textId="77777777" w:rsidR="00804EE6" w:rsidRPr="009A76BB" w:rsidRDefault="00804EE6" w:rsidP="00B37172">
            <w:pPr>
              <w:rPr>
                <w:rFonts w:ascii="StobiSerif Regular" w:hAnsi="StobiSerif Regular" w:cs="Arial"/>
                <w:sz w:val="20"/>
              </w:rPr>
            </w:pPr>
          </w:p>
        </w:tc>
        <w:tc>
          <w:tcPr>
            <w:tcW w:w="900" w:type="dxa"/>
            <w:tcBorders>
              <w:top w:val="nil"/>
              <w:left w:val="single" w:sz="4" w:space="0" w:color="auto"/>
              <w:bottom w:val="single" w:sz="4" w:space="0" w:color="auto"/>
              <w:right w:val="single" w:sz="8" w:space="0" w:color="auto"/>
            </w:tcBorders>
            <w:shd w:val="clear" w:color="000000" w:fill="FFFFFF"/>
            <w:vAlign w:val="center"/>
            <w:hideMark/>
          </w:tcPr>
          <w:p w14:paraId="2F61B08F" w14:textId="77777777" w:rsidR="00804EE6" w:rsidRPr="009A76BB" w:rsidRDefault="00804EE6" w:rsidP="00B37172">
            <w:pPr>
              <w:jc w:val="center"/>
              <w:rPr>
                <w:rFonts w:ascii="StobiSerif Regular" w:hAnsi="StobiSerif Regular" w:cs="Arial"/>
                <w:sz w:val="20"/>
              </w:rPr>
            </w:pPr>
            <w:r w:rsidRPr="009A76BB">
              <w:rPr>
                <w:rFonts w:ascii="StobiSerif Regular" w:hAnsi="StobiSerif Regular" w:cs="Arial"/>
                <w:sz w:val="20"/>
              </w:rPr>
              <w:t>1</w:t>
            </w:r>
          </w:p>
        </w:tc>
      </w:tr>
      <w:tr w:rsidR="006D05D3" w:rsidRPr="009A76BB" w14:paraId="61D1AB2D" w14:textId="77777777" w:rsidTr="007F5504">
        <w:trPr>
          <w:trHeight w:val="1471"/>
        </w:trPr>
        <w:tc>
          <w:tcPr>
            <w:tcW w:w="583" w:type="dxa"/>
            <w:tcBorders>
              <w:top w:val="nil"/>
              <w:left w:val="single" w:sz="8" w:space="0" w:color="auto"/>
              <w:bottom w:val="single" w:sz="4" w:space="0" w:color="auto"/>
              <w:right w:val="single" w:sz="8" w:space="0" w:color="auto"/>
            </w:tcBorders>
            <w:shd w:val="clear" w:color="000000" w:fill="FFFFFF"/>
            <w:vAlign w:val="center"/>
            <w:hideMark/>
          </w:tcPr>
          <w:p w14:paraId="2EA9BF1E" w14:textId="77777777" w:rsidR="00804EE6" w:rsidRPr="009A76BB" w:rsidRDefault="00804EE6" w:rsidP="00B37172">
            <w:pPr>
              <w:jc w:val="center"/>
              <w:rPr>
                <w:rFonts w:ascii="StobiSerif Regular" w:hAnsi="StobiSerif Regular" w:cs="Arial"/>
                <w:sz w:val="20"/>
              </w:rPr>
            </w:pPr>
            <w:r w:rsidRPr="009A76BB">
              <w:rPr>
                <w:rFonts w:ascii="StobiSerif Regular" w:hAnsi="StobiSerif Regular" w:cs="Arial"/>
                <w:sz w:val="20"/>
              </w:rPr>
              <w:t>2</w:t>
            </w:r>
          </w:p>
        </w:tc>
        <w:tc>
          <w:tcPr>
            <w:tcW w:w="2041" w:type="dxa"/>
            <w:tcBorders>
              <w:top w:val="nil"/>
              <w:left w:val="nil"/>
              <w:bottom w:val="single" w:sz="4" w:space="0" w:color="auto"/>
              <w:right w:val="single" w:sz="4" w:space="0" w:color="auto"/>
            </w:tcBorders>
            <w:shd w:val="clear" w:color="000000" w:fill="FFFFFF"/>
            <w:vAlign w:val="center"/>
            <w:hideMark/>
          </w:tcPr>
          <w:p w14:paraId="4115B585" w14:textId="56F3743E" w:rsidR="00804EE6" w:rsidRPr="009A76BB" w:rsidRDefault="008D75B9" w:rsidP="000038C3">
            <w:pPr>
              <w:rPr>
                <w:rFonts w:ascii="StobiSerif Regular" w:hAnsi="StobiSerif Regular" w:cs="Arial"/>
                <w:sz w:val="20"/>
              </w:rPr>
            </w:pPr>
            <w:r w:rsidRPr="009A76BB">
              <w:rPr>
                <w:rFonts w:ascii="StobiSerif Regular" w:hAnsi="StobiSerif Regular" w:cs="Arial"/>
                <w:sz w:val="20"/>
                <w:lang w:val="mk-MK"/>
              </w:rPr>
              <w:t xml:space="preserve">Специјалист за обезбедување квалитет и квантитет (Заменик </w:t>
            </w:r>
            <w:r w:rsidR="00965362" w:rsidRPr="009A76BB">
              <w:rPr>
                <w:rFonts w:ascii="StobiSerif Regular" w:hAnsi="StobiSerif Regular" w:cs="Arial"/>
                <w:sz w:val="20"/>
                <w:lang w:val="mk-MK"/>
              </w:rPr>
              <w:t>раководител</w:t>
            </w:r>
            <w:r w:rsidRPr="009A76BB">
              <w:rPr>
                <w:rFonts w:ascii="StobiSerif Regular" w:hAnsi="StobiSerif Regular" w:cs="Arial"/>
                <w:sz w:val="20"/>
                <w:lang w:val="mk-MK"/>
              </w:rPr>
              <w:t xml:space="preserve"> на консултантскиот тим)</w:t>
            </w:r>
          </w:p>
        </w:tc>
        <w:tc>
          <w:tcPr>
            <w:tcW w:w="2700" w:type="dxa"/>
            <w:tcBorders>
              <w:top w:val="nil"/>
              <w:left w:val="nil"/>
              <w:bottom w:val="single" w:sz="4" w:space="0" w:color="auto"/>
              <w:right w:val="single" w:sz="4" w:space="0" w:color="auto"/>
            </w:tcBorders>
            <w:shd w:val="clear" w:color="000000" w:fill="FFFFFF"/>
            <w:vAlign w:val="center"/>
            <w:hideMark/>
          </w:tcPr>
          <w:p w14:paraId="78E17E10" w14:textId="4346EE86" w:rsidR="008D75B9" w:rsidRPr="009A76BB" w:rsidRDefault="008D75B9" w:rsidP="00B37172">
            <w:pPr>
              <w:rPr>
                <w:rFonts w:ascii="StobiSerif Regular" w:hAnsi="StobiSerif Regular" w:cs="Arial"/>
                <w:sz w:val="20"/>
              </w:rPr>
            </w:pPr>
            <w:r w:rsidRPr="009A76BB">
              <w:rPr>
                <w:rFonts w:ascii="StobiSerif Regular" w:hAnsi="StobiSerif Regular" w:cs="Arial"/>
                <w:sz w:val="20"/>
                <w:lang w:val="mk-MK"/>
              </w:rPr>
              <w:t xml:space="preserve">Универзитетско образование, </w:t>
            </w:r>
            <w:r w:rsidR="000038C3" w:rsidRPr="009A76BB">
              <w:rPr>
                <w:rFonts w:ascii="StobiSerif Regular" w:hAnsi="StobiSerif Regular" w:cs="Arial"/>
                <w:sz w:val="20"/>
                <w:lang w:val="mk-MK"/>
              </w:rPr>
              <w:t xml:space="preserve">дипломиран/магистер </w:t>
            </w:r>
            <w:r w:rsidRPr="009A76BB">
              <w:rPr>
                <w:rFonts w:ascii="StobiSerif Regular" w:hAnsi="StobiSerif Regular" w:cs="Arial"/>
                <w:sz w:val="20"/>
                <w:lang w:val="mk-MK"/>
              </w:rPr>
              <w:t xml:space="preserve">градежен инженер </w:t>
            </w:r>
            <w:r w:rsidR="006D05D3" w:rsidRPr="009A76BB">
              <w:rPr>
                <w:rFonts w:ascii="StobiSerif Regular" w:hAnsi="StobiSerif Regular" w:cs="Arial"/>
                <w:sz w:val="20"/>
                <w:lang w:val="mk-MK"/>
              </w:rPr>
              <w:t>/</w:t>
            </w:r>
            <w:r w:rsidRPr="009A76BB">
              <w:rPr>
                <w:rFonts w:ascii="StobiSerif Regular" w:hAnsi="StobiSerif Regular" w:cs="Arial"/>
                <w:sz w:val="20"/>
                <w:lang w:val="mk-MK"/>
              </w:rPr>
              <w:t>рударски</w:t>
            </w:r>
            <w:r w:rsidR="000038C3" w:rsidRPr="009A76BB">
              <w:rPr>
                <w:rFonts w:ascii="StobiSerif Regular" w:hAnsi="StobiSerif Regular" w:cs="Arial"/>
                <w:sz w:val="20"/>
                <w:lang w:val="mk-MK"/>
              </w:rPr>
              <w:t xml:space="preserve"> </w:t>
            </w:r>
            <w:r w:rsidRPr="009A76BB">
              <w:rPr>
                <w:rFonts w:ascii="StobiSerif Regular" w:hAnsi="StobiSerif Regular" w:cs="Arial"/>
                <w:sz w:val="20"/>
                <w:lang w:val="mk-MK"/>
              </w:rPr>
              <w:t>инженер</w:t>
            </w:r>
            <w:r w:rsidR="006D05D3" w:rsidRPr="009A76BB">
              <w:rPr>
                <w:rFonts w:ascii="StobiSerif Regular" w:hAnsi="StobiSerif Regular" w:cs="Arial"/>
                <w:sz w:val="20"/>
                <w:lang w:val="mk-MK"/>
              </w:rPr>
              <w:t xml:space="preserve">/ </w:t>
            </w:r>
            <w:r w:rsidRPr="009A76BB">
              <w:rPr>
                <w:rFonts w:ascii="StobiSerif Regular" w:hAnsi="StobiSerif Regular" w:cs="Arial"/>
                <w:sz w:val="20"/>
                <w:lang w:val="mk-MK"/>
              </w:rPr>
              <w:t>геолог</w:t>
            </w:r>
            <w:r w:rsidR="006D05D3" w:rsidRPr="009A76BB">
              <w:rPr>
                <w:rFonts w:ascii="StobiSerif Regular" w:hAnsi="StobiSerif Regular" w:cs="Arial"/>
                <w:sz w:val="20"/>
                <w:lang w:val="mk-MK"/>
              </w:rPr>
              <w:t xml:space="preserve">/ </w:t>
            </w:r>
            <w:r w:rsidRPr="009A76BB">
              <w:rPr>
                <w:rFonts w:ascii="StobiSerif Regular" w:hAnsi="StobiSerif Regular" w:cs="Arial"/>
                <w:sz w:val="20"/>
                <w:lang w:val="mk-MK"/>
              </w:rPr>
              <w:t>техноло</w:t>
            </w:r>
            <w:r w:rsidR="000038C3" w:rsidRPr="009A76BB">
              <w:rPr>
                <w:rFonts w:ascii="StobiSerif Regular" w:hAnsi="StobiSerif Regular" w:cs="Arial"/>
                <w:sz w:val="20"/>
                <w:lang w:val="mk-MK"/>
              </w:rPr>
              <w:t>г</w:t>
            </w:r>
            <w:r w:rsidRPr="009A76BB">
              <w:rPr>
                <w:rFonts w:ascii="StobiSerif Regular" w:hAnsi="StobiSerif Regular" w:cs="Arial"/>
                <w:sz w:val="20"/>
                <w:lang w:val="mk-MK"/>
              </w:rPr>
              <w:t xml:space="preserve"> или </w:t>
            </w:r>
            <w:r w:rsidR="000038C3" w:rsidRPr="009A76BB">
              <w:rPr>
                <w:rFonts w:ascii="StobiSerif Regular" w:hAnsi="StobiSerif Regular" w:cs="Arial"/>
                <w:sz w:val="20"/>
                <w:lang w:val="mk-MK"/>
              </w:rPr>
              <w:t xml:space="preserve">друга релевантна инженерска струка </w:t>
            </w:r>
            <w:r w:rsidRPr="009A76BB">
              <w:rPr>
                <w:rFonts w:ascii="StobiSerif Regular" w:hAnsi="StobiSerif Regular" w:cs="Arial"/>
                <w:sz w:val="20"/>
                <w:lang w:val="mk-MK"/>
              </w:rPr>
              <w:t>со овластување А за надзорен инженер.</w:t>
            </w:r>
          </w:p>
          <w:p w14:paraId="7DAE2857" w14:textId="77777777" w:rsidR="00804EE6" w:rsidRPr="009A76BB" w:rsidRDefault="00804EE6" w:rsidP="00B37172">
            <w:pPr>
              <w:rPr>
                <w:rFonts w:ascii="StobiSerif Regular" w:hAnsi="StobiSerif Regular" w:cs="Arial"/>
                <w:sz w:val="20"/>
              </w:rPr>
            </w:pP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14:paraId="1D4E8D9D" w14:textId="77777777" w:rsidR="008D75B9" w:rsidRPr="009A76BB" w:rsidRDefault="008D75B9" w:rsidP="008D75B9">
            <w:pPr>
              <w:rPr>
                <w:rFonts w:ascii="StobiSerif Regular" w:hAnsi="StobiSerif Regular" w:cs="Arial"/>
                <w:sz w:val="20"/>
                <w:lang w:val="mk-MK"/>
              </w:rPr>
            </w:pPr>
            <w:r w:rsidRPr="009A76BB">
              <w:rPr>
                <w:rFonts w:ascii="StobiSerif Regular" w:hAnsi="StobiSerif Regular" w:cs="Arial"/>
                <w:sz w:val="20"/>
                <w:lang w:val="mk-MK"/>
              </w:rPr>
              <w:t>15 (петнаесет) години општо искуство во градежно инженерство;</w:t>
            </w:r>
          </w:p>
          <w:p w14:paraId="699B8B30" w14:textId="0C1A3F44" w:rsidR="00804EE6" w:rsidRPr="009A76BB" w:rsidRDefault="00A016F9" w:rsidP="005E0E33">
            <w:pPr>
              <w:rPr>
                <w:rFonts w:ascii="StobiSerif Regular" w:hAnsi="StobiSerif Regular" w:cs="Arial"/>
                <w:sz w:val="20"/>
              </w:rPr>
            </w:pPr>
            <w:r w:rsidRPr="009A76BB">
              <w:rPr>
                <w:rFonts w:ascii="StobiSerif Regular" w:hAnsi="StobiSerif Regular" w:cs="Arial"/>
                <w:sz w:val="20"/>
                <w:lang w:val="mk-MK"/>
              </w:rPr>
              <w:t>7</w:t>
            </w:r>
            <w:r w:rsidR="008D75B9" w:rsidRPr="009A76BB">
              <w:rPr>
                <w:rFonts w:ascii="StobiSerif Regular" w:hAnsi="StobiSerif Regular" w:cs="Arial"/>
                <w:sz w:val="20"/>
                <w:lang w:val="mk-MK"/>
              </w:rPr>
              <w:t xml:space="preserve"> (</w:t>
            </w:r>
            <w:r w:rsidR="006D05D3" w:rsidRPr="009A76BB">
              <w:rPr>
                <w:rFonts w:ascii="StobiSerif Regular" w:hAnsi="StobiSerif Regular" w:cs="Arial"/>
                <w:sz w:val="20"/>
                <w:lang w:val="mk-MK"/>
              </w:rPr>
              <w:t>седум</w:t>
            </w:r>
            <w:r w:rsidR="008D75B9" w:rsidRPr="009A76BB">
              <w:rPr>
                <w:rFonts w:ascii="StobiSerif Regular" w:hAnsi="StobiSerif Regular" w:cs="Arial"/>
                <w:sz w:val="20"/>
                <w:lang w:val="mk-MK"/>
              </w:rPr>
              <w:t xml:space="preserve">) години </w:t>
            </w:r>
            <w:r w:rsidR="000038C3" w:rsidRPr="009A76BB">
              <w:rPr>
                <w:rFonts w:ascii="StobiSerif Regular" w:hAnsi="StobiSerif Regular" w:cs="Arial"/>
                <w:sz w:val="20"/>
                <w:lang w:val="mk-MK"/>
              </w:rPr>
              <w:t>специфично</w:t>
            </w:r>
            <w:r w:rsidR="008D75B9" w:rsidRPr="009A76BB">
              <w:rPr>
                <w:rFonts w:ascii="StobiSerif Regular" w:hAnsi="StobiSerif Regular" w:cs="Arial"/>
                <w:sz w:val="20"/>
                <w:lang w:val="mk-MK"/>
              </w:rPr>
              <w:t xml:space="preserve"> искуство на слична работа </w:t>
            </w:r>
            <w:r w:rsidR="005E0E33" w:rsidRPr="009A76BB">
              <w:rPr>
                <w:rFonts w:ascii="StobiSerif Regular" w:hAnsi="StobiSerif Regular" w:cs="Arial"/>
                <w:sz w:val="20"/>
                <w:lang w:val="mk-MK"/>
              </w:rPr>
              <w:t xml:space="preserve">со </w:t>
            </w:r>
            <w:r w:rsidR="008D75B9" w:rsidRPr="009A76BB">
              <w:rPr>
                <w:rFonts w:ascii="StobiSerif Regular" w:hAnsi="StobiSerif Regular" w:cs="Arial"/>
                <w:sz w:val="20"/>
                <w:lang w:val="mk-MK"/>
              </w:rPr>
              <w:t xml:space="preserve">најмалку 5 (пет) </w:t>
            </w:r>
            <w:r w:rsidR="000038C3" w:rsidRPr="009A76BB">
              <w:rPr>
                <w:rFonts w:ascii="StobiSerif Regular" w:hAnsi="StobiSerif Regular" w:cs="Arial"/>
                <w:sz w:val="20"/>
                <w:lang w:val="mk-MK"/>
              </w:rPr>
              <w:t xml:space="preserve">години искуство </w:t>
            </w:r>
            <w:r w:rsidR="005E0E33" w:rsidRPr="009A76BB">
              <w:rPr>
                <w:rFonts w:ascii="StobiSerif Regular" w:hAnsi="StobiSerif Regular" w:cs="Arial"/>
                <w:sz w:val="20"/>
                <w:lang w:val="mk-MK"/>
              </w:rPr>
              <w:t xml:space="preserve">на позицијата </w:t>
            </w:r>
            <w:r w:rsidR="008D75B9" w:rsidRPr="009A76BB">
              <w:rPr>
                <w:rFonts w:ascii="StobiSerif Regular" w:hAnsi="StobiSerif Regular" w:cs="Arial"/>
                <w:sz w:val="20"/>
                <w:lang w:val="mk-MK"/>
              </w:rPr>
              <w:t>Специјалист за обезбедување квалитет и</w:t>
            </w:r>
            <w:r w:rsidR="005E0E33" w:rsidRPr="009A76BB">
              <w:rPr>
                <w:rFonts w:ascii="StobiSerif Regular" w:hAnsi="StobiSerif Regular" w:cs="Arial"/>
                <w:sz w:val="20"/>
                <w:lang w:val="mk-MK"/>
              </w:rPr>
              <w:t>/или</w:t>
            </w:r>
            <w:r w:rsidR="008D75B9" w:rsidRPr="009A76BB">
              <w:rPr>
                <w:rFonts w:ascii="StobiSerif Regular" w:hAnsi="StobiSerif Regular" w:cs="Arial"/>
                <w:sz w:val="20"/>
                <w:lang w:val="mk-MK"/>
              </w:rPr>
              <w:t xml:space="preserve"> квантитет</w:t>
            </w:r>
            <w:r w:rsidR="00804EE6" w:rsidRPr="009A76BB">
              <w:rPr>
                <w:rFonts w:ascii="StobiSerif Regular" w:hAnsi="StobiSerif Regular" w:cs="Arial"/>
                <w:sz w:val="20"/>
              </w:rPr>
              <w:t>.</w:t>
            </w:r>
          </w:p>
        </w:tc>
        <w:tc>
          <w:tcPr>
            <w:tcW w:w="900" w:type="dxa"/>
            <w:tcBorders>
              <w:top w:val="nil"/>
              <w:left w:val="nil"/>
              <w:bottom w:val="single" w:sz="4" w:space="0" w:color="auto"/>
              <w:right w:val="single" w:sz="8" w:space="0" w:color="auto"/>
            </w:tcBorders>
            <w:shd w:val="clear" w:color="000000" w:fill="FFFFFF"/>
            <w:vAlign w:val="center"/>
            <w:hideMark/>
          </w:tcPr>
          <w:p w14:paraId="0F379166" w14:textId="77777777" w:rsidR="00804EE6" w:rsidRPr="009A76BB" w:rsidRDefault="00804EE6" w:rsidP="00B37172">
            <w:pPr>
              <w:jc w:val="center"/>
              <w:rPr>
                <w:rFonts w:ascii="StobiSerif Regular" w:hAnsi="StobiSerif Regular" w:cs="Arial"/>
                <w:sz w:val="20"/>
              </w:rPr>
            </w:pPr>
            <w:r w:rsidRPr="009A76BB">
              <w:rPr>
                <w:rFonts w:ascii="StobiSerif Regular" w:hAnsi="StobiSerif Regular" w:cs="Arial"/>
                <w:sz w:val="20"/>
              </w:rPr>
              <w:t>1</w:t>
            </w:r>
          </w:p>
        </w:tc>
      </w:tr>
      <w:tr w:rsidR="006D05D3" w:rsidRPr="009A76BB" w14:paraId="5D8132B6" w14:textId="77777777" w:rsidTr="007F5504">
        <w:trPr>
          <w:trHeight w:val="1129"/>
        </w:trPr>
        <w:tc>
          <w:tcPr>
            <w:tcW w:w="583" w:type="dxa"/>
            <w:tcBorders>
              <w:top w:val="nil"/>
              <w:left w:val="single" w:sz="8" w:space="0" w:color="auto"/>
              <w:bottom w:val="single" w:sz="4" w:space="0" w:color="auto"/>
              <w:right w:val="single" w:sz="8" w:space="0" w:color="auto"/>
            </w:tcBorders>
            <w:shd w:val="clear" w:color="000000" w:fill="FFFFFF"/>
            <w:vAlign w:val="center"/>
            <w:hideMark/>
          </w:tcPr>
          <w:p w14:paraId="43A0D53C" w14:textId="77777777" w:rsidR="00804EE6" w:rsidRPr="009A76BB" w:rsidRDefault="00804EE6" w:rsidP="00B37172">
            <w:pPr>
              <w:jc w:val="center"/>
              <w:rPr>
                <w:rFonts w:ascii="StobiSerif Regular" w:hAnsi="StobiSerif Regular" w:cs="Arial"/>
                <w:sz w:val="20"/>
              </w:rPr>
            </w:pPr>
            <w:r w:rsidRPr="009A76BB">
              <w:rPr>
                <w:rFonts w:ascii="StobiSerif Regular" w:hAnsi="StobiSerif Regular" w:cs="Arial"/>
                <w:sz w:val="20"/>
              </w:rPr>
              <w:t>3</w:t>
            </w:r>
          </w:p>
        </w:tc>
        <w:tc>
          <w:tcPr>
            <w:tcW w:w="2041" w:type="dxa"/>
            <w:tcBorders>
              <w:top w:val="nil"/>
              <w:left w:val="nil"/>
              <w:bottom w:val="single" w:sz="4" w:space="0" w:color="auto"/>
              <w:right w:val="single" w:sz="4" w:space="0" w:color="auto"/>
            </w:tcBorders>
            <w:shd w:val="clear" w:color="000000" w:fill="FFFFFF"/>
            <w:vAlign w:val="center"/>
            <w:hideMark/>
          </w:tcPr>
          <w:p w14:paraId="0C212A41" w14:textId="65F9CD8C" w:rsidR="00804EE6" w:rsidRPr="009A76BB" w:rsidRDefault="001C170F" w:rsidP="000038C3">
            <w:pPr>
              <w:rPr>
                <w:rFonts w:ascii="StobiSerif Regular" w:hAnsi="StobiSerif Regular" w:cs="Arial"/>
                <w:sz w:val="20"/>
              </w:rPr>
            </w:pPr>
            <w:r w:rsidRPr="009A76BB">
              <w:rPr>
                <w:rFonts w:ascii="StobiSerif Regular" w:hAnsi="StobiSerif Regular" w:cs="Arial"/>
                <w:sz w:val="20"/>
                <w:lang w:val="mk-MK"/>
              </w:rPr>
              <w:t>Специјалист за</w:t>
            </w:r>
            <w:r w:rsidR="006E3EEB" w:rsidRPr="009A76BB">
              <w:rPr>
                <w:rFonts w:ascii="StobiSerif Regular" w:hAnsi="StobiSerif Regular" w:cs="Arial"/>
                <w:sz w:val="20"/>
                <w:lang w:val="mk-MK"/>
              </w:rPr>
              <w:t xml:space="preserve"> сообраќај и безбедност на патиштата</w:t>
            </w:r>
          </w:p>
        </w:tc>
        <w:tc>
          <w:tcPr>
            <w:tcW w:w="2700" w:type="dxa"/>
            <w:tcBorders>
              <w:top w:val="nil"/>
              <w:left w:val="nil"/>
              <w:bottom w:val="single" w:sz="4" w:space="0" w:color="auto"/>
              <w:right w:val="single" w:sz="4" w:space="0" w:color="auto"/>
            </w:tcBorders>
            <w:shd w:val="clear" w:color="000000" w:fill="FFFFFF"/>
            <w:vAlign w:val="center"/>
            <w:hideMark/>
          </w:tcPr>
          <w:p w14:paraId="6F5EAFB7" w14:textId="608AEFB1" w:rsidR="00804EE6" w:rsidRPr="009A76BB" w:rsidRDefault="001C170F" w:rsidP="006D05D3">
            <w:pPr>
              <w:rPr>
                <w:rFonts w:ascii="StobiSerif Regular" w:hAnsi="StobiSerif Regular" w:cs="Arial"/>
                <w:sz w:val="20"/>
                <w:lang w:val="mk-MK"/>
              </w:rPr>
            </w:pPr>
            <w:r w:rsidRPr="009A76BB">
              <w:rPr>
                <w:rFonts w:ascii="StobiSerif Regular" w:hAnsi="StobiSerif Regular" w:cs="Arial"/>
                <w:sz w:val="20"/>
                <w:lang w:val="mk-MK"/>
              </w:rPr>
              <w:t>Универзитетско образование, дипломиран</w:t>
            </w:r>
            <w:r w:rsidR="000038C3" w:rsidRPr="009A76BB">
              <w:rPr>
                <w:rFonts w:ascii="StobiSerif Regular" w:hAnsi="StobiSerif Regular" w:cs="Arial"/>
                <w:sz w:val="20"/>
                <w:lang w:val="mk-MK"/>
              </w:rPr>
              <w:t>/магистер</w:t>
            </w:r>
            <w:r w:rsidRPr="009A76BB">
              <w:rPr>
                <w:rFonts w:ascii="StobiSerif Regular" w:hAnsi="StobiSerif Regular" w:cs="Arial"/>
                <w:sz w:val="20"/>
                <w:lang w:val="mk-MK"/>
              </w:rPr>
              <w:t xml:space="preserve"> сообраќа</w:t>
            </w:r>
            <w:r w:rsidR="006D05D3" w:rsidRPr="009A76BB">
              <w:rPr>
                <w:rFonts w:ascii="StobiSerif Regular" w:hAnsi="StobiSerif Regular" w:cs="Arial"/>
                <w:sz w:val="20"/>
                <w:lang w:val="mk-MK"/>
              </w:rPr>
              <w:t>ен</w:t>
            </w:r>
            <w:r w:rsidRPr="009A76BB">
              <w:rPr>
                <w:rFonts w:ascii="StobiSerif Regular" w:hAnsi="StobiSerif Regular" w:cs="Arial"/>
                <w:sz w:val="20"/>
                <w:lang w:val="mk-MK"/>
              </w:rPr>
              <w:t>/транспорт</w:t>
            </w:r>
            <w:r w:rsidR="006D05D3" w:rsidRPr="009A76BB">
              <w:rPr>
                <w:rFonts w:ascii="StobiSerif Regular" w:hAnsi="StobiSerif Regular" w:cs="Arial"/>
                <w:sz w:val="20"/>
                <w:lang w:val="mk-MK"/>
              </w:rPr>
              <w:t>ен</w:t>
            </w:r>
            <w:r w:rsidRPr="009A76BB">
              <w:rPr>
                <w:rFonts w:ascii="StobiSerif Regular" w:hAnsi="StobiSerif Regular" w:cs="Arial"/>
                <w:sz w:val="20"/>
                <w:lang w:val="mk-MK"/>
              </w:rPr>
              <w:t xml:space="preserve"> инженер со соодветно овластување согласно националната легислатива.</w:t>
            </w:r>
          </w:p>
        </w:tc>
        <w:tc>
          <w:tcPr>
            <w:tcW w:w="3420" w:type="dxa"/>
            <w:tcBorders>
              <w:top w:val="nil"/>
              <w:left w:val="nil"/>
              <w:bottom w:val="single" w:sz="4" w:space="0" w:color="auto"/>
              <w:right w:val="single" w:sz="4" w:space="0" w:color="auto"/>
            </w:tcBorders>
            <w:shd w:val="clear" w:color="000000" w:fill="FFFFFF"/>
            <w:vAlign w:val="center"/>
            <w:hideMark/>
          </w:tcPr>
          <w:p w14:paraId="1E87F0D9" w14:textId="306570D9" w:rsidR="001C170F" w:rsidRPr="009A76BB" w:rsidRDefault="00A016F9" w:rsidP="00804EE6">
            <w:pPr>
              <w:rPr>
                <w:rFonts w:ascii="StobiSerif Regular" w:hAnsi="StobiSerif Regular" w:cs="Arial"/>
                <w:sz w:val="20"/>
                <w:lang w:val="mk-MK"/>
              </w:rPr>
            </w:pPr>
            <w:r w:rsidRPr="009A76BB">
              <w:rPr>
                <w:rFonts w:ascii="StobiSerif Regular" w:hAnsi="StobiSerif Regular" w:cs="Arial"/>
                <w:sz w:val="20"/>
                <w:lang w:val="mk-MK"/>
              </w:rPr>
              <w:t>7 (седум</w:t>
            </w:r>
            <w:r w:rsidR="001C170F" w:rsidRPr="009A76BB">
              <w:rPr>
                <w:rFonts w:ascii="StobiSerif Regular" w:hAnsi="StobiSerif Regular" w:cs="Arial"/>
                <w:sz w:val="20"/>
                <w:lang w:val="mk-MK"/>
              </w:rPr>
              <w:t xml:space="preserve">) години општо искуство во </w:t>
            </w:r>
            <w:r w:rsidR="00C8536E" w:rsidRPr="009A76BB">
              <w:rPr>
                <w:rFonts w:ascii="StobiSerif Regular" w:hAnsi="StobiSerif Regular" w:cs="Arial"/>
                <w:sz w:val="20"/>
                <w:lang w:val="mk-MK"/>
              </w:rPr>
              <w:t xml:space="preserve">сообраќајно </w:t>
            </w:r>
            <w:r w:rsidR="001C170F" w:rsidRPr="009A76BB">
              <w:rPr>
                <w:rFonts w:ascii="StobiSerif Regular" w:hAnsi="StobiSerif Regular" w:cs="Arial"/>
                <w:sz w:val="20"/>
                <w:lang w:val="mk-MK"/>
              </w:rPr>
              <w:t>инженер</w:t>
            </w:r>
            <w:r w:rsidR="00C8536E" w:rsidRPr="009A76BB">
              <w:rPr>
                <w:rFonts w:ascii="StobiSerif Regular" w:hAnsi="StobiSerif Regular" w:cs="Arial"/>
                <w:sz w:val="20"/>
                <w:lang w:val="mk-MK"/>
              </w:rPr>
              <w:t>ство</w:t>
            </w:r>
            <w:r w:rsidR="001C170F" w:rsidRPr="009A76BB">
              <w:rPr>
                <w:rFonts w:ascii="StobiSerif Regular" w:hAnsi="StobiSerif Regular" w:cs="Arial"/>
                <w:sz w:val="20"/>
                <w:lang w:val="mk-MK"/>
              </w:rPr>
              <w:t>;</w:t>
            </w:r>
          </w:p>
          <w:p w14:paraId="602F87ED" w14:textId="5AF81053" w:rsidR="001C170F" w:rsidRPr="009A76BB" w:rsidRDefault="001C170F" w:rsidP="001C170F">
            <w:pPr>
              <w:rPr>
                <w:rFonts w:ascii="StobiSerif Regular" w:hAnsi="StobiSerif Regular" w:cs="Arial"/>
                <w:sz w:val="20"/>
              </w:rPr>
            </w:pPr>
            <w:r w:rsidRPr="009A76BB">
              <w:rPr>
                <w:rFonts w:ascii="StobiSerif Regular" w:hAnsi="StobiSerif Regular" w:cs="Arial"/>
                <w:sz w:val="20"/>
                <w:lang w:val="mk-MK"/>
              </w:rPr>
              <w:t xml:space="preserve">5 (пет) години </w:t>
            </w:r>
            <w:r w:rsidR="00C8536E" w:rsidRPr="009A76BB">
              <w:rPr>
                <w:rFonts w:ascii="StobiSerif Regular" w:hAnsi="StobiSerif Regular" w:cs="Arial"/>
                <w:sz w:val="20"/>
                <w:lang w:val="mk-MK"/>
              </w:rPr>
              <w:t>специфично</w:t>
            </w:r>
            <w:r w:rsidRPr="009A76BB">
              <w:rPr>
                <w:rFonts w:ascii="StobiSerif Regular" w:hAnsi="StobiSerif Regular" w:cs="Arial"/>
                <w:sz w:val="20"/>
                <w:lang w:val="mk-MK"/>
              </w:rPr>
              <w:t xml:space="preserve"> искуство на слична работа со најмалку 2 (две) години </w:t>
            </w:r>
            <w:r w:rsidR="00C8536E" w:rsidRPr="009A76BB">
              <w:rPr>
                <w:rFonts w:ascii="StobiSerif Regular" w:hAnsi="StobiSerif Regular" w:cs="Arial"/>
                <w:sz w:val="20"/>
                <w:lang w:val="mk-MK"/>
              </w:rPr>
              <w:t xml:space="preserve">искуство </w:t>
            </w:r>
            <w:r w:rsidRPr="009A76BB">
              <w:rPr>
                <w:rFonts w:ascii="StobiSerif Regular" w:hAnsi="StobiSerif Regular" w:cs="Arial"/>
                <w:sz w:val="20"/>
                <w:lang w:val="mk-MK"/>
              </w:rPr>
              <w:t xml:space="preserve">на позиција </w:t>
            </w:r>
            <w:r w:rsidR="00C8536E" w:rsidRPr="009A76BB">
              <w:rPr>
                <w:rFonts w:ascii="StobiSerif Regular" w:hAnsi="StobiSerif Regular" w:cs="Arial"/>
                <w:sz w:val="20"/>
                <w:lang w:val="mk-MK"/>
              </w:rPr>
              <w:t>Специјалист</w:t>
            </w:r>
            <w:r w:rsidRPr="009A76BB">
              <w:rPr>
                <w:rFonts w:ascii="StobiSerif Regular" w:hAnsi="StobiSerif Regular" w:cs="Arial"/>
                <w:sz w:val="20"/>
                <w:lang w:val="mk-MK"/>
              </w:rPr>
              <w:t xml:space="preserve"> за сообраќај. </w:t>
            </w:r>
          </w:p>
          <w:p w14:paraId="1A7E79CC" w14:textId="77777777" w:rsidR="00804EE6" w:rsidRPr="009A76BB" w:rsidRDefault="00804EE6" w:rsidP="005C0398">
            <w:pPr>
              <w:rPr>
                <w:rFonts w:ascii="StobiSerif Regular" w:hAnsi="StobiSerif Regular" w:cs="Arial"/>
                <w:sz w:val="20"/>
              </w:rPr>
            </w:pPr>
          </w:p>
        </w:tc>
        <w:tc>
          <w:tcPr>
            <w:tcW w:w="900" w:type="dxa"/>
            <w:tcBorders>
              <w:top w:val="nil"/>
              <w:left w:val="nil"/>
              <w:bottom w:val="single" w:sz="4" w:space="0" w:color="auto"/>
              <w:right w:val="single" w:sz="8" w:space="0" w:color="auto"/>
            </w:tcBorders>
            <w:shd w:val="clear" w:color="000000" w:fill="FFFFFF"/>
            <w:vAlign w:val="center"/>
            <w:hideMark/>
          </w:tcPr>
          <w:p w14:paraId="011353C4" w14:textId="77777777" w:rsidR="00804EE6" w:rsidRPr="009A76BB" w:rsidRDefault="00804EE6" w:rsidP="00B37172">
            <w:pPr>
              <w:jc w:val="center"/>
              <w:rPr>
                <w:rFonts w:ascii="StobiSerif Regular" w:hAnsi="StobiSerif Regular" w:cs="Arial"/>
                <w:sz w:val="20"/>
              </w:rPr>
            </w:pPr>
            <w:r w:rsidRPr="009A76BB">
              <w:rPr>
                <w:rFonts w:ascii="StobiSerif Regular" w:hAnsi="StobiSerif Regular" w:cs="Arial"/>
                <w:sz w:val="20"/>
              </w:rPr>
              <w:t>1</w:t>
            </w:r>
          </w:p>
        </w:tc>
      </w:tr>
      <w:tr w:rsidR="00F26087" w:rsidRPr="009A76BB" w14:paraId="60F5DFA8" w14:textId="77777777" w:rsidTr="007F5504">
        <w:trPr>
          <w:trHeight w:val="1440"/>
        </w:trPr>
        <w:tc>
          <w:tcPr>
            <w:tcW w:w="583" w:type="dxa"/>
            <w:tcBorders>
              <w:top w:val="nil"/>
              <w:left w:val="single" w:sz="8" w:space="0" w:color="auto"/>
              <w:bottom w:val="single" w:sz="8" w:space="0" w:color="auto"/>
              <w:right w:val="single" w:sz="8" w:space="0" w:color="auto"/>
            </w:tcBorders>
            <w:shd w:val="clear" w:color="000000" w:fill="FFFFFF"/>
            <w:vAlign w:val="center"/>
            <w:hideMark/>
          </w:tcPr>
          <w:p w14:paraId="408345E9" w14:textId="77777777" w:rsidR="00804EE6" w:rsidRPr="009A76BB" w:rsidRDefault="00804EE6" w:rsidP="00B37172">
            <w:pPr>
              <w:jc w:val="center"/>
              <w:rPr>
                <w:rFonts w:ascii="StobiSerif Regular" w:hAnsi="StobiSerif Regular" w:cs="Arial"/>
                <w:color w:val="000000"/>
                <w:sz w:val="20"/>
              </w:rPr>
            </w:pPr>
            <w:r w:rsidRPr="009A76BB">
              <w:rPr>
                <w:rFonts w:ascii="StobiSerif Regular" w:hAnsi="StobiSerif Regular" w:cs="Arial"/>
                <w:color w:val="000000"/>
                <w:sz w:val="20"/>
              </w:rPr>
              <w:t>4</w:t>
            </w:r>
          </w:p>
        </w:tc>
        <w:tc>
          <w:tcPr>
            <w:tcW w:w="2041" w:type="dxa"/>
            <w:tcBorders>
              <w:top w:val="nil"/>
              <w:left w:val="nil"/>
              <w:bottom w:val="single" w:sz="8" w:space="0" w:color="auto"/>
              <w:right w:val="single" w:sz="4" w:space="0" w:color="auto"/>
            </w:tcBorders>
            <w:shd w:val="clear" w:color="000000" w:fill="FFFFFF"/>
            <w:vAlign w:val="center"/>
            <w:hideMark/>
          </w:tcPr>
          <w:p w14:paraId="071DE021" w14:textId="1CB637D6" w:rsidR="001C170F" w:rsidRPr="009A76BB" w:rsidRDefault="001C170F" w:rsidP="00B37172">
            <w:pPr>
              <w:rPr>
                <w:rFonts w:ascii="StobiSerif Regular" w:hAnsi="StobiSerif Regular" w:cs="Arial"/>
                <w:color w:val="000000"/>
                <w:sz w:val="20"/>
                <w:lang w:val="mk-MK"/>
              </w:rPr>
            </w:pPr>
            <w:r w:rsidRPr="009A76BB">
              <w:rPr>
                <w:rFonts w:ascii="StobiSerif Regular" w:hAnsi="StobiSerif Regular" w:cs="Arial"/>
                <w:color w:val="000000"/>
                <w:sz w:val="20"/>
              </w:rPr>
              <w:t>Специјалист за животна средина и</w:t>
            </w:r>
            <w:r w:rsidR="006E3EEB" w:rsidRPr="009A76BB">
              <w:rPr>
                <w:rFonts w:ascii="StobiSerif Regular" w:hAnsi="StobiSerif Regular" w:cs="Arial"/>
                <w:color w:val="000000"/>
                <w:sz w:val="20"/>
                <w:lang w:val="mk-MK"/>
              </w:rPr>
              <w:t xml:space="preserve"> </w:t>
            </w:r>
            <w:r w:rsidR="006E3EEB" w:rsidRPr="009A76BB">
              <w:rPr>
                <w:rFonts w:ascii="StobiSerif Regular" w:hAnsi="StobiSerif Regular" w:cs="Arial"/>
                <w:color w:val="000000"/>
                <w:sz w:val="20"/>
              </w:rPr>
              <w:t>социјални</w:t>
            </w:r>
            <w:r w:rsidRPr="009A76BB">
              <w:rPr>
                <w:rFonts w:ascii="StobiSerif Regular" w:hAnsi="StobiSerif Regular" w:cs="Arial"/>
                <w:color w:val="000000"/>
                <w:sz w:val="20"/>
              </w:rPr>
              <w:t xml:space="preserve"> аспекти</w:t>
            </w:r>
            <w:r w:rsidR="006D05D3" w:rsidRPr="009A76BB">
              <w:rPr>
                <w:rFonts w:ascii="StobiSerif Regular" w:hAnsi="StobiSerif Regular" w:cs="Arial"/>
                <w:color w:val="000000"/>
                <w:sz w:val="20"/>
                <w:lang w:val="mk-MK"/>
              </w:rPr>
              <w:t xml:space="preserve"> за  патишта</w:t>
            </w:r>
          </w:p>
          <w:p w14:paraId="202BF55B" w14:textId="77777777" w:rsidR="00804EE6" w:rsidRPr="009A76BB" w:rsidRDefault="00804EE6" w:rsidP="00B37172">
            <w:pPr>
              <w:rPr>
                <w:rFonts w:ascii="StobiSerif Regular" w:hAnsi="StobiSerif Regular" w:cs="Arial"/>
                <w:color w:val="000000"/>
                <w:sz w:val="20"/>
              </w:rPr>
            </w:pPr>
          </w:p>
        </w:tc>
        <w:tc>
          <w:tcPr>
            <w:tcW w:w="2700"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517073B5" w14:textId="16E590C3" w:rsidR="00804EE6" w:rsidRPr="009A76BB" w:rsidRDefault="001C170F" w:rsidP="006D05D3">
            <w:pPr>
              <w:rPr>
                <w:rFonts w:ascii="StobiSerif Regular" w:hAnsi="StobiSerif Regular" w:cs="Arial"/>
                <w:color w:val="000000"/>
                <w:sz w:val="20"/>
                <w:lang w:val="mk-MK"/>
              </w:rPr>
            </w:pPr>
            <w:r w:rsidRPr="009A76BB">
              <w:rPr>
                <w:rFonts w:ascii="StobiSerif Regular" w:hAnsi="StobiSerif Regular" w:cs="Arial"/>
                <w:color w:val="000000"/>
                <w:sz w:val="20"/>
                <w:lang w:val="mk-MK"/>
              </w:rPr>
              <w:t>Универзитетско образование, дипломиран</w:t>
            </w:r>
            <w:r w:rsidR="000038C3" w:rsidRPr="009A76BB">
              <w:rPr>
                <w:rFonts w:ascii="StobiSerif Regular" w:hAnsi="StobiSerif Regular" w:cs="Arial"/>
                <w:color w:val="000000"/>
                <w:sz w:val="20"/>
                <w:lang w:val="mk-MK"/>
              </w:rPr>
              <w:t>/магистер</w:t>
            </w:r>
            <w:r w:rsidRPr="009A76BB">
              <w:rPr>
                <w:rFonts w:ascii="StobiSerif Regular" w:hAnsi="StobiSerif Regular" w:cs="Arial"/>
                <w:color w:val="000000"/>
                <w:sz w:val="20"/>
                <w:lang w:val="mk-MK"/>
              </w:rPr>
              <w:t xml:space="preserve"> инженер за животна средина</w:t>
            </w:r>
            <w:r w:rsidR="006D05D3" w:rsidRPr="009A76BB">
              <w:rPr>
                <w:rFonts w:ascii="StobiSerif Regular" w:hAnsi="StobiSerif Regular" w:cs="Arial"/>
                <w:color w:val="000000"/>
                <w:sz w:val="20"/>
                <w:lang w:val="mk-MK"/>
              </w:rPr>
              <w:t xml:space="preserve"> /</w:t>
            </w:r>
            <w:r w:rsidRPr="009A76BB">
              <w:rPr>
                <w:rFonts w:ascii="StobiSerif Regular" w:hAnsi="StobiSerif Regular" w:cs="Arial"/>
                <w:color w:val="000000"/>
                <w:sz w:val="20"/>
                <w:lang w:val="mk-MK"/>
              </w:rPr>
              <w:t>биолог</w:t>
            </w:r>
            <w:r w:rsidR="006D05D3" w:rsidRPr="009A76BB">
              <w:rPr>
                <w:rFonts w:ascii="StobiSerif Regular" w:hAnsi="StobiSerif Regular" w:cs="Arial"/>
                <w:color w:val="000000"/>
                <w:sz w:val="20"/>
                <w:lang w:val="mk-MK"/>
              </w:rPr>
              <w:t xml:space="preserve"> /</w:t>
            </w:r>
            <w:r w:rsidR="00C8536E" w:rsidRPr="009A76BB">
              <w:rPr>
                <w:rFonts w:ascii="StobiSerif Regular" w:hAnsi="StobiSerif Regular" w:cs="Arial"/>
                <w:color w:val="000000"/>
                <w:sz w:val="20"/>
                <w:lang w:val="mk-MK"/>
              </w:rPr>
              <w:t>хемичар</w:t>
            </w:r>
            <w:r w:rsidR="006D05D3" w:rsidRPr="009A76BB">
              <w:rPr>
                <w:rFonts w:ascii="StobiSerif Regular" w:hAnsi="StobiSerif Regular" w:cs="Arial"/>
                <w:color w:val="000000"/>
                <w:sz w:val="20"/>
                <w:lang w:val="mk-MK"/>
              </w:rPr>
              <w:t xml:space="preserve"> /</w:t>
            </w:r>
            <w:r w:rsidR="00C8536E" w:rsidRPr="009A76BB">
              <w:rPr>
                <w:rFonts w:ascii="StobiSerif Regular" w:hAnsi="StobiSerif Regular" w:cs="Arial"/>
                <w:color w:val="000000"/>
                <w:sz w:val="20"/>
                <w:lang w:val="mk-MK"/>
              </w:rPr>
              <w:t>технолог</w:t>
            </w:r>
            <w:r w:rsidR="006D05D3" w:rsidRPr="009A76BB">
              <w:rPr>
                <w:rFonts w:ascii="StobiSerif Regular" w:hAnsi="StobiSerif Regular" w:cs="Arial"/>
                <w:color w:val="000000"/>
                <w:sz w:val="20"/>
                <w:lang w:val="mk-MK"/>
              </w:rPr>
              <w:t xml:space="preserve">/ </w:t>
            </w:r>
            <w:r w:rsidRPr="009A76BB">
              <w:rPr>
                <w:rFonts w:ascii="StobiSerif Regular" w:hAnsi="StobiSerif Regular" w:cs="Arial"/>
                <w:color w:val="000000"/>
                <w:sz w:val="20"/>
                <w:lang w:val="mk-MK"/>
              </w:rPr>
              <w:t xml:space="preserve">геолог или еквивалентно </w:t>
            </w:r>
            <w:r w:rsidRPr="009A76BB">
              <w:rPr>
                <w:rFonts w:ascii="StobiSerif Regular" w:hAnsi="StobiSerif Regular" w:cs="Arial"/>
                <w:color w:val="000000"/>
                <w:sz w:val="20"/>
                <w:lang w:val="mk-MK"/>
              </w:rPr>
              <w:lastRenderedPageBreak/>
              <w:t>образование и соодветно овластување согласно националната легислатива.</w:t>
            </w:r>
          </w:p>
        </w:tc>
        <w:tc>
          <w:tcPr>
            <w:tcW w:w="3420" w:type="dxa"/>
            <w:tcBorders>
              <w:top w:val="single" w:sz="4" w:space="0" w:color="auto"/>
              <w:left w:val="nil"/>
              <w:bottom w:val="single" w:sz="8" w:space="0" w:color="auto"/>
              <w:right w:val="single" w:sz="4" w:space="0" w:color="auto"/>
            </w:tcBorders>
            <w:shd w:val="clear" w:color="000000" w:fill="FFFFFF"/>
            <w:vAlign w:val="center"/>
            <w:hideMark/>
          </w:tcPr>
          <w:p w14:paraId="6213C3D0" w14:textId="16D00DC6" w:rsidR="001C170F" w:rsidRPr="009A76BB" w:rsidRDefault="001C170F" w:rsidP="00B37172">
            <w:pPr>
              <w:rPr>
                <w:rFonts w:ascii="StobiSerif Regular" w:hAnsi="StobiSerif Regular" w:cs="Arial"/>
                <w:color w:val="000000"/>
                <w:sz w:val="20"/>
                <w:lang w:val="mk-MK"/>
              </w:rPr>
            </w:pPr>
            <w:r w:rsidRPr="009A76BB">
              <w:rPr>
                <w:rFonts w:ascii="StobiSerif Regular" w:hAnsi="StobiSerif Regular" w:cs="Arial"/>
                <w:color w:val="000000"/>
                <w:sz w:val="20"/>
                <w:lang w:val="mk-MK"/>
              </w:rPr>
              <w:lastRenderedPageBreak/>
              <w:t xml:space="preserve">7 (седум) години општо искуство </w:t>
            </w:r>
            <w:r w:rsidR="00C8536E" w:rsidRPr="009A76BB">
              <w:rPr>
                <w:rFonts w:ascii="StobiSerif Regular" w:hAnsi="StobiSerif Regular" w:cs="Arial"/>
                <w:color w:val="000000"/>
                <w:sz w:val="20"/>
                <w:lang w:val="mk-MK"/>
              </w:rPr>
              <w:t xml:space="preserve">во </w:t>
            </w:r>
            <w:r w:rsidRPr="009A76BB">
              <w:rPr>
                <w:rFonts w:ascii="StobiSerif Regular" w:hAnsi="StobiSerif Regular" w:cs="Arial"/>
                <w:color w:val="000000"/>
                <w:sz w:val="20"/>
                <w:lang w:val="mk-MK"/>
              </w:rPr>
              <w:t xml:space="preserve">управување со животна средина и </w:t>
            </w:r>
            <w:r w:rsidR="00C8536E" w:rsidRPr="009A76BB">
              <w:rPr>
                <w:rFonts w:ascii="StobiSerif Regular" w:hAnsi="StobiSerif Regular" w:cs="Arial"/>
                <w:color w:val="000000"/>
                <w:sz w:val="20"/>
                <w:lang w:val="mk-MK"/>
              </w:rPr>
              <w:t xml:space="preserve">социјални </w:t>
            </w:r>
            <w:r w:rsidRPr="009A76BB">
              <w:rPr>
                <w:rFonts w:ascii="StobiSerif Regular" w:hAnsi="StobiSerif Regular" w:cs="Arial"/>
                <w:color w:val="000000"/>
                <w:sz w:val="20"/>
                <w:lang w:val="mk-MK"/>
              </w:rPr>
              <w:t>аспекти;</w:t>
            </w:r>
          </w:p>
          <w:p w14:paraId="2B4BF355" w14:textId="570AAB3C" w:rsidR="001C170F" w:rsidRPr="009A76BB" w:rsidRDefault="001C170F" w:rsidP="001C170F">
            <w:pPr>
              <w:rPr>
                <w:rFonts w:ascii="StobiSerif Regular" w:hAnsi="StobiSerif Regular" w:cs="Arial"/>
                <w:color w:val="000000"/>
                <w:sz w:val="20"/>
              </w:rPr>
            </w:pPr>
            <w:r w:rsidRPr="009A76BB">
              <w:rPr>
                <w:rFonts w:ascii="StobiSerif Regular" w:hAnsi="StobiSerif Regular" w:cs="Arial"/>
                <w:color w:val="000000"/>
                <w:sz w:val="20"/>
                <w:lang w:val="mk-MK"/>
              </w:rPr>
              <w:t xml:space="preserve">5 (пет) години </w:t>
            </w:r>
            <w:r w:rsidR="00C8536E" w:rsidRPr="009A76BB">
              <w:rPr>
                <w:rFonts w:ascii="StobiSerif Regular" w:hAnsi="StobiSerif Regular" w:cs="Arial"/>
                <w:color w:val="000000"/>
                <w:sz w:val="20"/>
                <w:lang w:val="mk-MK"/>
              </w:rPr>
              <w:t xml:space="preserve">специфично </w:t>
            </w:r>
            <w:r w:rsidRPr="009A76BB">
              <w:rPr>
                <w:rFonts w:ascii="StobiSerif Regular" w:hAnsi="StobiSerif Regular" w:cs="Arial"/>
                <w:color w:val="000000"/>
                <w:sz w:val="20"/>
                <w:lang w:val="mk-MK"/>
              </w:rPr>
              <w:t xml:space="preserve">искуство на слична работа со најмалку 2 (две) години </w:t>
            </w:r>
            <w:r w:rsidR="00C8536E" w:rsidRPr="009A76BB">
              <w:rPr>
                <w:rFonts w:ascii="StobiSerif Regular" w:hAnsi="StobiSerif Regular" w:cs="Arial"/>
                <w:color w:val="000000"/>
                <w:sz w:val="20"/>
                <w:lang w:val="mk-MK"/>
              </w:rPr>
              <w:lastRenderedPageBreak/>
              <w:t xml:space="preserve">искуство </w:t>
            </w:r>
            <w:r w:rsidRPr="009A76BB">
              <w:rPr>
                <w:rFonts w:ascii="StobiSerif Regular" w:hAnsi="StobiSerif Regular" w:cs="Arial"/>
                <w:color w:val="000000"/>
                <w:sz w:val="20"/>
                <w:lang w:val="mk-MK"/>
              </w:rPr>
              <w:t xml:space="preserve">на позиција Специјалист за животна средина и </w:t>
            </w:r>
            <w:r w:rsidR="00C8536E" w:rsidRPr="009A76BB">
              <w:rPr>
                <w:rFonts w:ascii="StobiSerif Regular" w:hAnsi="StobiSerif Regular" w:cs="Arial"/>
                <w:color w:val="000000"/>
                <w:sz w:val="20"/>
                <w:lang w:val="mk-MK"/>
              </w:rPr>
              <w:t xml:space="preserve">социјални </w:t>
            </w:r>
            <w:r w:rsidRPr="009A76BB">
              <w:rPr>
                <w:rFonts w:ascii="StobiSerif Regular" w:hAnsi="StobiSerif Regular" w:cs="Arial"/>
                <w:color w:val="000000"/>
                <w:sz w:val="20"/>
                <w:lang w:val="mk-MK"/>
              </w:rPr>
              <w:t xml:space="preserve">аспекти. </w:t>
            </w:r>
          </w:p>
          <w:p w14:paraId="1BC2C585" w14:textId="77777777" w:rsidR="00804EE6" w:rsidRPr="009A76BB" w:rsidRDefault="00804EE6" w:rsidP="005C0398">
            <w:pPr>
              <w:rPr>
                <w:rFonts w:ascii="StobiSerif Regular" w:hAnsi="StobiSerif Regular" w:cs="Arial"/>
                <w:color w:val="000000"/>
                <w:sz w:val="20"/>
              </w:rPr>
            </w:pPr>
          </w:p>
        </w:tc>
        <w:tc>
          <w:tcPr>
            <w:tcW w:w="900" w:type="dxa"/>
            <w:tcBorders>
              <w:top w:val="nil"/>
              <w:left w:val="single" w:sz="4" w:space="0" w:color="auto"/>
              <w:bottom w:val="single" w:sz="8" w:space="0" w:color="auto"/>
              <w:right w:val="single" w:sz="8" w:space="0" w:color="auto"/>
            </w:tcBorders>
            <w:shd w:val="clear" w:color="000000" w:fill="FFFFFF"/>
            <w:vAlign w:val="center"/>
            <w:hideMark/>
          </w:tcPr>
          <w:p w14:paraId="1A20374A" w14:textId="77777777" w:rsidR="00804EE6" w:rsidRPr="009A76BB" w:rsidRDefault="00804EE6" w:rsidP="00B37172">
            <w:pPr>
              <w:jc w:val="center"/>
              <w:rPr>
                <w:rFonts w:ascii="StobiSerif Regular" w:hAnsi="StobiSerif Regular" w:cs="Arial"/>
                <w:color w:val="000000"/>
                <w:sz w:val="20"/>
              </w:rPr>
            </w:pPr>
            <w:r w:rsidRPr="009A76BB">
              <w:rPr>
                <w:rFonts w:ascii="StobiSerif Regular" w:hAnsi="StobiSerif Regular" w:cs="Arial"/>
                <w:color w:val="000000"/>
                <w:sz w:val="20"/>
              </w:rPr>
              <w:lastRenderedPageBreak/>
              <w:t>1</w:t>
            </w:r>
          </w:p>
        </w:tc>
      </w:tr>
      <w:tr w:rsidR="00804EE6" w:rsidRPr="009A76BB" w14:paraId="3D9FED92" w14:textId="77777777" w:rsidTr="007F5504">
        <w:trPr>
          <w:trHeight w:val="267"/>
        </w:trPr>
        <w:tc>
          <w:tcPr>
            <w:tcW w:w="8744" w:type="dxa"/>
            <w:gridSpan w:val="4"/>
            <w:tcBorders>
              <w:top w:val="single" w:sz="8" w:space="0" w:color="auto"/>
              <w:left w:val="single" w:sz="8" w:space="0" w:color="auto"/>
              <w:bottom w:val="single" w:sz="8" w:space="0" w:color="auto"/>
              <w:right w:val="single" w:sz="4" w:space="0" w:color="000000"/>
            </w:tcBorders>
            <w:shd w:val="clear" w:color="000000" w:fill="FFFFFF"/>
            <w:vAlign w:val="center"/>
            <w:hideMark/>
          </w:tcPr>
          <w:p w14:paraId="53921EB3" w14:textId="1C7A3D8C" w:rsidR="00804EE6" w:rsidRPr="009A76BB" w:rsidRDefault="001C170F" w:rsidP="006D05D3">
            <w:pPr>
              <w:jc w:val="right"/>
              <w:rPr>
                <w:rFonts w:ascii="StobiSerif Regular" w:hAnsi="StobiSerif Regular" w:cs="Arial"/>
                <w:b/>
                <w:bCs/>
                <w:color w:val="000000"/>
                <w:sz w:val="20"/>
                <w:lang w:val="mk-MK"/>
              </w:rPr>
            </w:pPr>
            <w:r w:rsidRPr="009A76BB">
              <w:rPr>
                <w:rFonts w:ascii="StobiSerif Regular" w:hAnsi="StobiSerif Regular" w:cs="Arial"/>
                <w:b/>
                <w:bCs/>
                <w:color w:val="000000"/>
                <w:sz w:val="20"/>
                <w:lang w:val="mk-MK"/>
              </w:rPr>
              <w:lastRenderedPageBreak/>
              <w:t>ВКУПНО КЛУЧНИ ЕКСПЕРТИ</w:t>
            </w:r>
          </w:p>
        </w:tc>
        <w:tc>
          <w:tcPr>
            <w:tcW w:w="900" w:type="dxa"/>
            <w:tcBorders>
              <w:top w:val="nil"/>
              <w:left w:val="nil"/>
              <w:bottom w:val="single" w:sz="8" w:space="0" w:color="auto"/>
              <w:right w:val="single" w:sz="8" w:space="0" w:color="auto"/>
            </w:tcBorders>
            <w:shd w:val="clear" w:color="000000" w:fill="FFFFFF"/>
            <w:noWrap/>
            <w:vAlign w:val="center"/>
            <w:hideMark/>
          </w:tcPr>
          <w:p w14:paraId="27B09DBC" w14:textId="77777777" w:rsidR="00804EE6" w:rsidRPr="009A76BB" w:rsidRDefault="00804EE6" w:rsidP="00B37172">
            <w:pPr>
              <w:jc w:val="center"/>
              <w:rPr>
                <w:rFonts w:ascii="StobiSerif Regular" w:hAnsi="StobiSerif Regular" w:cs="Arial"/>
                <w:b/>
                <w:bCs/>
                <w:color w:val="000000"/>
                <w:sz w:val="20"/>
              </w:rPr>
            </w:pPr>
            <w:r w:rsidRPr="009A76BB">
              <w:rPr>
                <w:rFonts w:ascii="StobiSerif Regular" w:hAnsi="StobiSerif Regular" w:cs="Arial"/>
                <w:b/>
                <w:bCs/>
                <w:color w:val="000000"/>
                <w:sz w:val="20"/>
              </w:rPr>
              <w:t>4</w:t>
            </w:r>
          </w:p>
        </w:tc>
      </w:tr>
    </w:tbl>
    <w:p w14:paraId="3B69BD53" w14:textId="77777777" w:rsidR="00804EE6" w:rsidRPr="009A76BB" w:rsidRDefault="00804EE6" w:rsidP="00FD4A03">
      <w:pPr>
        <w:pStyle w:val="ToR10"/>
        <w:numPr>
          <w:ilvl w:val="0"/>
          <w:numId w:val="0"/>
        </w:numPr>
        <w:spacing w:line="276" w:lineRule="auto"/>
        <w:ind w:left="567"/>
        <w:jc w:val="both"/>
        <w:rPr>
          <w:rFonts w:ascii="StobiSerif Regular" w:hAnsi="StobiSerif Regular" w:cs="Arial"/>
          <w:sz w:val="22"/>
          <w:szCs w:val="22"/>
        </w:rPr>
      </w:pPr>
    </w:p>
    <w:p w14:paraId="6290F756" w14:textId="77777777" w:rsidR="00783510" w:rsidRPr="009A76BB" w:rsidRDefault="001C170F" w:rsidP="008C5B05">
      <w:pPr>
        <w:spacing w:after="120" w:line="276" w:lineRule="auto"/>
        <w:rPr>
          <w:rFonts w:ascii="StobiSerif Regular" w:hAnsi="StobiSerif Regular" w:cs="Arial"/>
          <w:sz w:val="22"/>
          <w:szCs w:val="22"/>
        </w:rPr>
      </w:pPr>
      <w:r w:rsidRPr="009A76BB">
        <w:rPr>
          <w:rFonts w:ascii="StobiSerif Regular" w:hAnsi="StobiSerif Regular" w:cs="Arial"/>
          <w:sz w:val="22"/>
          <w:szCs w:val="22"/>
          <w:lang w:val="mk-MK"/>
        </w:rPr>
        <w:t>Општо знаење, искуство и обученост</w:t>
      </w:r>
      <w:r w:rsidR="00783510" w:rsidRPr="009A76BB">
        <w:rPr>
          <w:rFonts w:ascii="StobiSerif Regular" w:hAnsi="StobiSerif Regular" w:cs="Arial"/>
          <w:sz w:val="22"/>
          <w:szCs w:val="22"/>
        </w:rPr>
        <w:t>:</w:t>
      </w:r>
    </w:p>
    <w:p w14:paraId="6E6D8471" w14:textId="35496362" w:rsidR="001C170F" w:rsidRPr="009A76BB" w:rsidRDefault="00C8536E" w:rsidP="00CE3C27">
      <w:pPr>
        <w:pStyle w:val="ListParagraph"/>
        <w:numPr>
          <w:ilvl w:val="0"/>
          <w:numId w:val="36"/>
        </w:numPr>
        <w:spacing w:after="120" w:line="276" w:lineRule="auto"/>
        <w:rPr>
          <w:rFonts w:ascii="StobiSerif Regular" w:hAnsi="StobiSerif Regular" w:cs="Arial"/>
          <w:sz w:val="22"/>
          <w:szCs w:val="22"/>
        </w:rPr>
      </w:pPr>
      <w:r w:rsidRPr="009A76BB">
        <w:rPr>
          <w:rFonts w:ascii="StobiSerif Regular" w:hAnsi="StobiSerif Regular" w:cs="Arial"/>
          <w:sz w:val="22"/>
          <w:szCs w:val="22"/>
          <w:lang w:val="mk-MK"/>
        </w:rPr>
        <w:t xml:space="preserve">Добро познавање на </w:t>
      </w:r>
      <w:r w:rsidR="001C170F" w:rsidRPr="009A76BB">
        <w:rPr>
          <w:rFonts w:ascii="StobiSerif Regular" w:hAnsi="StobiSerif Regular" w:cs="Arial"/>
          <w:sz w:val="22"/>
          <w:szCs w:val="22"/>
          <w:lang w:val="mk-MK"/>
        </w:rPr>
        <w:t xml:space="preserve">македонски јазик </w:t>
      </w:r>
      <w:r w:rsidRPr="009A76BB">
        <w:rPr>
          <w:rFonts w:ascii="StobiSerif Regular" w:hAnsi="StobiSerif Regular" w:cs="Arial"/>
          <w:sz w:val="22"/>
          <w:szCs w:val="22"/>
          <w:lang w:val="mk-MK"/>
        </w:rPr>
        <w:t xml:space="preserve">(разбирање, говорење и пишување) </w:t>
      </w:r>
      <w:r w:rsidR="001C170F" w:rsidRPr="009A76BB">
        <w:rPr>
          <w:rFonts w:ascii="StobiSerif Regular" w:hAnsi="StobiSerif Regular" w:cs="Arial"/>
          <w:sz w:val="22"/>
          <w:szCs w:val="22"/>
          <w:lang w:val="mk-MK"/>
        </w:rPr>
        <w:t>(познавање на англиски јазик ќе се смета за предност);</w:t>
      </w:r>
    </w:p>
    <w:p w14:paraId="7A7ED9F5" w14:textId="77777777" w:rsidR="0078496C" w:rsidRPr="009A76BB" w:rsidRDefault="001C170F" w:rsidP="00CE3C27">
      <w:pPr>
        <w:pStyle w:val="ListParagraph"/>
        <w:numPr>
          <w:ilvl w:val="0"/>
          <w:numId w:val="36"/>
        </w:numPr>
        <w:spacing w:after="120" w:line="276" w:lineRule="auto"/>
        <w:rPr>
          <w:rFonts w:ascii="StobiSerif Regular" w:hAnsi="StobiSerif Regular" w:cs="Arial"/>
          <w:sz w:val="22"/>
          <w:szCs w:val="22"/>
        </w:rPr>
      </w:pPr>
      <w:r w:rsidRPr="009A76BB">
        <w:rPr>
          <w:rFonts w:ascii="StobiSerif Regular" w:hAnsi="StobiSerif Regular" w:cs="Arial"/>
          <w:sz w:val="22"/>
          <w:szCs w:val="22"/>
          <w:lang w:val="mk-MK"/>
        </w:rPr>
        <w:t xml:space="preserve">Компјутерски вештини и користење </w:t>
      </w:r>
      <w:r w:rsidR="00C425BC" w:rsidRPr="009A76BB">
        <w:rPr>
          <w:rFonts w:ascii="StobiSerif Regular" w:hAnsi="StobiSerif Regular" w:cs="Arial"/>
          <w:sz w:val="22"/>
          <w:szCs w:val="22"/>
        </w:rPr>
        <w:t>Microsoft Office, Auto CAD</w:t>
      </w:r>
      <w:r w:rsidR="00783510" w:rsidRPr="009A76BB">
        <w:rPr>
          <w:rFonts w:ascii="StobiSerif Regular" w:hAnsi="StobiSerif Regular" w:cs="Arial"/>
          <w:sz w:val="22"/>
          <w:szCs w:val="22"/>
        </w:rPr>
        <w:t>, Excel;</w:t>
      </w:r>
      <w:r w:rsidR="00C425BC" w:rsidRPr="009A76BB">
        <w:rPr>
          <w:rFonts w:ascii="StobiSerif Regular" w:hAnsi="StobiSerif Regular" w:cs="Arial"/>
          <w:sz w:val="22"/>
          <w:szCs w:val="22"/>
        </w:rPr>
        <w:t xml:space="preserve"> </w:t>
      </w:r>
    </w:p>
    <w:p w14:paraId="6F7C9665" w14:textId="5B767127" w:rsidR="001C170F" w:rsidRPr="009A76BB" w:rsidRDefault="001C170F" w:rsidP="00CE3C27">
      <w:pPr>
        <w:pStyle w:val="ListParagraph"/>
        <w:numPr>
          <w:ilvl w:val="0"/>
          <w:numId w:val="36"/>
        </w:numPr>
        <w:spacing w:after="120" w:line="276" w:lineRule="auto"/>
        <w:rPr>
          <w:rFonts w:ascii="StobiSerif Regular" w:hAnsi="StobiSerif Regular" w:cs="Arial"/>
          <w:sz w:val="22"/>
          <w:szCs w:val="22"/>
        </w:rPr>
      </w:pPr>
      <w:r w:rsidRPr="009A76BB">
        <w:rPr>
          <w:rFonts w:ascii="StobiSerif Regular" w:hAnsi="StobiSerif Regular" w:cs="Arial"/>
          <w:sz w:val="22"/>
          <w:szCs w:val="22"/>
          <w:lang w:val="mk-MK"/>
        </w:rPr>
        <w:t xml:space="preserve">Искуство со софтвери за проектен менаџмент и алатки за </w:t>
      </w:r>
      <w:r w:rsidR="00C8536E" w:rsidRPr="009A76BB">
        <w:rPr>
          <w:rFonts w:ascii="StobiSerif Regular" w:hAnsi="StobiSerif Regular" w:cs="Arial"/>
          <w:sz w:val="22"/>
          <w:szCs w:val="22"/>
          <w:lang w:val="mk-MK"/>
        </w:rPr>
        <w:t>планирање</w:t>
      </w:r>
      <w:r w:rsidRPr="009A76BB">
        <w:rPr>
          <w:rFonts w:ascii="StobiSerif Regular" w:hAnsi="StobiSerif Regular" w:cs="Arial"/>
          <w:sz w:val="22"/>
          <w:szCs w:val="22"/>
          <w:lang w:val="mk-MK"/>
        </w:rPr>
        <w:t>;</w:t>
      </w:r>
    </w:p>
    <w:p w14:paraId="19A28D6A" w14:textId="14ED43C6" w:rsidR="0078496C" w:rsidRPr="009A76BB" w:rsidRDefault="001C170F" w:rsidP="00CE3C27">
      <w:pPr>
        <w:pStyle w:val="ListParagraph"/>
        <w:numPr>
          <w:ilvl w:val="0"/>
          <w:numId w:val="36"/>
        </w:numPr>
        <w:spacing w:after="120" w:line="276" w:lineRule="auto"/>
        <w:rPr>
          <w:rFonts w:ascii="StobiSerif Regular" w:hAnsi="StobiSerif Regular" w:cs="Arial"/>
          <w:sz w:val="22"/>
          <w:szCs w:val="22"/>
        </w:rPr>
      </w:pPr>
      <w:r w:rsidRPr="009A76BB">
        <w:rPr>
          <w:rFonts w:ascii="StobiSerif Regular" w:hAnsi="StobiSerif Regular" w:cs="Arial"/>
          <w:sz w:val="22"/>
          <w:szCs w:val="22"/>
          <w:lang w:val="mk-MK"/>
        </w:rPr>
        <w:t xml:space="preserve">Искуство </w:t>
      </w:r>
      <w:r w:rsidR="00C8536E" w:rsidRPr="009A76BB">
        <w:rPr>
          <w:rFonts w:ascii="StobiSerif Regular" w:hAnsi="StobiSerif Regular" w:cs="Arial"/>
          <w:sz w:val="22"/>
          <w:szCs w:val="22"/>
          <w:lang w:val="mk-MK"/>
        </w:rPr>
        <w:t xml:space="preserve">во </w:t>
      </w:r>
      <w:r w:rsidRPr="009A76BB">
        <w:rPr>
          <w:rFonts w:ascii="StobiSerif Regular" w:hAnsi="StobiSerif Regular" w:cs="Arial"/>
          <w:sz w:val="22"/>
          <w:szCs w:val="22"/>
          <w:lang w:val="mk-MK"/>
        </w:rPr>
        <w:t xml:space="preserve">администрирање </w:t>
      </w:r>
      <w:r w:rsidR="00C8536E" w:rsidRPr="009A76BB">
        <w:rPr>
          <w:rFonts w:ascii="StobiSerif Regular" w:hAnsi="StobiSerif Regular" w:cs="Arial"/>
          <w:sz w:val="22"/>
          <w:szCs w:val="22"/>
          <w:lang w:val="mk-MK"/>
        </w:rPr>
        <w:t xml:space="preserve">на </w:t>
      </w:r>
      <w:r w:rsidRPr="009A76BB">
        <w:rPr>
          <w:rFonts w:ascii="StobiSerif Regular" w:hAnsi="StobiSerif Regular" w:cs="Arial"/>
          <w:sz w:val="22"/>
          <w:szCs w:val="22"/>
          <w:lang w:val="mk-MK"/>
        </w:rPr>
        <w:t>градежни активности</w:t>
      </w:r>
      <w:r w:rsidR="00C8536E" w:rsidRPr="009A76BB">
        <w:rPr>
          <w:rFonts w:ascii="StobiSerif Regular" w:hAnsi="StobiSerif Regular" w:cs="Arial"/>
          <w:sz w:val="22"/>
          <w:szCs w:val="22"/>
          <w:lang w:val="mk-MK"/>
        </w:rPr>
        <w:t>,</w:t>
      </w:r>
      <w:r w:rsidRPr="009A76BB">
        <w:rPr>
          <w:rFonts w:ascii="StobiSerif Regular" w:hAnsi="StobiSerif Regular" w:cs="Arial"/>
          <w:sz w:val="22"/>
          <w:szCs w:val="22"/>
          <w:lang w:val="mk-MK"/>
        </w:rPr>
        <w:t xml:space="preserve"> технички спецификации и методи </w:t>
      </w:r>
      <w:r w:rsidR="00C8536E" w:rsidRPr="009A76BB">
        <w:rPr>
          <w:rFonts w:ascii="StobiSerif Regular" w:hAnsi="StobiSerif Regular" w:cs="Arial"/>
          <w:sz w:val="22"/>
          <w:szCs w:val="22"/>
          <w:lang w:val="mk-MK"/>
        </w:rPr>
        <w:t xml:space="preserve">на </w:t>
      </w:r>
      <w:r w:rsidRPr="009A76BB">
        <w:rPr>
          <w:rFonts w:ascii="StobiSerif Regular" w:hAnsi="StobiSerif Regular" w:cs="Arial"/>
          <w:sz w:val="22"/>
          <w:szCs w:val="22"/>
          <w:lang w:val="mk-MK"/>
        </w:rPr>
        <w:t>мерење</w:t>
      </w:r>
      <w:r w:rsidR="00C8536E" w:rsidRPr="009A76BB">
        <w:rPr>
          <w:rFonts w:ascii="StobiSerif Regular" w:hAnsi="StobiSerif Regular" w:cs="Arial"/>
          <w:sz w:val="22"/>
          <w:szCs w:val="22"/>
          <w:lang w:val="mk-MK"/>
        </w:rPr>
        <w:t xml:space="preserve"> кои тековно се користат </w:t>
      </w:r>
      <w:r w:rsidRPr="009A76BB">
        <w:rPr>
          <w:rFonts w:ascii="StobiSerif Regular" w:hAnsi="StobiSerif Regular" w:cs="Arial"/>
          <w:sz w:val="22"/>
          <w:szCs w:val="22"/>
          <w:lang w:val="mk-MK"/>
        </w:rPr>
        <w:t xml:space="preserve">во Република Северна Македонија. </w:t>
      </w:r>
    </w:p>
    <w:p w14:paraId="0C17E491" w14:textId="77777777" w:rsidR="00873D98" w:rsidRPr="009A76BB" w:rsidRDefault="00873D98" w:rsidP="008C5B05">
      <w:pPr>
        <w:spacing w:line="276" w:lineRule="auto"/>
        <w:rPr>
          <w:rFonts w:ascii="StobiSerif Regular" w:hAnsi="StobiSerif Regular" w:cs="Arial"/>
          <w:color w:val="00B050"/>
          <w:sz w:val="22"/>
          <w:szCs w:val="22"/>
        </w:rPr>
      </w:pPr>
    </w:p>
    <w:p w14:paraId="0BA845FA" w14:textId="6D4DC95C" w:rsidR="00432BB5" w:rsidRPr="009A76BB" w:rsidRDefault="00DD3B52" w:rsidP="00CE3C27">
      <w:pPr>
        <w:pStyle w:val="Heading1"/>
        <w:keepNext/>
        <w:numPr>
          <w:ilvl w:val="1"/>
          <w:numId w:val="67"/>
        </w:numPr>
        <w:suppressAutoHyphens w:val="0"/>
        <w:overflowPunct/>
        <w:autoSpaceDE/>
        <w:autoSpaceDN/>
        <w:adjustRightInd/>
        <w:spacing w:before="400" w:after="240" w:line="276" w:lineRule="auto"/>
        <w:textAlignment w:val="auto"/>
        <w:rPr>
          <w:rFonts w:ascii="StobiSerif Regular" w:hAnsi="StobiSerif Regular" w:cs="Arial"/>
          <w:sz w:val="22"/>
          <w:szCs w:val="22"/>
          <w:lang w:val="mk-MK"/>
        </w:rPr>
      </w:pPr>
      <w:bookmarkStart w:id="16" w:name="_Toc47100652"/>
      <w:r w:rsidRPr="009A76BB">
        <w:rPr>
          <w:rFonts w:ascii="StobiSerif Regular" w:hAnsi="StobiSerif Regular" w:cs="Arial"/>
          <w:sz w:val="22"/>
          <w:szCs w:val="22"/>
          <w:lang w:val="mk-MK"/>
        </w:rPr>
        <w:t>Потребни услови за останати експерти (неклучен персонал)</w:t>
      </w:r>
      <w:bookmarkEnd w:id="16"/>
      <w:r w:rsidRPr="009A76BB">
        <w:rPr>
          <w:rFonts w:ascii="StobiSerif Regular" w:hAnsi="StobiSerif Regular" w:cs="Arial"/>
          <w:sz w:val="22"/>
          <w:szCs w:val="22"/>
          <w:lang w:val="mk-MK"/>
        </w:rPr>
        <w:t xml:space="preserve"> </w:t>
      </w:r>
    </w:p>
    <w:p w14:paraId="51913D3E" w14:textId="3A79422E" w:rsidR="0090699E" w:rsidRPr="009A76BB" w:rsidRDefault="00A635FB" w:rsidP="008C5B05">
      <w:pPr>
        <w:suppressAutoHyphens w:val="0"/>
        <w:overflowPunct/>
        <w:autoSpaceDE/>
        <w:autoSpaceDN/>
        <w:adjustRightInd/>
        <w:spacing w:line="276" w:lineRule="auto"/>
        <w:textAlignment w:val="auto"/>
        <w:rPr>
          <w:rFonts w:ascii="StobiSerif Regular" w:hAnsi="StobiSerif Regular"/>
          <w:sz w:val="22"/>
          <w:szCs w:val="22"/>
        </w:rPr>
      </w:pPr>
      <w:r w:rsidRPr="009A76BB">
        <w:rPr>
          <w:rFonts w:ascii="StobiSerif Regular" w:hAnsi="StobiSerif Regular"/>
          <w:sz w:val="22"/>
          <w:szCs w:val="22"/>
          <w:lang w:val="mk-MK"/>
        </w:rPr>
        <w:t>О</w:t>
      </w:r>
      <w:r w:rsidR="0090699E" w:rsidRPr="009A76BB">
        <w:rPr>
          <w:rFonts w:ascii="StobiSerif Regular" w:hAnsi="StobiSerif Regular"/>
          <w:sz w:val="22"/>
          <w:szCs w:val="22"/>
          <w:lang w:val="mk-MK"/>
        </w:rPr>
        <w:t>рганизаци</w:t>
      </w:r>
      <w:r w:rsidRPr="009A76BB">
        <w:rPr>
          <w:rFonts w:ascii="StobiSerif Regular" w:hAnsi="StobiSerif Regular"/>
          <w:sz w:val="22"/>
          <w:szCs w:val="22"/>
          <w:lang w:val="mk-MK"/>
        </w:rPr>
        <w:t>скиот</w:t>
      </w:r>
      <w:r w:rsidR="0090699E" w:rsidRPr="009A76BB">
        <w:rPr>
          <w:rFonts w:ascii="StobiSerif Regular" w:hAnsi="StobiSerif Regular"/>
          <w:sz w:val="22"/>
          <w:szCs w:val="22"/>
          <w:lang w:val="mk-MK"/>
        </w:rPr>
        <w:t xml:space="preserve"> и функцион</w:t>
      </w:r>
      <w:r w:rsidRPr="009A76BB">
        <w:rPr>
          <w:rFonts w:ascii="StobiSerif Regular" w:hAnsi="StobiSerif Regular"/>
          <w:sz w:val="22"/>
          <w:szCs w:val="22"/>
          <w:lang w:val="mk-MK"/>
        </w:rPr>
        <w:t xml:space="preserve">ален распоредот </w:t>
      </w:r>
      <w:r w:rsidR="00F6036E" w:rsidRPr="009A76BB">
        <w:rPr>
          <w:rFonts w:ascii="StobiSerif Regular" w:hAnsi="StobiSerif Regular"/>
          <w:sz w:val="22"/>
          <w:szCs w:val="22"/>
        </w:rPr>
        <w:t xml:space="preserve">на </w:t>
      </w:r>
      <w:r w:rsidRPr="009A76BB">
        <w:rPr>
          <w:rFonts w:ascii="StobiSerif Regular" w:hAnsi="StobiSerif Regular"/>
          <w:sz w:val="22"/>
          <w:szCs w:val="22"/>
          <w:lang w:val="mk-MK"/>
        </w:rPr>
        <w:t>К</w:t>
      </w:r>
      <w:r w:rsidRPr="009A76BB">
        <w:rPr>
          <w:rFonts w:ascii="StobiSerif Regular" w:hAnsi="StobiSerif Regular"/>
          <w:sz w:val="22"/>
          <w:szCs w:val="22"/>
        </w:rPr>
        <w:t xml:space="preserve">онсултантот </w:t>
      </w:r>
      <w:r w:rsidR="00F6036E" w:rsidRPr="009A76BB">
        <w:rPr>
          <w:rFonts w:ascii="StobiSerif Regular" w:hAnsi="StobiSerif Regular"/>
          <w:sz w:val="22"/>
          <w:szCs w:val="22"/>
        </w:rPr>
        <w:t xml:space="preserve">е предмет на </w:t>
      </w:r>
      <w:r w:rsidR="0090699E" w:rsidRPr="009A76BB">
        <w:rPr>
          <w:rFonts w:ascii="StobiSerif Regular" w:hAnsi="StobiSerif Regular"/>
          <w:sz w:val="22"/>
          <w:szCs w:val="22"/>
          <w:lang w:val="mk-MK"/>
        </w:rPr>
        <w:t>понудата</w:t>
      </w:r>
      <w:r w:rsidR="00F6036E" w:rsidRPr="009A76BB">
        <w:rPr>
          <w:rFonts w:ascii="StobiSerif Regular" w:hAnsi="StobiSerif Regular"/>
          <w:sz w:val="22"/>
          <w:szCs w:val="22"/>
        </w:rPr>
        <w:t xml:space="preserve"> на </w:t>
      </w:r>
      <w:r w:rsidRPr="009A76BB">
        <w:rPr>
          <w:rFonts w:ascii="StobiSerif Regular" w:hAnsi="StobiSerif Regular"/>
          <w:sz w:val="22"/>
          <w:szCs w:val="22"/>
          <w:lang w:val="mk-MK"/>
        </w:rPr>
        <w:t>К</w:t>
      </w:r>
      <w:r w:rsidRPr="009A76BB">
        <w:rPr>
          <w:rFonts w:ascii="StobiSerif Regular" w:hAnsi="StobiSerif Regular"/>
          <w:sz w:val="22"/>
          <w:szCs w:val="22"/>
        </w:rPr>
        <w:t>онсултантот</w:t>
      </w:r>
      <w:r w:rsidR="00F6036E" w:rsidRPr="009A76BB">
        <w:rPr>
          <w:rFonts w:ascii="StobiSerif Regular" w:hAnsi="StobiSerif Regular"/>
          <w:sz w:val="22"/>
          <w:szCs w:val="22"/>
        </w:rPr>
        <w:t xml:space="preserve">. </w:t>
      </w:r>
      <w:r w:rsidR="00DD3B52" w:rsidRPr="009A76BB">
        <w:rPr>
          <w:rFonts w:ascii="StobiSerif Regular" w:hAnsi="StobiSerif Regular"/>
          <w:sz w:val="22"/>
          <w:szCs w:val="22"/>
          <w:lang w:val="mk-MK"/>
        </w:rPr>
        <w:t>Сепак</w:t>
      </w:r>
      <w:r w:rsidR="00F6036E" w:rsidRPr="009A76BB">
        <w:rPr>
          <w:rFonts w:ascii="StobiSerif Regular" w:hAnsi="StobiSerif Regular"/>
          <w:sz w:val="22"/>
          <w:szCs w:val="22"/>
        </w:rPr>
        <w:t xml:space="preserve">, </w:t>
      </w:r>
      <w:r w:rsidR="00DD3B52" w:rsidRPr="009A76BB">
        <w:rPr>
          <w:rFonts w:ascii="StobiSerif Regular" w:hAnsi="StobiSerif Regular"/>
          <w:sz w:val="22"/>
          <w:szCs w:val="22"/>
          <w:lang w:val="mk-MK"/>
        </w:rPr>
        <w:t>К</w:t>
      </w:r>
      <w:r w:rsidR="00F6036E" w:rsidRPr="009A76BB">
        <w:rPr>
          <w:rFonts w:ascii="StobiSerif Regular" w:hAnsi="StobiSerif Regular"/>
          <w:sz w:val="22"/>
          <w:szCs w:val="22"/>
        </w:rPr>
        <w:t xml:space="preserve">онсултантот </w:t>
      </w:r>
      <w:r w:rsidRPr="009A76BB">
        <w:rPr>
          <w:rFonts w:ascii="StobiSerif Regular" w:hAnsi="StobiSerif Regular"/>
          <w:sz w:val="22"/>
          <w:szCs w:val="22"/>
          <w:lang w:val="mk-MK"/>
        </w:rPr>
        <w:t>треба да го</w:t>
      </w:r>
      <w:r w:rsidRPr="009A76BB">
        <w:rPr>
          <w:rFonts w:ascii="StobiSerif Regular" w:hAnsi="StobiSerif Regular"/>
          <w:sz w:val="22"/>
          <w:szCs w:val="22"/>
        </w:rPr>
        <w:t xml:space="preserve"> </w:t>
      </w:r>
      <w:r w:rsidR="00F6036E" w:rsidRPr="009A76BB">
        <w:rPr>
          <w:rFonts w:ascii="StobiSerif Regular" w:hAnsi="StobiSerif Regular"/>
          <w:sz w:val="22"/>
          <w:szCs w:val="22"/>
        </w:rPr>
        <w:t>обезбед</w:t>
      </w:r>
      <w:r w:rsidRPr="009A76BB">
        <w:rPr>
          <w:rFonts w:ascii="StobiSerif Regular" w:hAnsi="StobiSerif Regular"/>
          <w:sz w:val="22"/>
          <w:szCs w:val="22"/>
          <w:lang w:val="mk-MK"/>
        </w:rPr>
        <w:t>и</w:t>
      </w:r>
      <w:r w:rsidR="00F6036E" w:rsidRPr="009A76BB">
        <w:rPr>
          <w:rFonts w:ascii="StobiSerif Regular" w:hAnsi="StobiSerif Regular"/>
          <w:sz w:val="22"/>
          <w:szCs w:val="22"/>
        </w:rPr>
        <w:t xml:space="preserve"> следниов, но не </w:t>
      </w:r>
      <w:r w:rsidRPr="009A76BB">
        <w:rPr>
          <w:rFonts w:ascii="StobiSerif Regular" w:hAnsi="StobiSerif Regular"/>
          <w:sz w:val="22"/>
          <w:szCs w:val="22"/>
          <w:lang w:val="mk-MK"/>
        </w:rPr>
        <w:t xml:space="preserve">е </w:t>
      </w:r>
      <w:r w:rsidR="00F6036E" w:rsidRPr="009A76BB">
        <w:rPr>
          <w:rFonts w:ascii="StobiSerif Regular" w:hAnsi="StobiSerif Regular"/>
          <w:sz w:val="22"/>
          <w:szCs w:val="22"/>
        </w:rPr>
        <w:t>ограничен</w:t>
      </w:r>
      <w:r w:rsidR="0090699E" w:rsidRPr="009A76BB">
        <w:rPr>
          <w:rFonts w:ascii="StobiSerif Regular" w:hAnsi="StobiSerif Regular"/>
          <w:sz w:val="22"/>
          <w:szCs w:val="22"/>
          <w:lang w:val="mk-MK"/>
        </w:rPr>
        <w:t xml:space="preserve"> </w:t>
      </w:r>
      <w:r w:rsidR="00DD3B52" w:rsidRPr="009A76BB">
        <w:rPr>
          <w:rFonts w:ascii="StobiSerif Regular" w:hAnsi="StobiSerif Regular"/>
          <w:sz w:val="22"/>
          <w:szCs w:val="22"/>
          <w:lang w:val="mk-MK"/>
        </w:rPr>
        <w:t>во изборот на</w:t>
      </w:r>
      <w:r w:rsidR="0090699E" w:rsidRPr="009A76BB">
        <w:rPr>
          <w:rFonts w:ascii="StobiSerif Regular" w:hAnsi="StobiSerif Regular"/>
          <w:sz w:val="22"/>
          <w:szCs w:val="22"/>
          <w:lang w:val="mk-MK"/>
        </w:rPr>
        <w:t xml:space="preserve"> останат</w:t>
      </w:r>
      <w:r w:rsidR="00DD3B52" w:rsidRPr="009A76BB">
        <w:rPr>
          <w:rFonts w:ascii="StobiSerif Regular" w:hAnsi="StobiSerif Regular"/>
          <w:sz w:val="22"/>
          <w:szCs w:val="22"/>
          <w:lang w:val="mk-MK"/>
        </w:rPr>
        <w:t>иот</w:t>
      </w:r>
      <w:r w:rsidRPr="009A76BB">
        <w:rPr>
          <w:rFonts w:ascii="StobiSerif Regular" w:hAnsi="StobiSerif Regular"/>
          <w:sz w:val="22"/>
          <w:szCs w:val="22"/>
          <w:lang w:val="mk-MK"/>
        </w:rPr>
        <w:t>,</w:t>
      </w:r>
      <w:r w:rsidR="00DD3B52" w:rsidRPr="009A76BB">
        <w:rPr>
          <w:rFonts w:ascii="StobiSerif Regular" w:hAnsi="StobiSerif Regular"/>
          <w:sz w:val="22"/>
          <w:szCs w:val="22"/>
          <w:lang w:val="mk-MK"/>
        </w:rPr>
        <w:t xml:space="preserve"> </w:t>
      </w:r>
      <w:r w:rsidR="0090699E" w:rsidRPr="009A76BB">
        <w:rPr>
          <w:rFonts w:ascii="StobiSerif Regular" w:hAnsi="StobiSerif Regular"/>
          <w:sz w:val="22"/>
          <w:szCs w:val="22"/>
          <w:lang w:val="mk-MK"/>
        </w:rPr>
        <w:t>персонал</w:t>
      </w:r>
      <w:r w:rsidR="00F6036E" w:rsidRPr="009A76BB">
        <w:rPr>
          <w:rFonts w:ascii="StobiSerif Regular" w:hAnsi="StobiSerif Regular"/>
          <w:sz w:val="22"/>
          <w:szCs w:val="22"/>
        </w:rPr>
        <w:t>:</w:t>
      </w:r>
    </w:p>
    <w:p w14:paraId="29BAE95C" w14:textId="72CE528E" w:rsidR="00F6036E" w:rsidRPr="009A76BB" w:rsidRDefault="006E3EEB" w:rsidP="009A76BB">
      <w:pPr>
        <w:spacing w:before="240" w:after="160" w:line="276" w:lineRule="auto"/>
        <w:ind w:left="630"/>
        <w:rPr>
          <w:rFonts w:ascii="StobiSerif Regular" w:hAnsi="StobiSerif Regular"/>
          <w:sz w:val="22"/>
          <w:szCs w:val="22"/>
        </w:rPr>
      </w:pPr>
      <w:r w:rsidRPr="009A76BB">
        <w:rPr>
          <w:rFonts w:ascii="StobiSerif Regular" w:hAnsi="StobiSerif Regular"/>
          <w:b/>
          <w:sz w:val="22"/>
          <w:szCs w:val="22"/>
        </w:rPr>
        <w:t xml:space="preserve">Геодетски </w:t>
      </w:r>
      <w:proofErr w:type="gramStart"/>
      <w:r w:rsidRPr="009A76BB">
        <w:rPr>
          <w:rFonts w:ascii="StobiSerif Regular" w:hAnsi="StobiSerif Regular"/>
          <w:b/>
          <w:sz w:val="22"/>
          <w:szCs w:val="22"/>
        </w:rPr>
        <w:t>инженер(</w:t>
      </w:r>
      <w:proofErr w:type="gramEnd"/>
      <w:r w:rsidRPr="009A76BB">
        <w:rPr>
          <w:rFonts w:ascii="StobiSerif Regular" w:hAnsi="StobiSerif Regular"/>
          <w:b/>
          <w:sz w:val="22"/>
          <w:szCs w:val="22"/>
        </w:rPr>
        <w:t>и),</w:t>
      </w:r>
      <w:r w:rsidR="00710AF1" w:rsidRPr="009A76BB">
        <w:rPr>
          <w:rFonts w:ascii="StobiSerif Regular" w:hAnsi="StobiSerif Regular"/>
          <w:sz w:val="22"/>
          <w:szCs w:val="22"/>
        </w:rPr>
        <w:t xml:space="preserve"> најмалку 3 (три</w:t>
      </w:r>
      <w:r w:rsidR="00F6036E" w:rsidRPr="009A76BB">
        <w:rPr>
          <w:rFonts w:ascii="StobiSerif Regular" w:hAnsi="StobiSerif Regular"/>
          <w:sz w:val="22"/>
          <w:szCs w:val="22"/>
        </w:rPr>
        <w:t>)</w:t>
      </w:r>
      <w:r w:rsidR="00710AF1" w:rsidRPr="009A76BB">
        <w:rPr>
          <w:rFonts w:ascii="StobiSerif Regular" w:hAnsi="StobiSerif Regular"/>
          <w:sz w:val="22"/>
          <w:szCs w:val="22"/>
          <w:lang w:val="mk-MK"/>
        </w:rPr>
        <w:t xml:space="preserve"> </w:t>
      </w:r>
      <w:r w:rsidR="00A635FB" w:rsidRPr="009A76BB">
        <w:rPr>
          <w:rFonts w:ascii="StobiSerif Regular" w:hAnsi="StobiSerif Regular"/>
          <w:sz w:val="22"/>
          <w:szCs w:val="22"/>
          <w:lang w:val="mk-MK"/>
        </w:rPr>
        <w:t xml:space="preserve">со </w:t>
      </w:r>
      <w:r w:rsidR="00710AF1" w:rsidRPr="009A76BB">
        <w:rPr>
          <w:rFonts w:ascii="StobiSerif Regular" w:hAnsi="StobiSerif Regular"/>
          <w:sz w:val="22"/>
          <w:szCs w:val="22"/>
          <w:lang w:val="mk-MK"/>
        </w:rPr>
        <w:t>следни</w:t>
      </w:r>
      <w:r w:rsidRPr="009A76BB">
        <w:rPr>
          <w:rFonts w:ascii="StobiSerif Regular" w:hAnsi="StobiSerif Regular"/>
          <w:sz w:val="22"/>
          <w:szCs w:val="22"/>
          <w:lang w:val="mk-MK"/>
        </w:rPr>
        <w:t>те должности</w:t>
      </w:r>
      <w:r w:rsidRPr="009A76BB">
        <w:rPr>
          <w:rFonts w:ascii="StobiSerif Regular" w:hAnsi="StobiSerif Regular"/>
          <w:sz w:val="22"/>
          <w:szCs w:val="22"/>
        </w:rPr>
        <w:t>:</w:t>
      </w:r>
      <w:r w:rsidR="00A635FB" w:rsidRPr="009A76BB">
        <w:rPr>
          <w:rFonts w:ascii="StobiSerif Regular" w:hAnsi="StobiSerif Regular"/>
          <w:sz w:val="22"/>
          <w:szCs w:val="22"/>
          <w:lang w:val="mk-MK"/>
        </w:rPr>
        <w:t xml:space="preserve"> н</w:t>
      </w:r>
      <w:r w:rsidR="00F6036E" w:rsidRPr="009A76BB">
        <w:rPr>
          <w:rFonts w:ascii="StobiSerif Regular" w:hAnsi="StobiSerif Regular"/>
          <w:sz w:val="22"/>
          <w:szCs w:val="22"/>
        </w:rPr>
        <w:t xml:space="preserve">адзор над работите и контрола на геодетските мерења во текот на фазата на изградба. Персоналот што го ангажира </w:t>
      </w:r>
      <w:r w:rsidR="00DD3B52" w:rsidRPr="009A76BB">
        <w:rPr>
          <w:rFonts w:ascii="StobiSerif Regular" w:hAnsi="StobiSerif Regular"/>
          <w:sz w:val="22"/>
          <w:szCs w:val="22"/>
          <w:lang w:val="mk-MK"/>
        </w:rPr>
        <w:t>К</w:t>
      </w:r>
      <w:r w:rsidR="00F6036E" w:rsidRPr="009A76BB">
        <w:rPr>
          <w:rFonts w:ascii="StobiSerif Regular" w:hAnsi="StobiSerif Regular"/>
          <w:sz w:val="22"/>
          <w:szCs w:val="22"/>
        </w:rPr>
        <w:t>онсултантот на позиција Геодетски инженер мора да ги исполн</w:t>
      </w:r>
      <w:r w:rsidR="00DD3B52" w:rsidRPr="009A76BB">
        <w:rPr>
          <w:rFonts w:ascii="StobiSerif Regular" w:hAnsi="StobiSerif Regular"/>
          <w:sz w:val="22"/>
          <w:szCs w:val="22"/>
          <w:lang w:val="mk-MK"/>
        </w:rPr>
        <w:t>ува</w:t>
      </w:r>
      <w:r w:rsidR="00F6036E" w:rsidRPr="009A76BB">
        <w:rPr>
          <w:rFonts w:ascii="StobiSerif Regular" w:hAnsi="StobiSerif Regular"/>
          <w:sz w:val="22"/>
          <w:szCs w:val="22"/>
        </w:rPr>
        <w:t xml:space="preserve"> следни</w:t>
      </w:r>
      <w:r w:rsidR="00DD3B52" w:rsidRPr="009A76BB">
        <w:rPr>
          <w:rFonts w:ascii="StobiSerif Regular" w:hAnsi="StobiSerif Regular"/>
          <w:sz w:val="22"/>
          <w:szCs w:val="22"/>
          <w:lang w:val="mk-MK"/>
        </w:rPr>
        <w:t>т</w:t>
      </w:r>
      <w:r w:rsidR="00F6036E" w:rsidRPr="009A76BB">
        <w:rPr>
          <w:rFonts w:ascii="StobiSerif Regular" w:hAnsi="StobiSerif Regular"/>
          <w:sz w:val="22"/>
          <w:szCs w:val="22"/>
        </w:rPr>
        <w:t>е услови:</w:t>
      </w:r>
    </w:p>
    <w:p w14:paraId="7C6675EE" w14:textId="2C8FCA68" w:rsidR="00D61B6D" w:rsidRPr="009A76BB" w:rsidRDefault="001B1DB8" w:rsidP="00CE3C27">
      <w:pPr>
        <w:pStyle w:val="ListParagraph"/>
        <w:numPr>
          <w:ilvl w:val="0"/>
          <w:numId w:val="56"/>
        </w:numPr>
        <w:suppressAutoHyphens w:val="0"/>
        <w:overflowPunct/>
        <w:autoSpaceDE/>
        <w:autoSpaceDN/>
        <w:adjustRightInd/>
        <w:spacing w:line="276" w:lineRule="auto"/>
        <w:textAlignment w:val="auto"/>
        <w:rPr>
          <w:rFonts w:ascii="StobiSerif Regular" w:hAnsi="StobiSerif Regular"/>
          <w:sz w:val="22"/>
          <w:szCs w:val="22"/>
        </w:rPr>
      </w:pPr>
      <w:r w:rsidRPr="009A76BB">
        <w:rPr>
          <w:rFonts w:ascii="StobiSerif Regular" w:hAnsi="StobiSerif Regular"/>
          <w:sz w:val="22"/>
          <w:szCs w:val="22"/>
        </w:rPr>
        <w:t xml:space="preserve">тој/таа е </w:t>
      </w:r>
      <w:r w:rsidR="00D61B6D" w:rsidRPr="009A76BB">
        <w:rPr>
          <w:rFonts w:ascii="StobiSerif Regular" w:hAnsi="StobiSerif Regular"/>
          <w:sz w:val="22"/>
          <w:szCs w:val="22"/>
        </w:rPr>
        <w:t xml:space="preserve">дипломиран геодетски инженер со најмалку </w:t>
      </w:r>
      <w:r w:rsidR="009755E6" w:rsidRPr="009A76BB">
        <w:rPr>
          <w:rFonts w:ascii="StobiSerif Regular" w:hAnsi="StobiSerif Regular" w:cs="Arial"/>
          <w:sz w:val="22"/>
          <w:szCs w:val="22"/>
        </w:rPr>
        <w:t xml:space="preserve">5 </w:t>
      </w:r>
      <w:r w:rsidR="009755E6" w:rsidRPr="009A76BB">
        <w:rPr>
          <w:rFonts w:ascii="StobiSerif Regular" w:hAnsi="StobiSerif Regular" w:cs="Arial"/>
          <w:sz w:val="22"/>
          <w:szCs w:val="22"/>
          <w:lang w:val="mk-MK"/>
        </w:rPr>
        <w:t xml:space="preserve">(пет) </w:t>
      </w:r>
      <w:r w:rsidR="00D61B6D" w:rsidRPr="009A76BB">
        <w:rPr>
          <w:rFonts w:ascii="StobiSerif Regular" w:hAnsi="StobiSerif Regular"/>
          <w:sz w:val="22"/>
          <w:szCs w:val="22"/>
        </w:rPr>
        <w:t xml:space="preserve">години релевантно искуство во најмалку </w:t>
      </w:r>
      <w:r w:rsidR="00A635FB" w:rsidRPr="009A76BB">
        <w:rPr>
          <w:rFonts w:ascii="StobiSerif Regular" w:hAnsi="StobiSerif Regular"/>
          <w:sz w:val="22"/>
          <w:szCs w:val="22"/>
          <w:lang w:val="mk-MK"/>
        </w:rPr>
        <w:t>2</w:t>
      </w:r>
      <w:r w:rsidR="00A635FB" w:rsidRPr="009A76BB">
        <w:rPr>
          <w:rFonts w:ascii="StobiSerif Regular" w:hAnsi="StobiSerif Regular"/>
          <w:sz w:val="22"/>
          <w:szCs w:val="22"/>
        </w:rPr>
        <w:t xml:space="preserve"> (два)</w:t>
      </w:r>
      <w:r w:rsidR="003E689B" w:rsidRPr="009A76BB">
        <w:rPr>
          <w:rFonts w:ascii="StobiSerif Regular" w:hAnsi="StobiSerif Regular"/>
          <w:sz w:val="22"/>
          <w:szCs w:val="22"/>
          <w:lang w:val="mk-MK"/>
        </w:rPr>
        <w:t xml:space="preserve"> </w:t>
      </w:r>
      <w:r w:rsidR="00D61B6D" w:rsidRPr="009A76BB">
        <w:rPr>
          <w:rFonts w:ascii="StobiSerif Regular" w:hAnsi="StobiSerif Regular"/>
          <w:sz w:val="22"/>
          <w:szCs w:val="22"/>
        </w:rPr>
        <w:t xml:space="preserve">проекти со сличен обем и големина или </w:t>
      </w:r>
      <w:r w:rsidR="00A635FB" w:rsidRPr="009A76BB">
        <w:rPr>
          <w:rFonts w:ascii="StobiSerif Regular" w:hAnsi="StobiSerif Regular"/>
          <w:sz w:val="22"/>
          <w:szCs w:val="22"/>
          <w:lang w:val="mk-MK"/>
        </w:rPr>
        <w:t>поголем</w:t>
      </w:r>
      <w:r w:rsidR="00B54C57" w:rsidRPr="009A76BB">
        <w:rPr>
          <w:rFonts w:ascii="StobiSerif Regular" w:hAnsi="StobiSerif Regular"/>
          <w:sz w:val="22"/>
          <w:szCs w:val="22"/>
          <w:lang w:val="mk-MK"/>
        </w:rPr>
        <w:t>,</w:t>
      </w:r>
      <w:r w:rsidR="00A635FB" w:rsidRPr="009A76BB">
        <w:rPr>
          <w:rFonts w:ascii="StobiSerif Regular" w:hAnsi="StobiSerif Regular"/>
          <w:sz w:val="22"/>
          <w:szCs w:val="22"/>
          <w:lang w:val="mk-MK"/>
        </w:rPr>
        <w:t xml:space="preserve"> на</w:t>
      </w:r>
      <w:r w:rsidR="00BA5844" w:rsidRPr="009A76BB">
        <w:rPr>
          <w:rFonts w:ascii="StobiSerif Regular" w:hAnsi="StobiSerif Regular"/>
          <w:sz w:val="22"/>
          <w:szCs w:val="22"/>
        </w:rPr>
        <w:t xml:space="preserve"> позиција </w:t>
      </w:r>
      <w:r w:rsidR="00D61B6D" w:rsidRPr="009A76BB">
        <w:rPr>
          <w:rFonts w:ascii="StobiSerif Regular" w:hAnsi="StobiSerif Regular"/>
          <w:sz w:val="22"/>
          <w:szCs w:val="22"/>
        </w:rPr>
        <w:t>геодетски инженер;</w:t>
      </w:r>
    </w:p>
    <w:p w14:paraId="01C716B1" w14:textId="089313D2" w:rsidR="006E3EEB" w:rsidRPr="009A76BB" w:rsidRDefault="00A635FB" w:rsidP="00CE3C27">
      <w:pPr>
        <w:pStyle w:val="ListParagraph"/>
        <w:numPr>
          <w:ilvl w:val="0"/>
          <w:numId w:val="56"/>
        </w:numPr>
        <w:suppressAutoHyphens w:val="0"/>
        <w:overflowPunct/>
        <w:autoSpaceDE/>
        <w:autoSpaceDN/>
        <w:adjustRightInd/>
        <w:spacing w:line="276" w:lineRule="auto"/>
        <w:textAlignment w:val="auto"/>
        <w:rPr>
          <w:rFonts w:ascii="StobiSerif Regular" w:hAnsi="StobiSerif Regular"/>
          <w:sz w:val="22"/>
          <w:szCs w:val="22"/>
        </w:rPr>
      </w:pPr>
      <w:proofErr w:type="gramStart"/>
      <w:r w:rsidRPr="009A76BB">
        <w:rPr>
          <w:rFonts w:ascii="StobiSerif Regular" w:hAnsi="StobiSerif Regular"/>
          <w:sz w:val="22"/>
          <w:szCs w:val="22"/>
        </w:rPr>
        <w:t>тој/таа</w:t>
      </w:r>
      <w:proofErr w:type="gramEnd"/>
      <w:r w:rsidRPr="009A76BB">
        <w:rPr>
          <w:rFonts w:ascii="StobiSerif Regular" w:hAnsi="StobiSerif Regular"/>
          <w:sz w:val="22"/>
          <w:szCs w:val="22"/>
        </w:rPr>
        <w:t xml:space="preserve"> </w:t>
      </w:r>
      <w:r w:rsidRPr="009A76BB">
        <w:rPr>
          <w:rFonts w:ascii="StobiSerif Regular" w:hAnsi="StobiSerif Regular"/>
          <w:sz w:val="22"/>
          <w:szCs w:val="22"/>
          <w:lang w:val="mk-MK"/>
        </w:rPr>
        <w:t xml:space="preserve">доколку </w:t>
      </w:r>
      <w:r w:rsidR="00382573" w:rsidRPr="009A76BB">
        <w:rPr>
          <w:rFonts w:ascii="StobiSerif Regular" w:hAnsi="StobiSerif Regular"/>
          <w:sz w:val="22"/>
          <w:szCs w:val="22"/>
        </w:rPr>
        <w:t>поседува</w:t>
      </w:r>
      <w:r w:rsidR="00D61B6D" w:rsidRPr="009A76BB">
        <w:rPr>
          <w:rFonts w:ascii="StobiSerif Regular" w:hAnsi="StobiSerif Regular"/>
          <w:sz w:val="22"/>
          <w:szCs w:val="22"/>
        </w:rPr>
        <w:t xml:space="preserve"> соодветно овластување во согласност со релевантното национално законодавство</w:t>
      </w:r>
      <w:r w:rsidRPr="009A76BB">
        <w:rPr>
          <w:rFonts w:ascii="StobiSerif Regular" w:hAnsi="StobiSerif Regular"/>
          <w:sz w:val="22"/>
          <w:szCs w:val="22"/>
          <w:lang w:val="mk-MK"/>
        </w:rPr>
        <w:t>,</w:t>
      </w:r>
      <w:r w:rsidRPr="009A76BB">
        <w:rPr>
          <w:rFonts w:ascii="StobiSerif Regular" w:hAnsi="StobiSerif Regular"/>
          <w:sz w:val="22"/>
          <w:szCs w:val="22"/>
        </w:rPr>
        <w:t xml:space="preserve"> </w:t>
      </w:r>
      <w:r w:rsidR="00D61B6D" w:rsidRPr="009A76BB">
        <w:rPr>
          <w:rFonts w:ascii="StobiSerif Regular" w:hAnsi="StobiSerif Regular"/>
          <w:sz w:val="22"/>
          <w:szCs w:val="22"/>
        </w:rPr>
        <w:t>ќе се смета за предност</w:t>
      </w:r>
      <w:r w:rsidRPr="009A76BB">
        <w:rPr>
          <w:rFonts w:ascii="StobiSerif Regular" w:hAnsi="StobiSerif Regular"/>
          <w:sz w:val="22"/>
          <w:szCs w:val="22"/>
          <w:lang w:val="mk-MK"/>
        </w:rPr>
        <w:t>.</w:t>
      </w:r>
    </w:p>
    <w:p w14:paraId="4DBE25A5" w14:textId="77777777" w:rsidR="006E3EEB" w:rsidRPr="009A76BB" w:rsidRDefault="006E3EEB" w:rsidP="008C5B05">
      <w:pPr>
        <w:spacing w:after="120" w:line="276" w:lineRule="auto"/>
        <w:rPr>
          <w:rFonts w:ascii="StobiSerif Regular" w:hAnsi="StobiSerif Regular" w:cs="Arial"/>
          <w:sz w:val="22"/>
          <w:szCs w:val="22"/>
        </w:rPr>
      </w:pPr>
    </w:p>
    <w:p w14:paraId="1FD64E4D" w14:textId="1E6DC2C4" w:rsidR="00F6036E" w:rsidRPr="009A76BB" w:rsidRDefault="00F6036E" w:rsidP="009A76BB">
      <w:pPr>
        <w:suppressAutoHyphens w:val="0"/>
        <w:overflowPunct/>
        <w:autoSpaceDE/>
        <w:autoSpaceDN/>
        <w:adjustRightInd/>
        <w:spacing w:after="120" w:line="276" w:lineRule="auto"/>
        <w:ind w:left="567"/>
        <w:textAlignment w:val="auto"/>
        <w:rPr>
          <w:rFonts w:ascii="StobiSerif Regular" w:hAnsi="StobiSerif Regular"/>
          <w:sz w:val="22"/>
          <w:szCs w:val="22"/>
        </w:rPr>
      </w:pPr>
      <w:proofErr w:type="gramStart"/>
      <w:r w:rsidRPr="009A76BB">
        <w:rPr>
          <w:rFonts w:ascii="StobiSerif Regular" w:hAnsi="StobiSerif Regular" w:cs="Arial"/>
          <w:b/>
          <w:sz w:val="22"/>
          <w:szCs w:val="22"/>
        </w:rPr>
        <w:t>Градежен(</w:t>
      </w:r>
      <w:proofErr w:type="gramEnd"/>
      <w:r w:rsidRPr="009A76BB">
        <w:rPr>
          <w:rFonts w:ascii="StobiSerif Regular" w:hAnsi="StobiSerif Regular" w:cs="Arial"/>
          <w:b/>
          <w:sz w:val="22"/>
          <w:szCs w:val="22"/>
        </w:rPr>
        <w:t>и) инженер</w:t>
      </w:r>
      <w:r w:rsidR="00DD3B52" w:rsidRPr="009A76BB">
        <w:rPr>
          <w:rFonts w:ascii="StobiSerif Regular" w:hAnsi="StobiSerif Regular" w:cs="Arial"/>
          <w:b/>
          <w:sz w:val="22"/>
          <w:szCs w:val="22"/>
          <w:lang w:val="mk-MK"/>
        </w:rPr>
        <w:t>(и)</w:t>
      </w:r>
      <w:r w:rsidRPr="009A76BB">
        <w:rPr>
          <w:rFonts w:ascii="StobiSerif Regular" w:hAnsi="StobiSerif Regular" w:cs="Arial"/>
          <w:b/>
          <w:sz w:val="22"/>
          <w:szCs w:val="22"/>
        </w:rPr>
        <w:t xml:space="preserve"> (</w:t>
      </w:r>
      <w:r w:rsidR="00A635FB" w:rsidRPr="009A76BB">
        <w:rPr>
          <w:rFonts w:ascii="StobiSerif Regular" w:hAnsi="StobiSerif Regular" w:cs="Arial"/>
          <w:b/>
          <w:sz w:val="22"/>
          <w:szCs w:val="22"/>
          <w:lang w:val="mk-MK"/>
        </w:rPr>
        <w:t>менаџер(и</w:t>
      </w:r>
      <w:r w:rsidR="00987D93" w:rsidRPr="009A76BB">
        <w:rPr>
          <w:rFonts w:ascii="StobiSerif Regular" w:hAnsi="StobiSerif Regular" w:cs="Arial"/>
          <w:b/>
          <w:sz w:val="22"/>
          <w:szCs w:val="22"/>
          <w:lang w:val="mk-MK"/>
        </w:rPr>
        <w:t>) на проект</w:t>
      </w:r>
      <w:r w:rsidR="00A635FB" w:rsidRPr="009A76BB">
        <w:rPr>
          <w:rFonts w:ascii="StobiSerif Regular" w:hAnsi="StobiSerif Regular" w:cs="Arial"/>
          <w:b/>
          <w:sz w:val="22"/>
          <w:szCs w:val="22"/>
          <w:lang w:val="mk-MK"/>
        </w:rPr>
        <w:t>)</w:t>
      </w:r>
      <w:r w:rsidR="00987D93" w:rsidRPr="009A76BB">
        <w:rPr>
          <w:rFonts w:ascii="StobiSerif Regular" w:hAnsi="StobiSerif Regular" w:cs="Arial"/>
          <w:sz w:val="22"/>
          <w:szCs w:val="22"/>
          <w:lang w:val="mk-MK"/>
        </w:rPr>
        <w:t>,</w:t>
      </w:r>
      <w:r w:rsidRPr="009A76BB">
        <w:rPr>
          <w:rFonts w:ascii="StobiSerif Regular" w:hAnsi="StobiSerif Regular" w:cs="Arial"/>
          <w:sz w:val="22"/>
          <w:szCs w:val="22"/>
        </w:rPr>
        <w:t xml:space="preserve"> најмалку 5 (пет)</w:t>
      </w:r>
      <w:r w:rsidR="00DD3B52" w:rsidRPr="009A76BB">
        <w:rPr>
          <w:rFonts w:ascii="StobiSerif Regular" w:hAnsi="StobiSerif Regular" w:cs="Arial"/>
          <w:sz w:val="22"/>
          <w:szCs w:val="22"/>
          <w:lang w:val="mk-MK"/>
        </w:rPr>
        <w:t xml:space="preserve">, </w:t>
      </w:r>
      <w:r w:rsidRPr="009A76BB">
        <w:rPr>
          <w:rFonts w:ascii="StobiSerif Regular" w:hAnsi="StobiSerif Regular" w:cs="Arial"/>
          <w:sz w:val="22"/>
          <w:szCs w:val="22"/>
        </w:rPr>
        <w:t>со следниве должности:</w:t>
      </w:r>
      <w:r w:rsidR="00987D93" w:rsidRPr="009A76BB">
        <w:rPr>
          <w:rFonts w:ascii="StobiSerif Regular" w:hAnsi="StobiSerif Regular" w:cs="Arial"/>
          <w:sz w:val="22"/>
          <w:szCs w:val="22"/>
          <w:lang w:val="mk-MK"/>
        </w:rPr>
        <w:t xml:space="preserve"> </w:t>
      </w:r>
      <w:r w:rsidR="00987D93" w:rsidRPr="009A76BB">
        <w:rPr>
          <w:rFonts w:ascii="StobiSerif Regular" w:hAnsi="StobiSerif Regular"/>
          <w:sz w:val="22"/>
          <w:szCs w:val="22"/>
          <w:lang w:val="mk-MK"/>
        </w:rPr>
        <w:t>с</w:t>
      </w:r>
      <w:r w:rsidRPr="009A76BB">
        <w:rPr>
          <w:rFonts w:ascii="StobiSerif Regular" w:hAnsi="StobiSerif Regular"/>
          <w:sz w:val="22"/>
          <w:szCs w:val="22"/>
        </w:rPr>
        <w:t xml:space="preserve">ледење и </w:t>
      </w:r>
      <w:r w:rsidR="00D5770F" w:rsidRPr="009A76BB">
        <w:rPr>
          <w:rFonts w:ascii="StobiSerif Regular" w:hAnsi="StobiSerif Regular"/>
          <w:sz w:val="22"/>
          <w:szCs w:val="22"/>
          <w:lang w:val="mk-MK"/>
        </w:rPr>
        <w:t>надзор</w:t>
      </w:r>
      <w:r w:rsidRPr="009A76BB">
        <w:rPr>
          <w:rFonts w:ascii="StobiSerif Regular" w:hAnsi="StobiSerif Regular"/>
          <w:sz w:val="22"/>
          <w:szCs w:val="22"/>
        </w:rPr>
        <w:t xml:space="preserve"> на сите активности на Изведувачот за време на извршувањето на договорите;</w:t>
      </w:r>
      <w:r w:rsidR="00987D93" w:rsidRPr="009A76BB">
        <w:rPr>
          <w:rFonts w:ascii="StobiSerif Regular" w:hAnsi="StobiSerif Regular"/>
          <w:sz w:val="22"/>
          <w:szCs w:val="22"/>
          <w:lang w:val="mk-MK"/>
        </w:rPr>
        <w:t xml:space="preserve"> р</w:t>
      </w:r>
      <w:r w:rsidRPr="009A76BB">
        <w:rPr>
          <w:rFonts w:ascii="StobiSerif Regular" w:hAnsi="StobiSerif Regular"/>
          <w:sz w:val="22"/>
          <w:szCs w:val="22"/>
        </w:rPr>
        <w:t>аководе</w:t>
      </w:r>
      <w:r w:rsidR="00D5770F" w:rsidRPr="009A76BB">
        <w:rPr>
          <w:rFonts w:ascii="StobiSerif Regular" w:hAnsi="StobiSerif Regular"/>
          <w:sz w:val="22"/>
          <w:szCs w:val="22"/>
        </w:rPr>
        <w:t xml:space="preserve">ње со договорот </w:t>
      </w:r>
      <w:r w:rsidR="00F903FC" w:rsidRPr="009A76BB">
        <w:rPr>
          <w:rFonts w:ascii="StobiSerif Regular" w:hAnsi="StobiSerif Regular"/>
          <w:sz w:val="22"/>
          <w:szCs w:val="22"/>
          <w:lang w:val="mk-MK"/>
        </w:rPr>
        <w:t>и негово спроведување</w:t>
      </w:r>
      <w:r w:rsidRPr="009A76BB">
        <w:rPr>
          <w:rFonts w:ascii="StobiSerif Regular" w:hAnsi="StobiSerif Regular"/>
          <w:sz w:val="22"/>
          <w:szCs w:val="22"/>
        </w:rPr>
        <w:t>;</w:t>
      </w:r>
      <w:r w:rsidR="00987D93" w:rsidRPr="009A76BB">
        <w:rPr>
          <w:rFonts w:ascii="StobiSerif Regular" w:hAnsi="StobiSerif Regular"/>
          <w:sz w:val="22"/>
          <w:szCs w:val="22"/>
          <w:lang w:val="mk-MK"/>
        </w:rPr>
        <w:t xml:space="preserve"> б</w:t>
      </w:r>
      <w:r w:rsidR="00F903FC" w:rsidRPr="009A76BB">
        <w:rPr>
          <w:rFonts w:ascii="StobiSerif Regular" w:hAnsi="StobiSerif Regular"/>
          <w:sz w:val="22"/>
          <w:szCs w:val="22"/>
          <w:lang w:val="mk-MK"/>
        </w:rPr>
        <w:t xml:space="preserve">лиска соработка со </w:t>
      </w:r>
      <w:r w:rsidR="00987D93" w:rsidRPr="009A76BB">
        <w:rPr>
          <w:rFonts w:ascii="StobiSerif Regular" w:hAnsi="StobiSerif Regular" w:cs="Arial"/>
          <w:sz w:val="22"/>
          <w:szCs w:val="22"/>
          <w:lang w:val="mk-MK"/>
        </w:rPr>
        <w:t>Раководителот на консултантскиот тим</w:t>
      </w:r>
      <w:r w:rsidR="00987D93" w:rsidRPr="009A76BB" w:rsidDel="00987D93">
        <w:rPr>
          <w:rFonts w:ascii="StobiSerif Regular" w:hAnsi="StobiSerif Regular"/>
          <w:sz w:val="22"/>
          <w:szCs w:val="22"/>
          <w:lang w:val="mk-MK"/>
        </w:rPr>
        <w:t xml:space="preserve"> </w:t>
      </w:r>
      <w:r w:rsidR="00987D93" w:rsidRPr="009A76BB">
        <w:rPr>
          <w:rFonts w:ascii="StobiSerif Regular" w:hAnsi="StobiSerif Regular"/>
          <w:sz w:val="22"/>
          <w:szCs w:val="22"/>
          <w:lang w:val="mk-MK"/>
        </w:rPr>
        <w:t>односно</w:t>
      </w:r>
      <w:r w:rsidR="00F903FC" w:rsidRPr="009A76BB">
        <w:rPr>
          <w:rFonts w:ascii="StobiSerif Regular" w:hAnsi="StobiSerif Regular"/>
          <w:sz w:val="22"/>
          <w:szCs w:val="22"/>
          <w:lang w:val="mk-MK"/>
        </w:rPr>
        <w:t xml:space="preserve"> Специјалистот за </w:t>
      </w:r>
      <w:r w:rsidR="00B27913" w:rsidRPr="009A76BB">
        <w:rPr>
          <w:rFonts w:ascii="StobiSerif Regular" w:hAnsi="StobiSerif Regular"/>
          <w:sz w:val="22"/>
          <w:szCs w:val="22"/>
        </w:rPr>
        <w:t xml:space="preserve">рехабилитација </w:t>
      </w:r>
      <w:r w:rsidR="00D5770F" w:rsidRPr="009A76BB">
        <w:rPr>
          <w:rFonts w:ascii="StobiSerif Regular" w:hAnsi="StobiSerif Regular"/>
          <w:sz w:val="22"/>
          <w:szCs w:val="22"/>
        </w:rPr>
        <w:t xml:space="preserve"> на патишта.</w:t>
      </w:r>
    </w:p>
    <w:p w14:paraId="7B86AB1F" w14:textId="631DF9E6" w:rsidR="00F6036E" w:rsidRPr="009A76BB" w:rsidRDefault="00F6036E" w:rsidP="008C5B05">
      <w:pPr>
        <w:suppressAutoHyphens w:val="0"/>
        <w:overflowPunct/>
        <w:autoSpaceDE/>
        <w:autoSpaceDN/>
        <w:adjustRightInd/>
        <w:spacing w:before="240" w:after="120" w:line="276" w:lineRule="auto"/>
        <w:ind w:left="567"/>
        <w:textAlignment w:val="auto"/>
        <w:rPr>
          <w:rFonts w:ascii="StobiSerif Regular" w:hAnsi="StobiSerif Regular"/>
          <w:sz w:val="22"/>
          <w:szCs w:val="22"/>
        </w:rPr>
      </w:pPr>
      <w:r w:rsidRPr="009A76BB">
        <w:rPr>
          <w:rFonts w:ascii="StobiSerif Regular" w:hAnsi="StobiSerif Regular"/>
          <w:sz w:val="22"/>
          <w:szCs w:val="22"/>
        </w:rPr>
        <w:lastRenderedPageBreak/>
        <w:t xml:space="preserve">Персоналот што го ангажира </w:t>
      </w:r>
      <w:r w:rsidR="00F903FC" w:rsidRPr="009A76BB">
        <w:rPr>
          <w:rFonts w:ascii="StobiSerif Regular" w:hAnsi="StobiSerif Regular"/>
          <w:sz w:val="22"/>
          <w:szCs w:val="22"/>
          <w:lang w:val="mk-MK"/>
        </w:rPr>
        <w:t>К</w:t>
      </w:r>
      <w:r w:rsidRPr="009A76BB">
        <w:rPr>
          <w:rFonts w:ascii="StobiSerif Regular" w:hAnsi="StobiSerif Regular"/>
          <w:sz w:val="22"/>
          <w:szCs w:val="22"/>
        </w:rPr>
        <w:t xml:space="preserve">онсултантот на позицијата </w:t>
      </w:r>
      <w:r w:rsidR="00D5770F" w:rsidRPr="009A76BB">
        <w:rPr>
          <w:rFonts w:ascii="StobiSerif Regular" w:hAnsi="StobiSerif Regular"/>
          <w:sz w:val="22"/>
          <w:szCs w:val="22"/>
          <w:lang w:val="mk-MK"/>
        </w:rPr>
        <w:t>М</w:t>
      </w:r>
      <w:r w:rsidRPr="009A76BB">
        <w:rPr>
          <w:rFonts w:ascii="StobiSerif Regular" w:hAnsi="StobiSerif Regular"/>
          <w:sz w:val="22"/>
          <w:szCs w:val="22"/>
        </w:rPr>
        <w:t>ен</w:t>
      </w:r>
      <w:r w:rsidR="00D5770F" w:rsidRPr="009A76BB">
        <w:rPr>
          <w:rFonts w:ascii="StobiSerif Regular" w:hAnsi="StobiSerif Regular"/>
          <w:sz w:val="22"/>
          <w:szCs w:val="22"/>
        </w:rPr>
        <w:t xml:space="preserve">аџер на </w:t>
      </w:r>
      <w:r w:rsidR="00F903FC" w:rsidRPr="009A76BB">
        <w:rPr>
          <w:rFonts w:ascii="StobiSerif Regular" w:hAnsi="StobiSerif Regular"/>
          <w:sz w:val="22"/>
          <w:szCs w:val="22"/>
          <w:lang w:val="mk-MK"/>
        </w:rPr>
        <w:t>п</w:t>
      </w:r>
      <w:r w:rsidR="00D5770F" w:rsidRPr="009A76BB">
        <w:rPr>
          <w:rFonts w:ascii="StobiSerif Regular" w:hAnsi="StobiSerif Regular"/>
          <w:sz w:val="22"/>
          <w:szCs w:val="22"/>
        </w:rPr>
        <w:t>роект</w:t>
      </w:r>
      <w:r w:rsidRPr="009A76BB">
        <w:rPr>
          <w:rFonts w:ascii="StobiSerif Regular" w:hAnsi="StobiSerif Regular"/>
          <w:sz w:val="22"/>
          <w:szCs w:val="22"/>
        </w:rPr>
        <w:t xml:space="preserve"> мора да ги задоволи следни</w:t>
      </w:r>
      <w:r w:rsidR="00F91B1E" w:rsidRPr="009A76BB">
        <w:rPr>
          <w:rFonts w:ascii="StobiSerif Regular" w:hAnsi="StobiSerif Regular"/>
          <w:sz w:val="22"/>
          <w:szCs w:val="22"/>
          <w:lang w:val="mk-MK"/>
        </w:rPr>
        <w:t>т</w:t>
      </w:r>
      <w:r w:rsidRPr="009A76BB">
        <w:rPr>
          <w:rFonts w:ascii="StobiSerif Regular" w:hAnsi="StobiSerif Regular"/>
          <w:sz w:val="22"/>
          <w:szCs w:val="22"/>
        </w:rPr>
        <w:t>е услови:</w:t>
      </w:r>
    </w:p>
    <w:p w14:paraId="785FCB94" w14:textId="3F2E2CC2" w:rsidR="00F11551" w:rsidRPr="009A76BB" w:rsidRDefault="00F11551" w:rsidP="00CE3C27">
      <w:pPr>
        <w:pStyle w:val="ListParagraph"/>
        <w:numPr>
          <w:ilvl w:val="0"/>
          <w:numId w:val="57"/>
        </w:numPr>
        <w:spacing w:before="240" w:after="160" w:line="276" w:lineRule="auto"/>
        <w:rPr>
          <w:rFonts w:ascii="StobiSerif Regular" w:hAnsi="StobiSerif Regular" w:cs="Arial"/>
          <w:sz w:val="22"/>
          <w:szCs w:val="22"/>
        </w:rPr>
      </w:pPr>
      <w:proofErr w:type="gramStart"/>
      <w:r w:rsidRPr="009A76BB">
        <w:rPr>
          <w:rFonts w:ascii="StobiSerif Regular" w:hAnsi="StobiSerif Regular" w:cs="Arial"/>
          <w:sz w:val="22"/>
          <w:szCs w:val="22"/>
        </w:rPr>
        <w:t>тој/таа</w:t>
      </w:r>
      <w:proofErr w:type="gramEnd"/>
      <w:r w:rsidRPr="009A76BB">
        <w:rPr>
          <w:rFonts w:ascii="StobiSerif Regular" w:hAnsi="StobiSerif Regular" w:cs="Arial"/>
          <w:sz w:val="22"/>
          <w:szCs w:val="22"/>
        </w:rPr>
        <w:t xml:space="preserve"> е дипломиран градежен инженер со најмалку 5 </w:t>
      </w:r>
      <w:r w:rsidR="00987D93" w:rsidRPr="009A76BB">
        <w:rPr>
          <w:rFonts w:ascii="StobiSerif Regular" w:hAnsi="StobiSerif Regular" w:cs="Arial"/>
          <w:sz w:val="22"/>
          <w:szCs w:val="22"/>
          <w:lang w:val="mk-MK"/>
        </w:rPr>
        <w:t xml:space="preserve">(пет) </w:t>
      </w:r>
      <w:r w:rsidRPr="009A76BB">
        <w:rPr>
          <w:rFonts w:ascii="StobiSerif Regular" w:hAnsi="StobiSerif Regular" w:cs="Arial"/>
          <w:sz w:val="22"/>
          <w:szCs w:val="22"/>
        </w:rPr>
        <w:t xml:space="preserve">години релевантно искуство во најмалку </w:t>
      </w:r>
      <w:r w:rsidR="00987D93" w:rsidRPr="009A76BB">
        <w:rPr>
          <w:rFonts w:ascii="StobiSerif Regular" w:hAnsi="StobiSerif Regular" w:cs="Arial"/>
          <w:sz w:val="22"/>
          <w:szCs w:val="22"/>
          <w:lang w:val="mk-MK"/>
        </w:rPr>
        <w:t>2 (</w:t>
      </w:r>
      <w:r w:rsidRPr="009A76BB">
        <w:rPr>
          <w:rFonts w:ascii="StobiSerif Regular" w:hAnsi="StobiSerif Regular" w:cs="Arial"/>
          <w:sz w:val="22"/>
          <w:szCs w:val="22"/>
        </w:rPr>
        <w:t>два</w:t>
      </w:r>
      <w:r w:rsidR="00987D93" w:rsidRPr="009A76BB">
        <w:rPr>
          <w:rFonts w:ascii="StobiSerif Regular" w:hAnsi="StobiSerif Regular" w:cs="Arial"/>
          <w:sz w:val="22"/>
          <w:szCs w:val="22"/>
          <w:lang w:val="mk-MK"/>
        </w:rPr>
        <w:t>)</w:t>
      </w:r>
      <w:r w:rsidRPr="009A76BB">
        <w:rPr>
          <w:rFonts w:ascii="StobiSerif Regular" w:hAnsi="StobiSerif Regular" w:cs="Arial"/>
          <w:sz w:val="22"/>
          <w:szCs w:val="22"/>
        </w:rPr>
        <w:t xml:space="preserve"> проекти со сличен обем и големина </w:t>
      </w:r>
      <w:r w:rsidR="00987D93" w:rsidRPr="009A76BB">
        <w:rPr>
          <w:rFonts w:ascii="StobiSerif Regular" w:hAnsi="StobiSerif Regular"/>
          <w:sz w:val="22"/>
          <w:szCs w:val="22"/>
        </w:rPr>
        <w:t xml:space="preserve">или </w:t>
      </w:r>
      <w:r w:rsidR="00987D93" w:rsidRPr="009A76BB">
        <w:rPr>
          <w:rFonts w:ascii="StobiSerif Regular" w:hAnsi="StobiSerif Regular"/>
          <w:sz w:val="22"/>
          <w:szCs w:val="22"/>
          <w:lang w:val="mk-MK"/>
        </w:rPr>
        <w:t>поголем</w:t>
      </w:r>
      <w:r w:rsidR="00B54C57" w:rsidRPr="009A76BB">
        <w:rPr>
          <w:rFonts w:ascii="StobiSerif Regular" w:hAnsi="StobiSerif Regular"/>
          <w:sz w:val="22"/>
          <w:szCs w:val="22"/>
          <w:lang w:val="mk-MK"/>
        </w:rPr>
        <w:t>,</w:t>
      </w:r>
      <w:r w:rsidR="00987D93" w:rsidRPr="009A76BB">
        <w:rPr>
          <w:rFonts w:ascii="StobiSerif Regular" w:hAnsi="StobiSerif Regular"/>
          <w:sz w:val="22"/>
          <w:szCs w:val="22"/>
          <w:lang w:val="mk-MK"/>
        </w:rPr>
        <w:t xml:space="preserve"> на</w:t>
      </w:r>
      <w:r w:rsidRPr="009A76BB">
        <w:rPr>
          <w:rFonts w:ascii="StobiSerif Regular" w:hAnsi="StobiSerif Regular" w:cs="Arial"/>
          <w:sz w:val="22"/>
          <w:szCs w:val="22"/>
        </w:rPr>
        <w:t xml:space="preserve"> </w:t>
      </w:r>
      <w:r w:rsidR="00BA5844" w:rsidRPr="009A76BB">
        <w:rPr>
          <w:rFonts w:ascii="StobiSerif Regular" w:hAnsi="StobiSerif Regular" w:cs="Arial"/>
          <w:sz w:val="22"/>
          <w:szCs w:val="22"/>
        </w:rPr>
        <w:t xml:space="preserve">позиција </w:t>
      </w:r>
      <w:r w:rsidRPr="009A76BB">
        <w:rPr>
          <w:rFonts w:ascii="StobiSerif Regular" w:hAnsi="StobiSerif Regular" w:cs="Arial"/>
          <w:sz w:val="22"/>
          <w:szCs w:val="22"/>
        </w:rPr>
        <w:t>инженер</w:t>
      </w:r>
      <w:r w:rsidR="00987D93" w:rsidRPr="009A76BB">
        <w:rPr>
          <w:rFonts w:ascii="StobiSerif Regular" w:hAnsi="StobiSerif Regular" w:cs="Arial"/>
          <w:sz w:val="22"/>
          <w:szCs w:val="22"/>
          <w:lang w:val="mk-MK"/>
        </w:rPr>
        <w:t xml:space="preserve"> на градилиште</w:t>
      </w:r>
      <w:r w:rsidRPr="009A76BB">
        <w:rPr>
          <w:rFonts w:ascii="StobiSerif Regular" w:hAnsi="StobiSerif Regular" w:cs="Arial"/>
          <w:sz w:val="22"/>
          <w:szCs w:val="22"/>
        </w:rPr>
        <w:t>/</w:t>
      </w:r>
      <w:r w:rsidR="00987D93" w:rsidRPr="009A76BB">
        <w:rPr>
          <w:rFonts w:ascii="StobiSerif Regular" w:hAnsi="StobiSerif Regular" w:cs="Arial"/>
          <w:sz w:val="22"/>
          <w:szCs w:val="22"/>
          <w:lang w:val="mk-MK"/>
        </w:rPr>
        <w:t xml:space="preserve">главен </w:t>
      </w:r>
      <w:r w:rsidR="00987D93" w:rsidRPr="009A76BB">
        <w:rPr>
          <w:rFonts w:ascii="StobiSerif Regular" w:hAnsi="StobiSerif Regular" w:cs="Arial"/>
          <w:sz w:val="22"/>
          <w:szCs w:val="22"/>
        </w:rPr>
        <w:t>инженер</w:t>
      </w:r>
      <w:r w:rsidR="00987D93" w:rsidRPr="009A76BB">
        <w:rPr>
          <w:rFonts w:ascii="StobiSerif Regular" w:hAnsi="StobiSerif Regular" w:cs="Arial"/>
          <w:sz w:val="22"/>
          <w:szCs w:val="22"/>
          <w:lang w:val="mk-MK"/>
        </w:rPr>
        <w:t>/менаџер на проект</w:t>
      </w:r>
      <w:r w:rsidRPr="009A76BB">
        <w:rPr>
          <w:rFonts w:ascii="StobiSerif Regular" w:hAnsi="StobiSerif Regular" w:cs="Arial"/>
          <w:sz w:val="22"/>
          <w:szCs w:val="22"/>
        </w:rPr>
        <w:t>.</w:t>
      </w:r>
    </w:p>
    <w:p w14:paraId="0E11EEC5" w14:textId="75746661" w:rsidR="006E3EEB" w:rsidRPr="009A76BB" w:rsidRDefault="00987D93" w:rsidP="00CE3C27">
      <w:pPr>
        <w:pStyle w:val="ListParagraph"/>
        <w:numPr>
          <w:ilvl w:val="0"/>
          <w:numId w:val="57"/>
        </w:numPr>
        <w:spacing w:before="240" w:after="160" w:line="276" w:lineRule="auto"/>
        <w:rPr>
          <w:rFonts w:ascii="StobiSerif Regular" w:hAnsi="StobiSerif Regular"/>
          <w:sz w:val="22"/>
          <w:szCs w:val="22"/>
        </w:rPr>
      </w:pPr>
      <w:proofErr w:type="gramStart"/>
      <w:r w:rsidRPr="009A76BB">
        <w:rPr>
          <w:rFonts w:ascii="StobiSerif Regular" w:hAnsi="StobiSerif Regular" w:cs="Arial"/>
          <w:sz w:val="22"/>
          <w:szCs w:val="22"/>
        </w:rPr>
        <w:t>тој/таа</w:t>
      </w:r>
      <w:proofErr w:type="gramEnd"/>
      <w:r w:rsidRPr="009A76BB">
        <w:rPr>
          <w:rFonts w:ascii="StobiSerif Regular" w:hAnsi="StobiSerif Regular" w:cs="Arial"/>
          <w:sz w:val="22"/>
          <w:szCs w:val="22"/>
        </w:rPr>
        <w:t xml:space="preserve"> </w:t>
      </w:r>
      <w:r w:rsidR="00056C7E" w:rsidRPr="009A76BB">
        <w:rPr>
          <w:rFonts w:ascii="StobiSerif Regular" w:hAnsi="StobiSerif Regular" w:cs="Arial"/>
          <w:sz w:val="22"/>
          <w:szCs w:val="22"/>
        </w:rPr>
        <w:t xml:space="preserve">поседува соодветно </w:t>
      </w:r>
      <w:r w:rsidR="00F11551" w:rsidRPr="009A76BB">
        <w:rPr>
          <w:rFonts w:ascii="StobiSerif Regular" w:hAnsi="StobiSerif Regular" w:cs="Arial"/>
          <w:sz w:val="22"/>
          <w:szCs w:val="22"/>
        </w:rPr>
        <w:t xml:space="preserve">овластување во согласност со </w:t>
      </w:r>
      <w:r w:rsidR="00AF60B1" w:rsidRPr="009A76BB">
        <w:rPr>
          <w:rFonts w:ascii="StobiSerif Regular" w:hAnsi="StobiSerif Regular"/>
          <w:sz w:val="22"/>
          <w:szCs w:val="22"/>
        </w:rPr>
        <w:t>релевантното национално законодавство</w:t>
      </w:r>
      <w:r w:rsidR="00AF60B1" w:rsidRPr="009A76BB">
        <w:rPr>
          <w:rFonts w:ascii="StobiSerif Regular" w:hAnsi="StobiSerif Regular"/>
          <w:sz w:val="22"/>
          <w:szCs w:val="22"/>
          <w:lang w:val="mk-MK"/>
        </w:rPr>
        <w:t>.</w:t>
      </w:r>
    </w:p>
    <w:p w14:paraId="197F80D8" w14:textId="3B3CF60F" w:rsidR="00F6036E" w:rsidRPr="009A76BB" w:rsidRDefault="00F6036E" w:rsidP="009A76BB">
      <w:pPr>
        <w:suppressAutoHyphens w:val="0"/>
        <w:overflowPunct/>
        <w:autoSpaceDE/>
        <w:autoSpaceDN/>
        <w:adjustRightInd/>
        <w:spacing w:before="240" w:after="120" w:line="276" w:lineRule="auto"/>
        <w:ind w:left="567"/>
        <w:textAlignment w:val="auto"/>
        <w:rPr>
          <w:rFonts w:ascii="StobiSerif Regular" w:hAnsi="StobiSerif Regular"/>
          <w:sz w:val="22"/>
          <w:szCs w:val="22"/>
        </w:rPr>
      </w:pPr>
      <w:r w:rsidRPr="009A76BB">
        <w:rPr>
          <w:rFonts w:ascii="StobiSerif Regular" w:hAnsi="StobiSerif Regular"/>
          <w:b/>
          <w:sz w:val="22"/>
          <w:szCs w:val="22"/>
        </w:rPr>
        <w:t xml:space="preserve">Градежен </w:t>
      </w:r>
      <w:proofErr w:type="gramStart"/>
      <w:r w:rsidRPr="009A76BB">
        <w:rPr>
          <w:rFonts w:ascii="StobiSerif Regular" w:hAnsi="StobiSerif Regular"/>
          <w:b/>
          <w:sz w:val="22"/>
          <w:szCs w:val="22"/>
        </w:rPr>
        <w:t>инженер</w:t>
      </w:r>
      <w:r w:rsidR="00987D93" w:rsidRPr="009A76BB">
        <w:rPr>
          <w:rFonts w:ascii="StobiSerif Regular" w:hAnsi="StobiSerif Regular"/>
          <w:b/>
          <w:sz w:val="22"/>
          <w:szCs w:val="22"/>
          <w:lang w:val="mk-MK"/>
        </w:rPr>
        <w:t>(</w:t>
      </w:r>
      <w:proofErr w:type="gramEnd"/>
      <w:r w:rsidR="00987D93" w:rsidRPr="009A76BB">
        <w:rPr>
          <w:rFonts w:ascii="StobiSerif Regular" w:hAnsi="StobiSerif Regular"/>
          <w:b/>
          <w:sz w:val="22"/>
          <w:szCs w:val="22"/>
          <w:lang w:val="mk-MK"/>
        </w:rPr>
        <w:t>и)</w:t>
      </w:r>
      <w:r w:rsidRPr="009A76BB">
        <w:rPr>
          <w:rFonts w:ascii="StobiSerif Regular" w:hAnsi="StobiSerif Regular"/>
          <w:b/>
          <w:sz w:val="22"/>
          <w:szCs w:val="22"/>
        </w:rPr>
        <w:t xml:space="preserve"> (</w:t>
      </w:r>
      <w:r w:rsidR="00F07AC5" w:rsidRPr="009A76BB">
        <w:rPr>
          <w:rFonts w:ascii="StobiSerif Regular" w:hAnsi="StobiSerif Regular"/>
          <w:b/>
          <w:sz w:val="22"/>
          <w:szCs w:val="22"/>
          <w:lang w:val="mk-MK"/>
        </w:rPr>
        <w:t>хидротехника</w:t>
      </w:r>
      <w:r w:rsidRPr="009A76BB">
        <w:rPr>
          <w:rFonts w:ascii="StobiSerif Regular" w:hAnsi="StobiSerif Regular"/>
          <w:b/>
          <w:sz w:val="22"/>
          <w:szCs w:val="22"/>
        </w:rPr>
        <w:t>)</w:t>
      </w:r>
      <w:r w:rsidRPr="009A76BB">
        <w:rPr>
          <w:rFonts w:ascii="StobiSerif Regular" w:hAnsi="StobiSerif Regular"/>
          <w:sz w:val="22"/>
          <w:szCs w:val="22"/>
        </w:rPr>
        <w:t>, најмалку 1 (еден)</w:t>
      </w:r>
      <w:r w:rsidR="00F91B1E" w:rsidRPr="009A76BB">
        <w:rPr>
          <w:rFonts w:ascii="StobiSerif Regular" w:hAnsi="StobiSerif Regular"/>
          <w:sz w:val="22"/>
          <w:szCs w:val="22"/>
          <w:lang w:val="mk-MK"/>
        </w:rPr>
        <w:t>,</w:t>
      </w:r>
      <w:r w:rsidRPr="009A76BB">
        <w:rPr>
          <w:rFonts w:ascii="StobiSerif Regular" w:hAnsi="StobiSerif Regular"/>
          <w:sz w:val="22"/>
          <w:szCs w:val="22"/>
        </w:rPr>
        <w:t xml:space="preserve"> со следниве должности</w:t>
      </w:r>
      <w:r w:rsidR="00306407" w:rsidRPr="009A76BB">
        <w:rPr>
          <w:rFonts w:ascii="StobiSerif Regular" w:hAnsi="StobiSerif Regular"/>
          <w:sz w:val="22"/>
          <w:szCs w:val="22"/>
          <w:lang w:val="mk-MK"/>
        </w:rPr>
        <w:t>: н</w:t>
      </w:r>
      <w:r w:rsidRPr="009A76BB">
        <w:rPr>
          <w:rFonts w:ascii="StobiSerif Regular" w:hAnsi="StobiSerif Regular"/>
          <w:sz w:val="22"/>
          <w:szCs w:val="22"/>
        </w:rPr>
        <w:t>адзор на</w:t>
      </w:r>
      <w:r w:rsidR="00306407" w:rsidRPr="009A76BB">
        <w:rPr>
          <w:rFonts w:ascii="StobiSerif Regular" w:hAnsi="StobiSerif Regular"/>
          <w:sz w:val="22"/>
          <w:szCs w:val="22"/>
          <w:lang w:val="mk-MK"/>
        </w:rPr>
        <w:t>д</w:t>
      </w:r>
      <w:r w:rsidRPr="009A76BB">
        <w:rPr>
          <w:rFonts w:ascii="StobiSerif Regular" w:hAnsi="StobiSerif Regular"/>
          <w:sz w:val="22"/>
          <w:szCs w:val="22"/>
        </w:rPr>
        <w:t xml:space="preserve"> хидротехнички работи и вршење </w:t>
      </w:r>
      <w:r w:rsidR="00306407" w:rsidRPr="009A76BB">
        <w:rPr>
          <w:rFonts w:ascii="StobiSerif Regular" w:hAnsi="StobiSerif Regular"/>
          <w:sz w:val="22"/>
          <w:szCs w:val="22"/>
        </w:rPr>
        <w:t>на квалит</w:t>
      </w:r>
      <w:r w:rsidR="00306407" w:rsidRPr="009A76BB">
        <w:rPr>
          <w:rFonts w:ascii="StobiSerif Regular" w:hAnsi="StobiSerif Regular"/>
          <w:sz w:val="22"/>
          <w:szCs w:val="22"/>
          <w:lang w:val="mk-MK"/>
        </w:rPr>
        <w:t>ативни</w:t>
      </w:r>
      <w:r w:rsidR="00306407" w:rsidRPr="009A76BB">
        <w:rPr>
          <w:rFonts w:ascii="StobiSerif Regular" w:hAnsi="StobiSerif Regular"/>
          <w:sz w:val="22"/>
          <w:szCs w:val="22"/>
        </w:rPr>
        <w:t xml:space="preserve"> и квантит</w:t>
      </w:r>
      <w:r w:rsidR="00306407" w:rsidRPr="009A76BB">
        <w:rPr>
          <w:rFonts w:ascii="StobiSerif Regular" w:hAnsi="StobiSerif Regular"/>
          <w:sz w:val="22"/>
          <w:szCs w:val="22"/>
          <w:lang w:val="mk-MK"/>
        </w:rPr>
        <w:t xml:space="preserve">ативни </w:t>
      </w:r>
      <w:r w:rsidR="00306407" w:rsidRPr="009A76BB">
        <w:rPr>
          <w:rFonts w:ascii="StobiSerif Regular" w:hAnsi="StobiSerif Regular"/>
          <w:sz w:val="22"/>
          <w:szCs w:val="22"/>
        </w:rPr>
        <w:t>контрол</w:t>
      </w:r>
      <w:r w:rsidR="00306407" w:rsidRPr="009A76BB">
        <w:rPr>
          <w:rFonts w:ascii="StobiSerif Regular" w:hAnsi="StobiSerif Regular"/>
          <w:sz w:val="22"/>
          <w:szCs w:val="22"/>
          <w:lang w:val="mk-MK"/>
        </w:rPr>
        <w:t>ни</w:t>
      </w:r>
      <w:r w:rsidR="00306407" w:rsidRPr="009A76BB">
        <w:rPr>
          <w:rFonts w:ascii="StobiSerif Regular" w:hAnsi="StobiSerif Regular"/>
          <w:sz w:val="22"/>
          <w:szCs w:val="22"/>
        </w:rPr>
        <w:t xml:space="preserve"> мерењ</w:t>
      </w:r>
      <w:r w:rsidR="00306407" w:rsidRPr="009A76BB">
        <w:rPr>
          <w:rFonts w:ascii="StobiSerif Regular" w:hAnsi="StobiSerif Regular"/>
          <w:sz w:val="22"/>
          <w:szCs w:val="22"/>
          <w:lang w:val="mk-MK"/>
        </w:rPr>
        <w:t>а</w:t>
      </w:r>
      <w:r w:rsidR="00306407" w:rsidRPr="009A76BB">
        <w:rPr>
          <w:rFonts w:ascii="StobiSerif Regular" w:hAnsi="StobiSerif Regular"/>
          <w:sz w:val="22"/>
          <w:szCs w:val="22"/>
        </w:rPr>
        <w:t xml:space="preserve"> </w:t>
      </w:r>
      <w:r w:rsidRPr="009A76BB">
        <w:rPr>
          <w:rFonts w:ascii="StobiSerif Regular" w:hAnsi="StobiSerif Regular"/>
          <w:sz w:val="22"/>
          <w:szCs w:val="22"/>
        </w:rPr>
        <w:t xml:space="preserve">и </w:t>
      </w:r>
      <w:r w:rsidR="00306407" w:rsidRPr="009A76BB">
        <w:rPr>
          <w:rFonts w:ascii="StobiSerif Regular" w:hAnsi="StobiSerif Regular"/>
          <w:sz w:val="22"/>
          <w:szCs w:val="22"/>
        </w:rPr>
        <w:t>тестирањ</w:t>
      </w:r>
      <w:r w:rsidR="00306407" w:rsidRPr="009A76BB">
        <w:rPr>
          <w:rFonts w:ascii="StobiSerif Regular" w:hAnsi="StobiSerif Regular"/>
          <w:sz w:val="22"/>
          <w:szCs w:val="22"/>
          <w:lang w:val="mk-MK"/>
        </w:rPr>
        <w:t>а</w:t>
      </w:r>
      <w:r w:rsidR="00306407" w:rsidRPr="009A76BB">
        <w:rPr>
          <w:rFonts w:ascii="StobiSerif Regular" w:hAnsi="StobiSerif Regular"/>
          <w:sz w:val="22"/>
          <w:szCs w:val="22"/>
        </w:rPr>
        <w:t xml:space="preserve"> </w:t>
      </w:r>
      <w:r w:rsidRPr="009A76BB">
        <w:rPr>
          <w:rFonts w:ascii="StobiSerif Regular" w:hAnsi="StobiSerif Regular"/>
          <w:sz w:val="22"/>
          <w:szCs w:val="22"/>
        </w:rPr>
        <w:t>во фазата на изградба.</w:t>
      </w:r>
    </w:p>
    <w:p w14:paraId="4B7E8B33" w14:textId="2CB86BC0" w:rsidR="00F6036E" w:rsidRPr="009A76BB" w:rsidRDefault="00F6036E" w:rsidP="008C5B05">
      <w:pPr>
        <w:suppressAutoHyphens w:val="0"/>
        <w:overflowPunct/>
        <w:autoSpaceDE/>
        <w:autoSpaceDN/>
        <w:adjustRightInd/>
        <w:spacing w:before="240" w:after="120" w:line="276" w:lineRule="auto"/>
        <w:ind w:left="567"/>
        <w:textAlignment w:val="auto"/>
        <w:rPr>
          <w:rFonts w:ascii="StobiSerif Regular" w:hAnsi="StobiSerif Regular"/>
          <w:sz w:val="22"/>
          <w:szCs w:val="22"/>
        </w:rPr>
      </w:pPr>
      <w:r w:rsidRPr="009A76BB">
        <w:rPr>
          <w:rFonts w:ascii="StobiSerif Regular" w:hAnsi="StobiSerif Regular"/>
          <w:sz w:val="22"/>
          <w:szCs w:val="22"/>
        </w:rPr>
        <w:t xml:space="preserve">Персоналот што го ангажира </w:t>
      </w:r>
      <w:r w:rsidR="00F91B1E" w:rsidRPr="009A76BB">
        <w:rPr>
          <w:rFonts w:ascii="StobiSerif Regular" w:hAnsi="StobiSerif Regular"/>
          <w:sz w:val="22"/>
          <w:szCs w:val="22"/>
          <w:lang w:val="mk-MK"/>
        </w:rPr>
        <w:t>К</w:t>
      </w:r>
      <w:r w:rsidRPr="009A76BB">
        <w:rPr>
          <w:rFonts w:ascii="StobiSerif Regular" w:hAnsi="StobiSerif Regular"/>
          <w:sz w:val="22"/>
          <w:szCs w:val="22"/>
        </w:rPr>
        <w:t xml:space="preserve">онсултантот на позицијата инженер за </w:t>
      </w:r>
      <w:r w:rsidR="00306407" w:rsidRPr="009A76BB">
        <w:rPr>
          <w:rFonts w:ascii="StobiSerif Regular" w:hAnsi="StobiSerif Regular"/>
          <w:sz w:val="22"/>
          <w:szCs w:val="22"/>
          <w:lang w:val="mk-MK"/>
        </w:rPr>
        <w:t>хидротехника</w:t>
      </w:r>
      <w:r w:rsidRPr="009A76BB">
        <w:rPr>
          <w:rFonts w:ascii="StobiSerif Regular" w:hAnsi="StobiSerif Regular"/>
          <w:sz w:val="22"/>
          <w:szCs w:val="22"/>
        </w:rPr>
        <w:t xml:space="preserve"> мора да ги </w:t>
      </w:r>
      <w:r w:rsidR="00F91B1E" w:rsidRPr="009A76BB">
        <w:rPr>
          <w:rFonts w:ascii="StobiSerif Regular" w:hAnsi="StobiSerif Regular"/>
          <w:sz w:val="22"/>
          <w:szCs w:val="22"/>
          <w:lang w:val="mk-MK"/>
        </w:rPr>
        <w:t>исполнува</w:t>
      </w:r>
      <w:r w:rsidRPr="009A76BB">
        <w:rPr>
          <w:rFonts w:ascii="StobiSerif Regular" w:hAnsi="StobiSerif Regular"/>
          <w:sz w:val="22"/>
          <w:szCs w:val="22"/>
        </w:rPr>
        <w:t xml:space="preserve"> следни</w:t>
      </w:r>
      <w:r w:rsidR="00F91B1E" w:rsidRPr="009A76BB">
        <w:rPr>
          <w:rFonts w:ascii="StobiSerif Regular" w:hAnsi="StobiSerif Regular"/>
          <w:sz w:val="22"/>
          <w:szCs w:val="22"/>
          <w:lang w:val="mk-MK"/>
        </w:rPr>
        <w:t>т</w:t>
      </w:r>
      <w:r w:rsidRPr="009A76BB">
        <w:rPr>
          <w:rFonts w:ascii="StobiSerif Regular" w:hAnsi="StobiSerif Regular"/>
          <w:sz w:val="22"/>
          <w:szCs w:val="22"/>
        </w:rPr>
        <w:t>е услови:</w:t>
      </w:r>
    </w:p>
    <w:p w14:paraId="50AF0E39" w14:textId="4973C651" w:rsidR="00F11551" w:rsidRPr="009A76BB" w:rsidRDefault="00F11551" w:rsidP="009A76BB">
      <w:pPr>
        <w:pStyle w:val="ListParagraph"/>
        <w:numPr>
          <w:ilvl w:val="0"/>
          <w:numId w:val="78"/>
        </w:numPr>
        <w:spacing w:before="240" w:after="160" w:line="276" w:lineRule="auto"/>
        <w:rPr>
          <w:rFonts w:ascii="StobiSerif Regular" w:hAnsi="StobiSerif Regular" w:cs="Arial"/>
          <w:sz w:val="22"/>
          <w:szCs w:val="22"/>
        </w:rPr>
      </w:pPr>
      <w:proofErr w:type="gramStart"/>
      <w:r w:rsidRPr="009A76BB">
        <w:rPr>
          <w:rFonts w:ascii="StobiSerif Regular" w:hAnsi="StobiSerif Regular" w:cs="Arial"/>
          <w:sz w:val="22"/>
          <w:szCs w:val="22"/>
        </w:rPr>
        <w:t>тој</w:t>
      </w:r>
      <w:r w:rsidR="00306407" w:rsidRPr="009A76BB">
        <w:rPr>
          <w:rFonts w:ascii="StobiSerif Regular" w:hAnsi="StobiSerif Regular" w:cs="Arial"/>
          <w:sz w:val="22"/>
          <w:szCs w:val="22"/>
          <w:lang w:val="mk-MK"/>
        </w:rPr>
        <w:t>/</w:t>
      </w:r>
      <w:r w:rsidRPr="009A76BB">
        <w:rPr>
          <w:rFonts w:ascii="StobiSerif Regular" w:hAnsi="StobiSerif Regular" w:cs="Arial"/>
          <w:sz w:val="22"/>
          <w:szCs w:val="22"/>
        </w:rPr>
        <w:t>таа</w:t>
      </w:r>
      <w:proofErr w:type="gramEnd"/>
      <w:r w:rsidRPr="009A76BB">
        <w:rPr>
          <w:rFonts w:ascii="StobiSerif Regular" w:hAnsi="StobiSerif Regular" w:cs="Arial"/>
          <w:sz w:val="22"/>
          <w:szCs w:val="22"/>
        </w:rPr>
        <w:t xml:space="preserve"> е дипломиран градежен инженер со најмалку 5 (пет) години релевантно искуство во најмалку </w:t>
      </w:r>
      <w:r w:rsidR="00F36E9E" w:rsidRPr="009A76BB">
        <w:rPr>
          <w:rFonts w:ascii="StobiSerif Regular" w:hAnsi="StobiSerif Regular" w:cs="Arial"/>
          <w:sz w:val="22"/>
          <w:szCs w:val="22"/>
          <w:lang w:val="mk-MK"/>
        </w:rPr>
        <w:t>2 (</w:t>
      </w:r>
      <w:r w:rsidRPr="009A76BB">
        <w:rPr>
          <w:rFonts w:ascii="StobiSerif Regular" w:hAnsi="StobiSerif Regular" w:cs="Arial"/>
          <w:sz w:val="22"/>
          <w:szCs w:val="22"/>
        </w:rPr>
        <w:t>два</w:t>
      </w:r>
      <w:r w:rsidR="00F36E9E" w:rsidRPr="009A76BB">
        <w:rPr>
          <w:rFonts w:ascii="StobiSerif Regular" w:hAnsi="StobiSerif Regular" w:cs="Arial"/>
          <w:sz w:val="22"/>
          <w:szCs w:val="22"/>
          <w:lang w:val="mk-MK"/>
        </w:rPr>
        <w:t>)</w:t>
      </w:r>
      <w:r w:rsidRPr="009A76BB">
        <w:rPr>
          <w:rFonts w:ascii="StobiSerif Regular" w:hAnsi="StobiSerif Regular" w:cs="Arial"/>
          <w:sz w:val="22"/>
          <w:szCs w:val="22"/>
        </w:rPr>
        <w:t xml:space="preserve"> проекти со сличен обем и големина или </w:t>
      </w:r>
      <w:r w:rsidR="00306407" w:rsidRPr="009A76BB">
        <w:rPr>
          <w:rFonts w:ascii="StobiSerif Regular" w:hAnsi="StobiSerif Regular"/>
          <w:sz w:val="22"/>
          <w:szCs w:val="22"/>
          <w:lang w:val="mk-MK"/>
        </w:rPr>
        <w:t>поголем</w:t>
      </w:r>
      <w:r w:rsidR="00B54C57" w:rsidRPr="009A76BB">
        <w:rPr>
          <w:rFonts w:ascii="StobiSerif Regular" w:hAnsi="StobiSerif Regular"/>
          <w:sz w:val="22"/>
          <w:szCs w:val="22"/>
          <w:lang w:val="mk-MK"/>
        </w:rPr>
        <w:t>,</w:t>
      </w:r>
      <w:r w:rsidR="00306407" w:rsidRPr="009A76BB">
        <w:rPr>
          <w:rFonts w:ascii="StobiSerif Regular" w:hAnsi="StobiSerif Regular"/>
          <w:sz w:val="22"/>
          <w:szCs w:val="22"/>
          <w:lang w:val="mk-MK"/>
        </w:rPr>
        <w:t xml:space="preserve"> на</w:t>
      </w:r>
      <w:r w:rsidR="00306407" w:rsidRPr="009A76BB">
        <w:rPr>
          <w:rFonts w:ascii="StobiSerif Regular" w:hAnsi="StobiSerif Regular" w:cs="Arial"/>
          <w:sz w:val="22"/>
          <w:szCs w:val="22"/>
        </w:rPr>
        <w:t xml:space="preserve"> </w:t>
      </w:r>
      <w:r w:rsidR="00AB6128" w:rsidRPr="009A76BB">
        <w:rPr>
          <w:rFonts w:ascii="StobiSerif Regular" w:hAnsi="StobiSerif Regular" w:cs="Arial"/>
          <w:sz w:val="22"/>
          <w:szCs w:val="22"/>
          <w:lang w:val="mk-MK"/>
        </w:rPr>
        <w:t xml:space="preserve">позиција </w:t>
      </w:r>
      <w:r w:rsidRPr="009A76BB">
        <w:rPr>
          <w:rFonts w:ascii="StobiSerif Regular" w:hAnsi="StobiSerif Regular" w:cs="Arial"/>
          <w:sz w:val="22"/>
          <w:szCs w:val="22"/>
        </w:rPr>
        <w:t>хидротехнички инженер.</w:t>
      </w:r>
    </w:p>
    <w:p w14:paraId="66C193B8" w14:textId="7293EB3D" w:rsidR="00F11551" w:rsidRPr="009A76BB" w:rsidRDefault="00306407" w:rsidP="009A76BB">
      <w:pPr>
        <w:pStyle w:val="ListParagraph"/>
        <w:numPr>
          <w:ilvl w:val="0"/>
          <w:numId w:val="78"/>
        </w:numPr>
        <w:spacing w:before="240" w:after="160" w:line="276" w:lineRule="auto"/>
        <w:rPr>
          <w:rFonts w:ascii="StobiSerif Regular" w:hAnsi="StobiSerif Regular" w:cs="Arial"/>
          <w:sz w:val="22"/>
          <w:szCs w:val="22"/>
        </w:rPr>
      </w:pPr>
      <w:proofErr w:type="gramStart"/>
      <w:r w:rsidRPr="009A76BB">
        <w:rPr>
          <w:rFonts w:ascii="StobiSerif Regular" w:hAnsi="StobiSerif Regular" w:cs="Arial"/>
          <w:sz w:val="22"/>
          <w:szCs w:val="22"/>
        </w:rPr>
        <w:t>тој</w:t>
      </w:r>
      <w:r w:rsidRPr="009A76BB">
        <w:rPr>
          <w:rFonts w:ascii="StobiSerif Regular" w:hAnsi="StobiSerif Regular" w:cs="Arial"/>
          <w:sz w:val="22"/>
          <w:szCs w:val="22"/>
          <w:lang w:val="mk-MK"/>
        </w:rPr>
        <w:t>/</w:t>
      </w:r>
      <w:r w:rsidRPr="009A76BB">
        <w:rPr>
          <w:rFonts w:ascii="StobiSerif Regular" w:hAnsi="StobiSerif Regular" w:cs="Arial"/>
          <w:sz w:val="22"/>
          <w:szCs w:val="22"/>
        </w:rPr>
        <w:t>таа</w:t>
      </w:r>
      <w:proofErr w:type="gramEnd"/>
      <w:r w:rsidR="00056C7E" w:rsidRPr="009A76BB">
        <w:rPr>
          <w:rFonts w:ascii="StobiSerif Regular" w:hAnsi="StobiSerif Regular" w:cs="Arial"/>
          <w:sz w:val="22"/>
          <w:szCs w:val="22"/>
          <w:lang w:val="mk-MK"/>
        </w:rPr>
        <w:t xml:space="preserve"> </w:t>
      </w:r>
      <w:r w:rsidR="00056C7E" w:rsidRPr="009A76BB">
        <w:rPr>
          <w:rFonts w:ascii="StobiSerif Regular" w:hAnsi="StobiSerif Regular" w:cs="Arial"/>
          <w:sz w:val="22"/>
          <w:szCs w:val="22"/>
        </w:rPr>
        <w:t xml:space="preserve">поседува соодветно </w:t>
      </w:r>
      <w:r w:rsidR="00F11551" w:rsidRPr="009A76BB">
        <w:rPr>
          <w:rFonts w:ascii="StobiSerif Regular" w:hAnsi="StobiSerif Regular" w:cs="Arial"/>
          <w:sz w:val="22"/>
          <w:szCs w:val="22"/>
        </w:rPr>
        <w:t xml:space="preserve">овластување во согласност со </w:t>
      </w:r>
      <w:r w:rsidR="00AF60B1" w:rsidRPr="009A76BB">
        <w:rPr>
          <w:rFonts w:ascii="StobiSerif Regular" w:hAnsi="StobiSerif Regular"/>
          <w:sz w:val="22"/>
          <w:szCs w:val="22"/>
        </w:rPr>
        <w:t>релевантното национално законодавство</w:t>
      </w:r>
      <w:r w:rsidR="00AF60B1" w:rsidRPr="009A76BB">
        <w:rPr>
          <w:rFonts w:ascii="StobiSerif Regular" w:hAnsi="StobiSerif Regular" w:cs="Arial"/>
          <w:sz w:val="22"/>
          <w:szCs w:val="22"/>
        </w:rPr>
        <w:t>.</w:t>
      </w:r>
    </w:p>
    <w:p w14:paraId="42161C0F" w14:textId="4DDA1389" w:rsidR="00F6036E" w:rsidRPr="009A76BB" w:rsidRDefault="00F6036E" w:rsidP="009A76BB">
      <w:pPr>
        <w:suppressAutoHyphens w:val="0"/>
        <w:overflowPunct/>
        <w:autoSpaceDE/>
        <w:autoSpaceDN/>
        <w:adjustRightInd/>
        <w:spacing w:before="240" w:after="120" w:line="276" w:lineRule="auto"/>
        <w:ind w:left="567"/>
        <w:textAlignment w:val="auto"/>
        <w:rPr>
          <w:rFonts w:ascii="StobiSerif Regular" w:hAnsi="StobiSerif Regular"/>
          <w:sz w:val="22"/>
          <w:szCs w:val="22"/>
        </w:rPr>
      </w:pPr>
      <w:r w:rsidRPr="009A76BB">
        <w:rPr>
          <w:rFonts w:ascii="StobiSerif Regular" w:hAnsi="StobiSerif Regular"/>
          <w:b/>
          <w:sz w:val="22"/>
          <w:szCs w:val="22"/>
        </w:rPr>
        <w:t xml:space="preserve">Градежен </w:t>
      </w:r>
      <w:proofErr w:type="gramStart"/>
      <w:r w:rsidRPr="009A76BB">
        <w:rPr>
          <w:rFonts w:ascii="StobiSerif Regular" w:hAnsi="StobiSerif Regular"/>
          <w:b/>
          <w:sz w:val="22"/>
          <w:szCs w:val="22"/>
        </w:rPr>
        <w:t>инженер</w:t>
      </w:r>
      <w:r w:rsidR="00E90F27" w:rsidRPr="009A76BB">
        <w:rPr>
          <w:rFonts w:ascii="StobiSerif Regular" w:hAnsi="StobiSerif Regular"/>
          <w:b/>
          <w:sz w:val="22"/>
          <w:szCs w:val="22"/>
          <w:lang w:val="mk-MK"/>
        </w:rPr>
        <w:t>(</w:t>
      </w:r>
      <w:proofErr w:type="gramEnd"/>
      <w:r w:rsidR="00E90F27" w:rsidRPr="009A76BB">
        <w:rPr>
          <w:rFonts w:ascii="StobiSerif Regular" w:hAnsi="StobiSerif Regular"/>
          <w:b/>
          <w:sz w:val="22"/>
          <w:szCs w:val="22"/>
          <w:lang w:val="mk-MK"/>
        </w:rPr>
        <w:t>и)</w:t>
      </w:r>
      <w:r w:rsidRPr="009A76BB">
        <w:rPr>
          <w:rFonts w:ascii="StobiSerif Regular" w:hAnsi="StobiSerif Regular"/>
          <w:b/>
          <w:sz w:val="22"/>
          <w:szCs w:val="22"/>
        </w:rPr>
        <w:t xml:space="preserve"> (инженер</w:t>
      </w:r>
      <w:r w:rsidR="002F7443" w:rsidRPr="009A76BB">
        <w:rPr>
          <w:rFonts w:ascii="StobiSerif Regular" w:hAnsi="StobiSerif Regular"/>
          <w:sz w:val="22"/>
          <w:szCs w:val="22"/>
        </w:rPr>
        <w:t xml:space="preserve"> </w:t>
      </w:r>
      <w:r w:rsidR="003E689B" w:rsidRPr="009A76BB">
        <w:rPr>
          <w:rFonts w:ascii="StobiSerif Regular" w:hAnsi="StobiSerif Regular"/>
          <w:sz w:val="22"/>
          <w:szCs w:val="22"/>
          <w:lang w:val="mk-MK"/>
        </w:rPr>
        <w:t xml:space="preserve">по </w:t>
      </w:r>
      <w:r w:rsidR="003E689B" w:rsidRPr="009A76BB">
        <w:rPr>
          <w:rFonts w:ascii="StobiSerif Regular" w:hAnsi="StobiSerif Regular"/>
          <w:b/>
          <w:sz w:val="22"/>
          <w:szCs w:val="22"/>
        </w:rPr>
        <w:t>геотехни</w:t>
      </w:r>
      <w:r w:rsidR="003E689B" w:rsidRPr="009A76BB">
        <w:rPr>
          <w:rFonts w:ascii="StobiSerif Regular" w:hAnsi="StobiSerif Regular"/>
          <w:b/>
          <w:sz w:val="22"/>
          <w:szCs w:val="22"/>
          <w:lang w:val="mk-MK"/>
        </w:rPr>
        <w:t>ка</w:t>
      </w:r>
      <w:r w:rsidR="003E689B" w:rsidRPr="009A76BB">
        <w:rPr>
          <w:rFonts w:ascii="StobiSerif Regular" w:hAnsi="StobiSerif Regular"/>
          <w:b/>
          <w:sz w:val="22"/>
          <w:szCs w:val="22"/>
        </w:rPr>
        <w:t xml:space="preserve"> </w:t>
      </w:r>
      <w:r w:rsidR="002F7443" w:rsidRPr="009A76BB">
        <w:rPr>
          <w:rFonts w:ascii="StobiSerif Regular" w:hAnsi="StobiSerif Regular"/>
          <w:b/>
          <w:sz w:val="22"/>
          <w:szCs w:val="22"/>
        </w:rPr>
        <w:t>или инженер по геологија),</w:t>
      </w:r>
      <w:r w:rsidRPr="009A76BB">
        <w:rPr>
          <w:rFonts w:ascii="StobiSerif Regular" w:hAnsi="StobiSerif Regular"/>
          <w:sz w:val="22"/>
          <w:szCs w:val="22"/>
        </w:rPr>
        <w:t xml:space="preserve"> најмалку 1 (еден)</w:t>
      </w:r>
      <w:r w:rsidR="00E90F27" w:rsidRPr="009A76BB">
        <w:rPr>
          <w:rFonts w:ascii="StobiSerif Regular" w:hAnsi="StobiSerif Regular"/>
          <w:sz w:val="22"/>
          <w:szCs w:val="22"/>
          <w:lang w:val="mk-MK"/>
        </w:rPr>
        <w:t>,</w:t>
      </w:r>
      <w:r w:rsidRPr="009A76BB">
        <w:rPr>
          <w:rFonts w:ascii="StobiSerif Regular" w:hAnsi="StobiSerif Regular"/>
          <w:sz w:val="22"/>
          <w:szCs w:val="22"/>
        </w:rPr>
        <w:t xml:space="preserve"> специјализиран за работи на патишта со следни</w:t>
      </w:r>
      <w:r w:rsidR="008D1854" w:rsidRPr="009A76BB">
        <w:rPr>
          <w:rFonts w:ascii="StobiSerif Regular" w:hAnsi="StobiSerif Regular"/>
          <w:sz w:val="22"/>
          <w:szCs w:val="22"/>
          <w:lang w:val="mk-MK"/>
        </w:rPr>
        <w:t>т</w:t>
      </w:r>
      <w:r w:rsidRPr="009A76BB">
        <w:rPr>
          <w:rFonts w:ascii="StobiSerif Regular" w:hAnsi="StobiSerif Regular"/>
          <w:sz w:val="22"/>
          <w:szCs w:val="22"/>
        </w:rPr>
        <w:t>е должности:</w:t>
      </w:r>
      <w:r w:rsidR="00306407" w:rsidRPr="009A76BB">
        <w:rPr>
          <w:rFonts w:ascii="StobiSerif Regular" w:hAnsi="StobiSerif Regular"/>
          <w:sz w:val="22"/>
          <w:szCs w:val="22"/>
          <w:lang w:val="mk-MK"/>
        </w:rPr>
        <w:t xml:space="preserve"> н</w:t>
      </w:r>
      <w:r w:rsidRPr="009A76BB">
        <w:rPr>
          <w:rFonts w:ascii="StobiSerif Regular" w:hAnsi="StobiSerif Regular"/>
          <w:sz w:val="22"/>
          <w:szCs w:val="22"/>
        </w:rPr>
        <w:t xml:space="preserve">адзор на геотехнички работи </w:t>
      </w:r>
      <w:r w:rsidR="00306407" w:rsidRPr="009A76BB">
        <w:rPr>
          <w:rFonts w:ascii="StobiSerif Regular" w:hAnsi="StobiSerif Regular"/>
          <w:sz w:val="22"/>
          <w:szCs w:val="22"/>
        </w:rPr>
        <w:t>и вршење на квалит</w:t>
      </w:r>
      <w:r w:rsidR="00306407" w:rsidRPr="009A76BB">
        <w:rPr>
          <w:rFonts w:ascii="StobiSerif Regular" w:hAnsi="StobiSerif Regular"/>
          <w:sz w:val="22"/>
          <w:szCs w:val="22"/>
          <w:lang w:val="mk-MK"/>
        </w:rPr>
        <w:t>ативни</w:t>
      </w:r>
      <w:r w:rsidR="00306407" w:rsidRPr="009A76BB">
        <w:rPr>
          <w:rFonts w:ascii="StobiSerif Regular" w:hAnsi="StobiSerif Regular"/>
          <w:sz w:val="22"/>
          <w:szCs w:val="22"/>
        </w:rPr>
        <w:t xml:space="preserve"> и квантит</w:t>
      </w:r>
      <w:r w:rsidR="00306407" w:rsidRPr="009A76BB">
        <w:rPr>
          <w:rFonts w:ascii="StobiSerif Regular" w:hAnsi="StobiSerif Regular"/>
          <w:sz w:val="22"/>
          <w:szCs w:val="22"/>
          <w:lang w:val="mk-MK"/>
        </w:rPr>
        <w:t xml:space="preserve">ативни </w:t>
      </w:r>
      <w:r w:rsidR="00306407" w:rsidRPr="009A76BB">
        <w:rPr>
          <w:rFonts w:ascii="StobiSerif Regular" w:hAnsi="StobiSerif Regular"/>
          <w:sz w:val="22"/>
          <w:szCs w:val="22"/>
        </w:rPr>
        <w:t>контрол</w:t>
      </w:r>
      <w:r w:rsidR="00306407" w:rsidRPr="009A76BB">
        <w:rPr>
          <w:rFonts w:ascii="StobiSerif Regular" w:hAnsi="StobiSerif Regular"/>
          <w:sz w:val="22"/>
          <w:szCs w:val="22"/>
          <w:lang w:val="mk-MK"/>
        </w:rPr>
        <w:t>ни</w:t>
      </w:r>
      <w:r w:rsidR="00306407" w:rsidRPr="009A76BB">
        <w:rPr>
          <w:rFonts w:ascii="StobiSerif Regular" w:hAnsi="StobiSerif Regular"/>
          <w:sz w:val="22"/>
          <w:szCs w:val="22"/>
        </w:rPr>
        <w:t xml:space="preserve"> мерењ</w:t>
      </w:r>
      <w:r w:rsidR="00306407" w:rsidRPr="009A76BB">
        <w:rPr>
          <w:rFonts w:ascii="StobiSerif Regular" w:hAnsi="StobiSerif Regular"/>
          <w:sz w:val="22"/>
          <w:szCs w:val="22"/>
          <w:lang w:val="mk-MK"/>
        </w:rPr>
        <w:t>а</w:t>
      </w:r>
      <w:r w:rsidR="00306407" w:rsidRPr="009A76BB">
        <w:rPr>
          <w:rFonts w:ascii="StobiSerif Regular" w:hAnsi="StobiSerif Regular"/>
          <w:sz w:val="22"/>
          <w:szCs w:val="22"/>
        </w:rPr>
        <w:t xml:space="preserve"> и тестирањ</w:t>
      </w:r>
      <w:r w:rsidR="00306407" w:rsidRPr="009A76BB">
        <w:rPr>
          <w:rFonts w:ascii="StobiSerif Regular" w:hAnsi="StobiSerif Regular"/>
          <w:sz w:val="22"/>
          <w:szCs w:val="22"/>
          <w:lang w:val="mk-MK"/>
        </w:rPr>
        <w:t>а</w:t>
      </w:r>
      <w:r w:rsidR="00306407" w:rsidRPr="009A76BB">
        <w:rPr>
          <w:rFonts w:ascii="StobiSerif Regular" w:hAnsi="StobiSerif Regular"/>
          <w:sz w:val="22"/>
          <w:szCs w:val="22"/>
        </w:rPr>
        <w:t xml:space="preserve"> во фазата на изградба</w:t>
      </w:r>
      <w:r w:rsidRPr="009A76BB">
        <w:rPr>
          <w:rFonts w:ascii="StobiSerif Regular" w:hAnsi="StobiSerif Regular"/>
          <w:sz w:val="22"/>
          <w:szCs w:val="22"/>
        </w:rPr>
        <w:t>.</w:t>
      </w:r>
    </w:p>
    <w:p w14:paraId="653F4476" w14:textId="77777777" w:rsidR="00F6036E" w:rsidRPr="009A76BB" w:rsidRDefault="00F6036E" w:rsidP="008C5B05">
      <w:pPr>
        <w:suppressAutoHyphens w:val="0"/>
        <w:overflowPunct/>
        <w:autoSpaceDE/>
        <w:autoSpaceDN/>
        <w:adjustRightInd/>
        <w:spacing w:before="240" w:after="120" w:line="276" w:lineRule="auto"/>
        <w:ind w:left="567"/>
        <w:textAlignment w:val="auto"/>
        <w:rPr>
          <w:rFonts w:ascii="StobiSerif Regular" w:hAnsi="StobiSerif Regular"/>
          <w:sz w:val="22"/>
          <w:szCs w:val="22"/>
        </w:rPr>
      </w:pPr>
      <w:r w:rsidRPr="009A76BB">
        <w:rPr>
          <w:rFonts w:ascii="StobiSerif Regular" w:hAnsi="StobiSerif Regular"/>
          <w:sz w:val="22"/>
          <w:szCs w:val="22"/>
        </w:rPr>
        <w:t xml:space="preserve">Персоналот што го ангажира </w:t>
      </w:r>
      <w:r w:rsidR="00E90F27" w:rsidRPr="009A76BB">
        <w:rPr>
          <w:rFonts w:ascii="StobiSerif Regular" w:hAnsi="StobiSerif Regular"/>
          <w:sz w:val="22"/>
          <w:szCs w:val="22"/>
          <w:lang w:val="mk-MK"/>
        </w:rPr>
        <w:t>К</w:t>
      </w:r>
      <w:r w:rsidRPr="009A76BB">
        <w:rPr>
          <w:rFonts w:ascii="StobiSerif Regular" w:hAnsi="StobiSerif Regular"/>
          <w:sz w:val="22"/>
          <w:szCs w:val="22"/>
        </w:rPr>
        <w:t>онсултантот на позиција Геотехнички инженер мора да ги задоволи следни</w:t>
      </w:r>
      <w:r w:rsidR="008D1854" w:rsidRPr="009A76BB">
        <w:rPr>
          <w:rFonts w:ascii="StobiSerif Regular" w:hAnsi="StobiSerif Regular"/>
          <w:sz w:val="22"/>
          <w:szCs w:val="22"/>
          <w:lang w:val="mk-MK"/>
        </w:rPr>
        <w:t>т</w:t>
      </w:r>
      <w:r w:rsidRPr="009A76BB">
        <w:rPr>
          <w:rFonts w:ascii="StobiSerif Regular" w:hAnsi="StobiSerif Regular"/>
          <w:sz w:val="22"/>
          <w:szCs w:val="22"/>
        </w:rPr>
        <w:t>е услови:</w:t>
      </w:r>
    </w:p>
    <w:p w14:paraId="47325AFA" w14:textId="1C0C5F04" w:rsidR="00F11551" w:rsidRPr="009A76BB" w:rsidRDefault="00F11551" w:rsidP="009A76BB">
      <w:pPr>
        <w:pStyle w:val="ListParagraph"/>
        <w:numPr>
          <w:ilvl w:val="0"/>
          <w:numId w:val="79"/>
        </w:numPr>
        <w:suppressAutoHyphens w:val="0"/>
        <w:overflowPunct/>
        <w:autoSpaceDE/>
        <w:autoSpaceDN/>
        <w:adjustRightInd/>
        <w:spacing w:after="120" w:line="276" w:lineRule="auto"/>
        <w:textAlignment w:val="auto"/>
        <w:rPr>
          <w:rFonts w:ascii="StobiSerif Regular" w:hAnsi="StobiSerif Regular"/>
          <w:sz w:val="22"/>
          <w:szCs w:val="22"/>
        </w:rPr>
      </w:pPr>
      <w:proofErr w:type="gramStart"/>
      <w:r w:rsidRPr="009A76BB">
        <w:rPr>
          <w:rFonts w:ascii="StobiSerif Regular" w:hAnsi="StobiSerif Regular"/>
          <w:sz w:val="22"/>
          <w:szCs w:val="22"/>
        </w:rPr>
        <w:t>тој/таа</w:t>
      </w:r>
      <w:proofErr w:type="gramEnd"/>
      <w:r w:rsidRPr="009A76BB">
        <w:rPr>
          <w:rFonts w:ascii="StobiSerif Regular" w:hAnsi="StobiSerif Regular"/>
          <w:sz w:val="22"/>
          <w:szCs w:val="22"/>
        </w:rPr>
        <w:t xml:space="preserve"> е дипломиран градежен инженер со најмалку </w:t>
      </w:r>
      <w:r w:rsidR="009755E6" w:rsidRPr="009A76BB">
        <w:rPr>
          <w:rFonts w:ascii="StobiSerif Regular" w:hAnsi="StobiSerif Regular" w:cs="Arial"/>
          <w:sz w:val="22"/>
          <w:szCs w:val="22"/>
        </w:rPr>
        <w:t xml:space="preserve">5 </w:t>
      </w:r>
      <w:r w:rsidR="009755E6" w:rsidRPr="009A76BB">
        <w:rPr>
          <w:rFonts w:ascii="StobiSerif Regular" w:hAnsi="StobiSerif Regular" w:cs="Arial"/>
          <w:sz w:val="22"/>
          <w:szCs w:val="22"/>
          <w:lang w:val="mk-MK"/>
        </w:rPr>
        <w:t xml:space="preserve">(пет) </w:t>
      </w:r>
      <w:r w:rsidRPr="009A76BB">
        <w:rPr>
          <w:rFonts w:ascii="StobiSerif Regular" w:hAnsi="StobiSerif Regular"/>
          <w:sz w:val="22"/>
          <w:szCs w:val="22"/>
        </w:rPr>
        <w:t xml:space="preserve">години релевантно искуство во најмалку два (2) проекти со сличен обем и големина или </w:t>
      </w:r>
      <w:r w:rsidR="00331781" w:rsidRPr="009A76BB">
        <w:rPr>
          <w:rFonts w:ascii="StobiSerif Regular" w:hAnsi="StobiSerif Regular"/>
          <w:sz w:val="22"/>
          <w:szCs w:val="22"/>
          <w:lang w:val="mk-MK"/>
        </w:rPr>
        <w:t>поголем</w:t>
      </w:r>
      <w:r w:rsidR="00B54C57" w:rsidRPr="009A76BB">
        <w:rPr>
          <w:rFonts w:ascii="StobiSerif Regular" w:hAnsi="StobiSerif Regular"/>
          <w:sz w:val="22"/>
          <w:szCs w:val="22"/>
          <w:lang w:val="mk-MK"/>
        </w:rPr>
        <w:t>,</w:t>
      </w:r>
      <w:r w:rsidR="00331781" w:rsidRPr="009A76BB">
        <w:rPr>
          <w:rFonts w:ascii="StobiSerif Regular" w:hAnsi="StobiSerif Regular"/>
          <w:sz w:val="22"/>
          <w:szCs w:val="22"/>
          <w:lang w:val="mk-MK"/>
        </w:rPr>
        <w:t xml:space="preserve"> на</w:t>
      </w:r>
      <w:r w:rsidR="00331781" w:rsidRPr="009A76BB">
        <w:rPr>
          <w:rFonts w:ascii="StobiSerif Regular" w:hAnsi="StobiSerif Regular" w:cs="Arial"/>
          <w:sz w:val="22"/>
          <w:szCs w:val="22"/>
        </w:rPr>
        <w:t xml:space="preserve"> </w:t>
      </w:r>
      <w:r w:rsidR="00BA5844" w:rsidRPr="009A76BB">
        <w:rPr>
          <w:rFonts w:ascii="StobiSerif Regular" w:hAnsi="StobiSerif Regular"/>
          <w:sz w:val="22"/>
          <w:szCs w:val="22"/>
        </w:rPr>
        <w:t xml:space="preserve">позиција </w:t>
      </w:r>
      <w:r w:rsidRPr="009A76BB">
        <w:rPr>
          <w:rFonts w:ascii="StobiSerif Regular" w:hAnsi="StobiSerif Regular"/>
          <w:sz w:val="22"/>
          <w:szCs w:val="22"/>
        </w:rPr>
        <w:t xml:space="preserve">геотехнички инженер или инженер </w:t>
      </w:r>
      <w:r w:rsidR="00331781" w:rsidRPr="009A76BB">
        <w:rPr>
          <w:rFonts w:ascii="StobiSerif Regular" w:hAnsi="StobiSerif Regular"/>
          <w:sz w:val="22"/>
          <w:szCs w:val="22"/>
          <w:lang w:val="mk-MK"/>
        </w:rPr>
        <w:t>по</w:t>
      </w:r>
      <w:r w:rsidR="00331781" w:rsidRPr="009A76BB">
        <w:rPr>
          <w:rFonts w:ascii="StobiSerif Regular" w:hAnsi="StobiSerif Regular"/>
          <w:sz w:val="22"/>
          <w:szCs w:val="22"/>
        </w:rPr>
        <w:t xml:space="preserve"> </w:t>
      </w:r>
      <w:r w:rsidRPr="009A76BB">
        <w:rPr>
          <w:rFonts w:ascii="StobiSerif Regular" w:hAnsi="StobiSerif Regular"/>
          <w:sz w:val="22"/>
          <w:szCs w:val="22"/>
        </w:rPr>
        <w:t>геологија.</w:t>
      </w:r>
    </w:p>
    <w:p w14:paraId="71D9092D" w14:textId="70D352E1" w:rsidR="006E3EEB" w:rsidRPr="009A76BB" w:rsidRDefault="00331781" w:rsidP="009A76BB">
      <w:pPr>
        <w:pStyle w:val="ListParagraph"/>
        <w:numPr>
          <w:ilvl w:val="0"/>
          <w:numId w:val="79"/>
        </w:numPr>
        <w:suppressAutoHyphens w:val="0"/>
        <w:overflowPunct/>
        <w:autoSpaceDE/>
        <w:autoSpaceDN/>
        <w:adjustRightInd/>
        <w:spacing w:after="120" w:line="276" w:lineRule="auto"/>
        <w:textAlignment w:val="auto"/>
        <w:rPr>
          <w:rFonts w:ascii="StobiSerif Regular" w:hAnsi="StobiSerif Regular"/>
          <w:sz w:val="22"/>
          <w:szCs w:val="22"/>
        </w:rPr>
      </w:pPr>
      <w:proofErr w:type="gramStart"/>
      <w:r w:rsidRPr="009A76BB">
        <w:rPr>
          <w:rFonts w:ascii="StobiSerif Regular" w:hAnsi="StobiSerif Regular"/>
          <w:sz w:val="22"/>
          <w:szCs w:val="22"/>
        </w:rPr>
        <w:t>тој/</w:t>
      </w:r>
      <w:r w:rsidRPr="009A76BB">
        <w:rPr>
          <w:rFonts w:ascii="StobiSerif Regular" w:hAnsi="StobiSerif Regular"/>
          <w:sz w:val="22"/>
          <w:szCs w:val="22"/>
          <w:lang w:val="mk-MK"/>
        </w:rPr>
        <w:t>т</w:t>
      </w:r>
      <w:r w:rsidRPr="009A76BB">
        <w:rPr>
          <w:rFonts w:ascii="StobiSerif Regular" w:hAnsi="StobiSerif Regular"/>
          <w:sz w:val="22"/>
          <w:szCs w:val="22"/>
        </w:rPr>
        <w:t>аа</w:t>
      </w:r>
      <w:proofErr w:type="gramEnd"/>
      <w:r w:rsidRPr="009A76BB">
        <w:rPr>
          <w:rFonts w:ascii="StobiSerif Regular" w:hAnsi="StobiSerif Regular"/>
          <w:sz w:val="22"/>
          <w:szCs w:val="22"/>
          <w:lang w:val="mk-MK"/>
        </w:rPr>
        <w:t xml:space="preserve"> доколку </w:t>
      </w:r>
      <w:r w:rsidR="00F11551" w:rsidRPr="009A76BB">
        <w:rPr>
          <w:rFonts w:ascii="StobiSerif Regular" w:hAnsi="StobiSerif Regular"/>
          <w:sz w:val="22"/>
          <w:szCs w:val="22"/>
        </w:rPr>
        <w:t xml:space="preserve">поседува соодветно овластување во согласност со </w:t>
      </w:r>
      <w:r w:rsidR="00AF60B1" w:rsidRPr="009A76BB">
        <w:rPr>
          <w:rFonts w:ascii="StobiSerif Regular" w:hAnsi="StobiSerif Regular"/>
          <w:sz w:val="22"/>
          <w:szCs w:val="22"/>
        </w:rPr>
        <w:t>релевантното национално законодавство</w:t>
      </w:r>
      <w:r w:rsidR="00B54C57" w:rsidRPr="009A76BB">
        <w:rPr>
          <w:rFonts w:ascii="StobiSerif Regular" w:hAnsi="StobiSerif Regular"/>
          <w:sz w:val="22"/>
          <w:szCs w:val="22"/>
          <w:lang w:val="mk-MK"/>
        </w:rPr>
        <w:t>,</w:t>
      </w:r>
      <w:r w:rsidR="00AF60B1" w:rsidRPr="009A76BB">
        <w:rPr>
          <w:rFonts w:ascii="StobiSerif Regular" w:hAnsi="StobiSerif Regular"/>
          <w:sz w:val="22"/>
          <w:szCs w:val="22"/>
        </w:rPr>
        <w:t xml:space="preserve"> </w:t>
      </w:r>
      <w:r w:rsidR="00F11551" w:rsidRPr="009A76BB">
        <w:rPr>
          <w:rFonts w:ascii="StobiSerif Regular" w:hAnsi="StobiSerif Regular"/>
          <w:sz w:val="22"/>
          <w:szCs w:val="22"/>
        </w:rPr>
        <w:t>ќе се смета за предност.</w:t>
      </w:r>
    </w:p>
    <w:p w14:paraId="33336521" w14:textId="0854E035" w:rsidR="00F6036E" w:rsidRPr="009A76BB" w:rsidRDefault="00E90F27" w:rsidP="009A76BB">
      <w:pPr>
        <w:pStyle w:val="ListParagraph"/>
        <w:spacing w:before="240" w:after="160" w:line="276" w:lineRule="auto"/>
        <w:ind w:left="567"/>
        <w:rPr>
          <w:rFonts w:ascii="StobiSerif Regular" w:hAnsi="StobiSerif Regular"/>
          <w:sz w:val="22"/>
          <w:szCs w:val="22"/>
        </w:rPr>
      </w:pPr>
      <w:r w:rsidRPr="009A76BB">
        <w:rPr>
          <w:rFonts w:ascii="StobiSerif Regular" w:hAnsi="StobiSerif Regular" w:cs="Arial"/>
          <w:b/>
          <w:sz w:val="22"/>
          <w:szCs w:val="22"/>
          <w:lang w:val="mk-MK"/>
        </w:rPr>
        <w:t>Експ</w:t>
      </w:r>
      <w:r w:rsidRPr="009A76BB">
        <w:rPr>
          <w:rFonts w:ascii="StobiSerif Regular" w:hAnsi="StobiSerif Regular"/>
          <w:b/>
          <w:sz w:val="22"/>
          <w:szCs w:val="22"/>
        </w:rPr>
        <w:t>е</w:t>
      </w:r>
      <w:r w:rsidRPr="009A76BB">
        <w:rPr>
          <w:rFonts w:ascii="StobiSerif Regular" w:hAnsi="StobiSerif Regular" w:cs="Arial"/>
          <w:b/>
          <w:sz w:val="22"/>
          <w:szCs w:val="22"/>
          <w:lang w:val="mk-MK"/>
        </w:rPr>
        <w:t xml:space="preserve">рт за </w:t>
      </w:r>
      <w:r w:rsidR="00331781" w:rsidRPr="009A76BB">
        <w:rPr>
          <w:rFonts w:ascii="StobiSerif Regular" w:hAnsi="StobiSerif Regular" w:cs="Arial"/>
          <w:b/>
          <w:sz w:val="22"/>
          <w:szCs w:val="22"/>
          <w:lang w:val="mk-MK"/>
        </w:rPr>
        <w:t>о</w:t>
      </w:r>
      <w:r w:rsidR="00B54C57" w:rsidRPr="009A76BB">
        <w:rPr>
          <w:rFonts w:ascii="StobiSerif Regular" w:hAnsi="StobiSerif Regular" w:cs="Arial"/>
          <w:b/>
          <w:sz w:val="22"/>
          <w:szCs w:val="22"/>
          <w:lang w:val="mk-MK"/>
        </w:rPr>
        <w:t>т</w:t>
      </w:r>
      <w:r w:rsidR="00331781" w:rsidRPr="009A76BB">
        <w:rPr>
          <w:rFonts w:ascii="StobiSerif Regular" w:hAnsi="StobiSerif Regular" w:cs="Arial"/>
          <w:b/>
          <w:sz w:val="22"/>
          <w:szCs w:val="22"/>
          <w:lang w:val="mk-MK"/>
        </w:rPr>
        <w:t>штетни побарувања</w:t>
      </w:r>
      <w:r w:rsidRPr="009A76BB">
        <w:rPr>
          <w:rFonts w:ascii="StobiSerif Regular" w:hAnsi="StobiSerif Regular" w:cs="Arial"/>
          <w:sz w:val="22"/>
          <w:szCs w:val="22"/>
          <w:lang w:val="mk-MK"/>
        </w:rPr>
        <w:t>,</w:t>
      </w:r>
      <w:r w:rsidR="00F6036E" w:rsidRPr="009A76BB">
        <w:rPr>
          <w:rFonts w:ascii="StobiSerif Regular" w:hAnsi="StobiSerif Regular" w:cs="Arial"/>
          <w:sz w:val="22"/>
          <w:szCs w:val="22"/>
        </w:rPr>
        <w:t xml:space="preserve"> најмалку 1 (еден)</w:t>
      </w:r>
      <w:r w:rsidRPr="009A76BB">
        <w:rPr>
          <w:rFonts w:ascii="StobiSerif Regular" w:hAnsi="StobiSerif Regular" w:cs="Arial"/>
          <w:sz w:val="22"/>
          <w:szCs w:val="22"/>
          <w:lang w:val="mk-MK"/>
        </w:rPr>
        <w:t>,</w:t>
      </w:r>
      <w:r w:rsidR="00F6036E" w:rsidRPr="009A76BB">
        <w:rPr>
          <w:rFonts w:ascii="StobiSerif Regular" w:hAnsi="StobiSerif Regular" w:cs="Arial"/>
          <w:sz w:val="22"/>
          <w:szCs w:val="22"/>
        </w:rPr>
        <w:t xml:space="preserve"> со следни</w:t>
      </w:r>
      <w:r w:rsidR="008D1854" w:rsidRPr="009A76BB">
        <w:rPr>
          <w:rFonts w:ascii="StobiSerif Regular" w:hAnsi="StobiSerif Regular" w:cs="Arial"/>
          <w:sz w:val="22"/>
          <w:szCs w:val="22"/>
          <w:lang w:val="mk-MK"/>
        </w:rPr>
        <w:t>т</w:t>
      </w:r>
      <w:r w:rsidR="00F6036E" w:rsidRPr="009A76BB">
        <w:rPr>
          <w:rFonts w:ascii="StobiSerif Regular" w:hAnsi="StobiSerif Regular" w:cs="Arial"/>
          <w:sz w:val="22"/>
          <w:szCs w:val="22"/>
        </w:rPr>
        <w:t>е должности:</w:t>
      </w:r>
      <w:r w:rsidR="00331781" w:rsidRPr="009A76BB">
        <w:rPr>
          <w:rFonts w:ascii="StobiSerif Regular" w:hAnsi="StobiSerif Regular" w:cs="Arial"/>
          <w:sz w:val="22"/>
          <w:szCs w:val="22"/>
          <w:lang w:val="mk-MK"/>
        </w:rPr>
        <w:t xml:space="preserve"> </w:t>
      </w:r>
      <w:r w:rsidR="00331781" w:rsidRPr="009A76BB">
        <w:rPr>
          <w:rFonts w:ascii="StobiSerif Regular" w:hAnsi="StobiSerif Regular"/>
          <w:sz w:val="22"/>
          <w:szCs w:val="22"/>
          <w:lang w:val="mk-MK"/>
        </w:rPr>
        <w:t>с</w:t>
      </w:r>
      <w:r w:rsidR="00F6036E" w:rsidRPr="009A76BB">
        <w:rPr>
          <w:rFonts w:ascii="StobiSerif Regular" w:hAnsi="StobiSerif Regular"/>
          <w:sz w:val="22"/>
          <w:szCs w:val="22"/>
        </w:rPr>
        <w:t xml:space="preserve">правување со </w:t>
      </w:r>
      <w:r w:rsidR="00331781" w:rsidRPr="009A76BB">
        <w:rPr>
          <w:rFonts w:ascii="StobiSerif Regular" w:hAnsi="StobiSerif Regular" w:cs="Arial"/>
          <w:sz w:val="22"/>
          <w:szCs w:val="22"/>
          <w:lang w:val="mk-MK"/>
        </w:rPr>
        <w:t>о</w:t>
      </w:r>
      <w:r w:rsidR="004F40BF" w:rsidRPr="009A76BB">
        <w:rPr>
          <w:rFonts w:ascii="StobiSerif Regular" w:hAnsi="StobiSerif Regular" w:cs="Arial"/>
          <w:sz w:val="22"/>
          <w:szCs w:val="22"/>
          <w:lang w:val="mk-MK"/>
        </w:rPr>
        <w:t>т</w:t>
      </w:r>
      <w:r w:rsidR="00331781" w:rsidRPr="009A76BB">
        <w:rPr>
          <w:rFonts w:ascii="StobiSerif Regular" w:hAnsi="StobiSerif Regular" w:cs="Arial"/>
          <w:sz w:val="22"/>
          <w:szCs w:val="22"/>
          <w:lang w:val="mk-MK"/>
        </w:rPr>
        <w:t>штетни побарувања</w:t>
      </w:r>
      <w:r w:rsidR="00F6036E" w:rsidRPr="009A76BB">
        <w:rPr>
          <w:rFonts w:ascii="StobiSerif Regular" w:hAnsi="StobiSerif Regular"/>
          <w:sz w:val="22"/>
          <w:szCs w:val="22"/>
        </w:rPr>
        <w:t xml:space="preserve"> </w:t>
      </w:r>
      <w:r w:rsidR="00331781" w:rsidRPr="009A76BB">
        <w:rPr>
          <w:rFonts w:ascii="StobiSerif Regular" w:hAnsi="StobiSerif Regular"/>
          <w:sz w:val="22"/>
          <w:szCs w:val="22"/>
          <w:lang w:val="mk-MK"/>
        </w:rPr>
        <w:t xml:space="preserve">доставени </w:t>
      </w:r>
      <w:r w:rsidR="00F6036E" w:rsidRPr="009A76BB">
        <w:rPr>
          <w:rFonts w:ascii="StobiSerif Regular" w:hAnsi="StobiSerif Regular"/>
          <w:sz w:val="22"/>
          <w:szCs w:val="22"/>
        </w:rPr>
        <w:t>од Изведувач</w:t>
      </w:r>
      <w:r w:rsidR="00331781" w:rsidRPr="009A76BB">
        <w:rPr>
          <w:rFonts w:ascii="StobiSerif Regular" w:hAnsi="StobiSerif Regular"/>
          <w:sz w:val="22"/>
          <w:szCs w:val="22"/>
          <w:lang w:val="mk-MK"/>
        </w:rPr>
        <w:t>от</w:t>
      </w:r>
      <w:r w:rsidR="00F6036E" w:rsidRPr="009A76BB">
        <w:rPr>
          <w:rFonts w:ascii="StobiSerif Regular" w:hAnsi="StobiSerif Regular"/>
          <w:sz w:val="22"/>
          <w:szCs w:val="22"/>
        </w:rPr>
        <w:t xml:space="preserve"> кој </w:t>
      </w:r>
      <w:r w:rsidR="00331781" w:rsidRPr="009A76BB">
        <w:rPr>
          <w:rFonts w:ascii="StobiSerif Regular" w:hAnsi="StobiSerif Regular"/>
          <w:sz w:val="22"/>
          <w:szCs w:val="22"/>
          <w:lang w:val="mk-MK"/>
        </w:rPr>
        <w:t>по</w:t>
      </w:r>
      <w:r w:rsidR="00331781" w:rsidRPr="009A76BB">
        <w:rPr>
          <w:rFonts w:ascii="StobiSerif Regular" w:hAnsi="StobiSerif Regular"/>
          <w:sz w:val="22"/>
          <w:szCs w:val="22"/>
        </w:rPr>
        <w:t>бар</w:t>
      </w:r>
      <w:r w:rsidR="00331781" w:rsidRPr="009A76BB">
        <w:rPr>
          <w:rFonts w:ascii="StobiSerif Regular" w:hAnsi="StobiSerif Regular"/>
          <w:sz w:val="22"/>
          <w:szCs w:val="22"/>
          <w:lang w:val="mk-MK"/>
        </w:rPr>
        <w:t>ува</w:t>
      </w:r>
      <w:r w:rsidR="00331781" w:rsidRPr="009A76BB">
        <w:rPr>
          <w:rFonts w:ascii="StobiSerif Regular" w:hAnsi="StobiSerif Regular"/>
          <w:sz w:val="22"/>
          <w:szCs w:val="22"/>
        </w:rPr>
        <w:t xml:space="preserve"> </w:t>
      </w:r>
      <w:r w:rsidR="00F6036E" w:rsidRPr="009A76BB">
        <w:rPr>
          <w:rFonts w:ascii="StobiSerif Regular" w:hAnsi="StobiSerif Regular"/>
          <w:sz w:val="22"/>
          <w:szCs w:val="22"/>
        </w:rPr>
        <w:t xml:space="preserve">дополнителен надомест </w:t>
      </w:r>
      <w:r w:rsidRPr="009A76BB">
        <w:rPr>
          <w:rFonts w:ascii="StobiSerif Regular" w:hAnsi="StobiSerif Regular"/>
          <w:sz w:val="22"/>
          <w:szCs w:val="22"/>
          <w:lang w:val="mk-MK"/>
        </w:rPr>
        <w:t>поради</w:t>
      </w:r>
      <w:r w:rsidR="00F6036E" w:rsidRPr="009A76BB">
        <w:rPr>
          <w:rFonts w:ascii="StobiSerif Regular" w:hAnsi="StobiSerif Regular"/>
          <w:sz w:val="22"/>
          <w:szCs w:val="22"/>
        </w:rPr>
        <w:t xml:space="preserve"> </w:t>
      </w:r>
      <w:r w:rsidR="00331781" w:rsidRPr="009A76BB">
        <w:rPr>
          <w:rFonts w:ascii="StobiSerif Regular" w:hAnsi="StobiSerif Regular"/>
          <w:sz w:val="22"/>
          <w:szCs w:val="22"/>
          <w:lang w:val="mk-MK"/>
        </w:rPr>
        <w:t>измени</w:t>
      </w:r>
      <w:r w:rsidR="00331781" w:rsidRPr="009A76BB">
        <w:rPr>
          <w:rFonts w:ascii="StobiSerif Regular" w:hAnsi="StobiSerif Regular"/>
          <w:sz w:val="22"/>
          <w:szCs w:val="22"/>
        </w:rPr>
        <w:t xml:space="preserve"> </w:t>
      </w:r>
      <w:r w:rsidR="00F6036E" w:rsidRPr="009A76BB">
        <w:rPr>
          <w:rFonts w:ascii="StobiSerif Regular" w:hAnsi="StobiSerif Regular"/>
          <w:sz w:val="22"/>
          <w:szCs w:val="22"/>
        </w:rPr>
        <w:t>во Договор</w:t>
      </w:r>
      <w:r w:rsidR="00331781" w:rsidRPr="009A76BB">
        <w:rPr>
          <w:rFonts w:ascii="StobiSerif Regular" w:hAnsi="StobiSerif Regular"/>
          <w:sz w:val="22"/>
          <w:szCs w:val="22"/>
          <w:lang w:val="mk-MK"/>
        </w:rPr>
        <w:t>от</w:t>
      </w:r>
      <w:r w:rsidR="00F6036E" w:rsidRPr="009A76BB">
        <w:rPr>
          <w:rFonts w:ascii="StobiSerif Regular" w:hAnsi="StobiSerif Regular"/>
          <w:sz w:val="22"/>
          <w:szCs w:val="22"/>
        </w:rPr>
        <w:t xml:space="preserve"> </w:t>
      </w:r>
      <w:r w:rsidR="00331781" w:rsidRPr="009A76BB">
        <w:rPr>
          <w:rFonts w:ascii="StobiSerif Regular" w:hAnsi="StobiSerif Regular"/>
          <w:sz w:val="22"/>
          <w:szCs w:val="22"/>
          <w:lang w:val="mk-MK"/>
        </w:rPr>
        <w:t>и/</w:t>
      </w:r>
      <w:r w:rsidR="00F6036E" w:rsidRPr="009A76BB">
        <w:rPr>
          <w:rFonts w:ascii="StobiSerif Regular" w:hAnsi="StobiSerif Regular"/>
          <w:sz w:val="22"/>
          <w:szCs w:val="22"/>
        </w:rPr>
        <w:t xml:space="preserve">или </w:t>
      </w:r>
      <w:r w:rsidR="00331781" w:rsidRPr="009A76BB">
        <w:rPr>
          <w:rFonts w:ascii="StobiSerif Regular" w:hAnsi="StobiSerif Regular"/>
          <w:sz w:val="22"/>
          <w:szCs w:val="22"/>
          <w:lang w:val="mk-MK"/>
        </w:rPr>
        <w:t xml:space="preserve">од </w:t>
      </w:r>
      <w:r w:rsidR="000F224E" w:rsidRPr="009A76BB">
        <w:rPr>
          <w:rFonts w:ascii="StobiSerif Regular" w:hAnsi="StobiSerif Regular"/>
          <w:sz w:val="22"/>
          <w:szCs w:val="22"/>
        </w:rPr>
        <w:t>Работодавач</w:t>
      </w:r>
      <w:r w:rsidR="00331781" w:rsidRPr="009A76BB">
        <w:rPr>
          <w:rFonts w:ascii="StobiSerif Regular" w:hAnsi="StobiSerif Regular"/>
          <w:sz w:val="22"/>
          <w:szCs w:val="22"/>
          <w:lang w:val="mk-MK"/>
        </w:rPr>
        <w:t>от</w:t>
      </w:r>
      <w:r w:rsidR="00F6036E" w:rsidRPr="009A76BB">
        <w:rPr>
          <w:rFonts w:ascii="StobiSerif Regular" w:hAnsi="StobiSerif Regular"/>
          <w:sz w:val="22"/>
          <w:szCs w:val="22"/>
        </w:rPr>
        <w:t xml:space="preserve"> кој </w:t>
      </w:r>
      <w:r w:rsidR="00331781" w:rsidRPr="009A76BB">
        <w:rPr>
          <w:rFonts w:ascii="StobiSerif Regular" w:hAnsi="StobiSerif Regular"/>
          <w:sz w:val="22"/>
          <w:szCs w:val="22"/>
          <w:lang w:val="mk-MK"/>
        </w:rPr>
        <w:t>по</w:t>
      </w:r>
      <w:r w:rsidR="00F6036E" w:rsidRPr="009A76BB">
        <w:rPr>
          <w:rFonts w:ascii="StobiSerif Regular" w:hAnsi="StobiSerif Regular"/>
          <w:sz w:val="22"/>
          <w:szCs w:val="22"/>
        </w:rPr>
        <w:t>бар</w:t>
      </w:r>
      <w:r w:rsidR="00331781" w:rsidRPr="009A76BB">
        <w:rPr>
          <w:rFonts w:ascii="StobiSerif Regular" w:hAnsi="StobiSerif Regular"/>
          <w:sz w:val="22"/>
          <w:szCs w:val="22"/>
          <w:lang w:val="mk-MK"/>
        </w:rPr>
        <w:t>ува</w:t>
      </w:r>
      <w:r w:rsidR="00F6036E" w:rsidRPr="009A76BB">
        <w:rPr>
          <w:rFonts w:ascii="StobiSerif Regular" w:hAnsi="StobiSerif Regular"/>
          <w:sz w:val="22"/>
          <w:szCs w:val="22"/>
        </w:rPr>
        <w:t xml:space="preserve"> надомест или дополнителна работа што треба да ја </w:t>
      </w:r>
      <w:r w:rsidR="00331781" w:rsidRPr="009A76BB">
        <w:rPr>
          <w:rFonts w:ascii="StobiSerif Regular" w:hAnsi="StobiSerif Regular"/>
          <w:sz w:val="22"/>
          <w:szCs w:val="22"/>
          <w:lang w:val="mk-MK"/>
        </w:rPr>
        <w:t>из</w:t>
      </w:r>
      <w:r w:rsidR="00331781" w:rsidRPr="009A76BB">
        <w:rPr>
          <w:rFonts w:ascii="StobiSerif Regular" w:hAnsi="StobiSerif Regular"/>
          <w:sz w:val="22"/>
          <w:szCs w:val="22"/>
        </w:rPr>
        <w:t xml:space="preserve">врши </w:t>
      </w:r>
      <w:r w:rsidR="00F6036E" w:rsidRPr="009A76BB">
        <w:rPr>
          <w:rFonts w:ascii="StobiSerif Regular" w:hAnsi="StobiSerif Regular"/>
          <w:sz w:val="22"/>
          <w:szCs w:val="22"/>
        </w:rPr>
        <w:lastRenderedPageBreak/>
        <w:t xml:space="preserve">Изведувачот </w:t>
      </w:r>
      <w:r w:rsidR="00331781" w:rsidRPr="009A76BB">
        <w:rPr>
          <w:rFonts w:ascii="StobiSerif Regular" w:hAnsi="StobiSerif Regular"/>
          <w:sz w:val="22"/>
          <w:szCs w:val="22"/>
          <w:lang w:val="mk-MK"/>
        </w:rPr>
        <w:t>кој</w:t>
      </w:r>
      <w:r w:rsidR="00331781" w:rsidRPr="009A76BB">
        <w:rPr>
          <w:rFonts w:ascii="StobiSerif Regular" w:hAnsi="StobiSerif Regular"/>
          <w:sz w:val="22"/>
          <w:szCs w:val="22"/>
        </w:rPr>
        <w:t xml:space="preserve"> </w:t>
      </w:r>
      <w:r w:rsidR="00F6036E" w:rsidRPr="009A76BB">
        <w:rPr>
          <w:rFonts w:ascii="StobiSerif Regular" w:hAnsi="StobiSerif Regular"/>
          <w:sz w:val="22"/>
          <w:szCs w:val="22"/>
        </w:rPr>
        <w:t>не ги исполн</w:t>
      </w:r>
      <w:r w:rsidR="008301A1" w:rsidRPr="009A76BB">
        <w:rPr>
          <w:rFonts w:ascii="StobiSerif Regular" w:hAnsi="StobiSerif Regular"/>
          <w:sz w:val="22"/>
          <w:szCs w:val="22"/>
          <w:lang w:val="mk-MK"/>
        </w:rPr>
        <w:t>ува</w:t>
      </w:r>
      <w:r w:rsidR="00F6036E" w:rsidRPr="009A76BB">
        <w:rPr>
          <w:rFonts w:ascii="StobiSerif Regular" w:hAnsi="StobiSerif Regular"/>
          <w:sz w:val="22"/>
          <w:szCs w:val="22"/>
        </w:rPr>
        <w:t xml:space="preserve"> условите </w:t>
      </w:r>
      <w:r w:rsidR="00331781" w:rsidRPr="009A76BB">
        <w:rPr>
          <w:rFonts w:ascii="StobiSerif Regular" w:hAnsi="StobiSerif Regular"/>
          <w:sz w:val="22"/>
          <w:szCs w:val="22"/>
          <w:lang w:val="mk-MK"/>
        </w:rPr>
        <w:t>од</w:t>
      </w:r>
      <w:r w:rsidR="00331781" w:rsidRPr="009A76BB">
        <w:rPr>
          <w:rFonts w:ascii="StobiSerif Regular" w:hAnsi="StobiSerif Regular"/>
          <w:sz w:val="22"/>
          <w:szCs w:val="22"/>
        </w:rPr>
        <w:t xml:space="preserve"> </w:t>
      </w:r>
      <w:r w:rsidRPr="009A76BB">
        <w:rPr>
          <w:rFonts w:ascii="StobiSerif Regular" w:hAnsi="StobiSerif Regular"/>
          <w:sz w:val="22"/>
          <w:szCs w:val="22"/>
          <w:lang w:val="mk-MK"/>
        </w:rPr>
        <w:t>Д</w:t>
      </w:r>
      <w:r w:rsidR="00F6036E" w:rsidRPr="009A76BB">
        <w:rPr>
          <w:rFonts w:ascii="StobiSerif Regular" w:hAnsi="StobiSerif Regular"/>
          <w:sz w:val="22"/>
          <w:szCs w:val="22"/>
        </w:rPr>
        <w:t>оговорот</w:t>
      </w:r>
      <w:r w:rsidR="003E689B" w:rsidRPr="009A76BB">
        <w:rPr>
          <w:rFonts w:ascii="StobiSerif Regular" w:hAnsi="StobiSerif Regular"/>
          <w:sz w:val="22"/>
          <w:szCs w:val="22"/>
          <w:lang w:val="mk-MK"/>
        </w:rPr>
        <w:t>,</w:t>
      </w:r>
      <w:r w:rsidR="00331781" w:rsidRPr="009A76BB">
        <w:rPr>
          <w:rFonts w:ascii="StobiSerif Regular" w:hAnsi="StobiSerif Regular"/>
          <w:sz w:val="22"/>
          <w:szCs w:val="22"/>
          <w:lang w:val="mk-MK"/>
        </w:rPr>
        <w:t xml:space="preserve"> </w:t>
      </w:r>
      <w:r w:rsidR="00F6036E" w:rsidRPr="009A76BB">
        <w:rPr>
          <w:rFonts w:ascii="StobiSerif Regular" w:hAnsi="StobiSerif Regular"/>
          <w:sz w:val="22"/>
          <w:szCs w:val="22"/>
        </w:rPr>
        <w:t xml:space="preserve">подготвува извештаи за </w:t>
      </w:r>
      <w:r w:rsidR="00331781" w:rsidRPr="009A76BB">
        <w:rPr>
          <w:rFonts w:ascii="StobiSerif Regular" w:hAnsi="StobiSerif Regular" w:cs="Arial"/>
          <w:sz w:val="22"/>
          <w:szCs w:val="22"/>
          <w:lang w:val="mk-MK"/>
        </w:rPr>
        <w:t>о</w:t>
      </w:r>
      <w:r w:rsidR="00B54C57" w:rsidRPr="009A76BB">
        <w:rPr>
          <w:rFonts w:ascii="StobiSerif Regular" w:hAnsi="StobiSerif Regular" w:cs="Arial"/>
          <w:sz w:val="22"/>
          <w:szCs w:val="22"/>
          <w:lang w:val="mk-MK"/>
        </w:rPr>
        <w:t>т</w:t>
      </w:r>
      <w:r w:rsidR="00331781" w:rsidRPr="009A76BB">
        <w:rPr>
          <w:rFonts w:ascii="StobiSerif Regular" w:hAnsi="StobiSerif Regular" w:cs="Arial"/>
          <w:sz w:val="22"/>
          <w:szCs w:val="22"/>
          <w:lang w:val="mk-MK"/>
        </w:rPr>
        <w:t>штетни побарувања</w:t>
      </w:r>
      <w:r w:rsidR="00F6036E" w:rsidRPr="009A76BB">
        <w:rPr>
          <w:rFonts w:ascii="StobiSerif Regular" w:hAnsi="StobiSerif Regular"/>
          <w:sz w:val="22"/>
          <w:szCs w:val="22"/>
        </w:rPr>
        <w:t>.</w:t>
      </w:r>
    </w:p>
    <w:p w14:paraId="55BB7269" w14:textId="77777777" w:rsidR="00F6036E" w:rsidRPr="009A76BB" w:rsidRDefault="00F6036E" w:rsidP="008C5B05">
      <w:pPr>
        <w:pStyle w:val="ListParagraph"/>
        <w:spacing w:before="240" w:after="160" w:line="276" w:lineRule="auto"/>
        <w:ind w:left="567"/>
        <w:rPr>
          <w:rFonts w:ascii="StobiSerif Regular" w:hAnsi="StobiSerif Regular" w:cs="Arial"/>
          <w:sz w:val="22"/>
          <w:szCs w:val="22"/>
        </w:rPr>
      </w:pPr>
      <w:r w:rsidRPr="009A76BB">
        <w:rPr>
          <w:rFonts w:ascii="StobiSerif Regular" w:hAnsi="StobiSerif Regular" w:cs="Arial"/>
          <w:sz w:val="22"/>
          <w:szCs w:val="22"/>
          <w:lang w:val="mk-MK"/>
        </w:rPr>
        <w:t>Персоналот</w:t>
      </w:r>
      <w:r w:rsidRPr="009A76BB">
        <w:rPr>
          <w:rFonts w:ascii="StobiSerif Regular" w:hAnsi="StobiSerif Regular" w:cs="Arial"/>
          <w:sz w:val="22"/>
          <w:szCs w:val="22"/>
        </w:rPr>
        <w:t xml:space="preserve"> што го ангажира </w:t>
      </w:r>
      <w:r w:rsidR="00E90F27" w:rsidRPr="009A76BB">
        <w:rPr>
          <w:rFonts w:ascii="StobiSerif Regular" w:hAnsi="StobiSerif Regular" w:cs="Arial"/>
          <w:sz w:val="22"/>
          <w:szCs w:val="22"/>
          <w:lang w:val="mk-MK"/>
        </w:rPr>
        <w:t>К</w:t>
      </w:r>
      <w:r w:rsidRPr="009A76BB">
        <w:rPr>
          <w:rFonts w:ascii="StobiSerif Regular" w:hAnsi="StobiSerif Regular" w:cs="Arial"/>
          <w:sz w:val="22"/>
          <w:szCs w:val="22"/>
        </w:rPr>
        <w:t>онсултантот на позицијата експерт</w:t>
      </w:r>
      <w:r w:rsidR="00E90F27" w:rsidRPr="009A76BB">
        <w:rPr>
          <w:rFonts w:ascii="StobiSerif Regular" w:hAnsi="StobiSerif Regular" w:cs="Arial"/>
          <w:sz w:val="22"/>
          <w:szCs w:val="22"/>
          <w:lang w:val="mk-MK"/>
        </w:rPr>
        <w:t xml:space="preserve">/ка за жалби </w:t>
      </w:r>
      <w:r w:rsidRPr="009A76BB">
        <w:rPr>
          <w:rFonts w:ascii="StobiSerif Regular" w:hAnsi="StobiSerif Regular" w:cs="Arial"/>
          <w:sz w:val="22"/>
          <w:szCs w:val="22"/>
        </w:rPr>
        <w:t>мора да ги задоволи следни</w:t>
      </w:r>
      <w:r w:rsidR="008D1854" w:rsidRPr="009A76BB">
        <w:rPr>
          <w:rFonts w:ascii="StobiSerif Regular" w:hAnsi="StobiSerif Regular" w:cs="Arial"/>
          <w:sz w:val="22"/>
          <w:szCs w:val="22"/>
          <w:lang w:val="mk-MK"/>
        </w:rPr>
        <w:t>т</w:t>
      </w:r>
      <w:r w:rsidRPr="009A76BB">
        <w:rPr>
          <w:rFonts w:ascii="StobiSerif Regular" w:hAnsi="StobiSerif Regular" w:cs="Arial"/>
          <w:sz w:val="22"/>
          <w:szCs w:val="22"/>
        </w:rPr>
        <w:t>е услови:</w:t>
      </w:r>
    </w:p>
    <w:p w14:paraId="132114AB" w14:textId="0110736A" w:rsidR="00F11551" w:rsidRPr="009A76BB" w:rsidRDefault="00F11551" w:rsidP="009A76BB">
      <w:pPr>
        <w:pStyle w:val="ListParagraph"/>
        <w:numPr>
          <w:ilvl w:val="0"/>
          <w:numId w:val="57"/>
        </w:numPr>
        <w:suppressAutoHyphens w:val="0"/>
        <w:overflowPunct/>
        <w:autoSpaceDE/>
        <w:autoSpaceDN/>
        <w:adjustRightInd/>
        <w:spacing w:after="120" w:line="276" w:lineRule="auto"/>
        <w:textAlignment w:val="auto"/>
        <w:rPr>
          <w:rFonts w:ascii="StobiSerif Regular" w:hAnsi="StobiSerif Regular"/>
          <w:sz w:val="22"/>
          <w:szCs w:val="22"/>
        </w:rPr>
      </w:pPr>
      <w:proofErr w:type="gramStart"/>
      <w:r w:rsidRPr="009A76BB">
        <w:rPr>
          <w:rFonts w:ascii="StobiSerif Regular" w:hAnsi="StobiSerif Regular"/>
          <w:sz w:val="22"/>
          <w:szCs w:val="22"/>
        </w:rPr>
        <w:t>тој/таа</w:t>
      </w:r>
      <w:proofErr w:type="gramEnd"/>
      <w:r w:rsidRPr="009A76BB">
        <w:rPr>
          <w:rFonts w:ascii="StobiSerif Regular" w:hAnsi="StobiSerif Regular"/>
          <w:sz w:val="22"/>
          <w:szCs w:val="22"/>
        </w:rPr>
        <w:t xml:space="preserve"> е дипломиран градежен инженер или друг високо универзитетски степен (право, инженерство), со најмалку </w:t>
      </w:r>
      <w:r w:rsidR="009755E6" w:rsidRPr="009A76BB">
        <w:rPr>
          <w:rFonts w:ascii="StobiSerif Regular" w:hAnsi="StobiSerif Regular" w:cs="Arial"/>
          <w:sz w:val="22"/>
          <w:szCs w:val="22"/>
        </w:rPr>
        <w:t xml:space="preserve">5 </w:t>
      </w:r>
      <w:r w:rsidR="009755E6" w:rsidRPr="009A76BB">
        <w:rPr>
          <w:rFonts w:ascii="StobiSerif Regular" w:hAnsi="StobiSerif Regular" w:cs="Arial"/>
          <w:sz w:val="22"/>
          <w:szCs w:val="22"/>
          <w:lang w:val="mk-MK"/>
        </w:rPr>
        <w:t xml:space="preserve">(пет) </w:t>
      </w:r>
      <w:r w:rsidRPr="009A76BB">
        <w:rPr>
          <w:rFonts w:ascii="StobiSerif Regular" w:hAnsi="StobiSerif Regular"/>
          <w:sz w:val="22"/>
          <w:szCs w:val="22"/>
        </w:rPr>
        <w:t xml:space="preserve">години релевантно искуство во најмалку два (2) проекти/задачи со сличен обем и големина или </w:t>
      </w:r>
      <w:r w:rsidR="00B54C57" w:rsidRPr="009A76BB">
        <w:rPr>
          <w:rFonts w:ascii="StobiSerif Regular" w:hAnsi="StobiSerif Regular"/>
          <w:sz w:val="22"/>
          <w:szCs w:val="22"/>
          <w:lang w:val="mk-MK"/>
        </w:rPr>
        <w:t>поголем, на</w:t>
      </w:r>
      <w:r w:rsidR="002F7443" w:rsidRPr="009A76BB">
        <w:rPr>
          <w:rFonts w:ascii="StobiSerif Regular" w:hAnsi="StobiSerif Regular"/>
          <w:sz w:val="22"/>
          <w:szCs w:val="22"/>
        </w:rPr>
        <w:t xml:space="preserve"> позиција </w:t>
      </w:r>
      <w:r w:rsidRPr="009A76BB">
        <w:rPr>
          <w:rFonts w:ascii="StobiSerif Regular" w:hAnsi="StobiSerif Regular"/>
          <w:sz w:val="22"/>
          <w:szCs w:val="22"/>
        </w:rPr>
        <w:t>експерт</w:t>
      </w:r>
      <w:r w:rsidR="00B54C57" w:rsidRPr="009A76BB">
        <w:rPr>
          <w:rFonts w:ascii="StobiSerif Regular" w:hAnsi="StobiSerif Regular"/>
          <w:sz w:val="22"/>
          <w:szCs w:val="22"/>
          <w:lang w:val="mk-MK"/>
        </w:rPr>
        <w:t xml:space="preserve"> за </w:t>
      </w:r>
      <w:r w:rsidR="00B54C57" w:rsidRPr="009A76BB">
        <w:rPr>
          <w:rFonts w:ascii="StobiSerif Regular" w:hAnsi="StobiSerif Regular" w:cs="Arial"/>
          <w:sz w:val="22"/>
          <w:szCs w:val="22"/>
          <w:lang w:val="mk-MK"/>
        </w:rPr>
        <w:t>отштетни побарувања</w:t>
      </w:r>
      <w:r w:rsidRPr="009A76BB">
        <w:rPr>
          <w:rFonts w:ascii="StobiSerif Regular" w:hAnsi="StobiSerif Regular"/>
          <w:sz w:val="22"/>
          <w:szCs w:val="22"/>
        </w:rPr>
        <w:t>.</w:t>
      </w:r>
    </w:p>
    <w:p w14:paraId="77229486" w14:textId="7A9B002F" w:rsidR="006E3EEB" w:rsidRPr="009A76BB" w:rsidRDefault="008301A1" w:rsidP="009A76BB">
      <w:pPr>
        <w:pStyle w:val="ListParagraph"/>
        <w:numPr>
          <w:ilvl w:val="0"/>
          <w:numId w:val="57"/>
        </w:numPr>
        <w:suppressAutoHyphens w:val="0"/>
        <w:overflowPunct/>
        <w:autoSpaceDE/>
        <w:autoSpaceDN/>
        <w:adjustRightInd/>
        <w:spacing w:after="120" w:line="276" w:lineRule="auto"/>
        <w:textAlignment w:val="auto"/>
        <w:rPr>
          <w:rFonts w:ascii="StobiSerif Regular" w:hAnsi="StobiSerif Regular"/>
          <w:sz w:val="22"/>
          <w:szCs w:val="22"/>
        </w:rPr>
      </w:pPr>
      <w:proofErr w:type="gramStart"/>
      <w:r w:rsidRPr="009A76BB">
        <w:rPr>
          <w:rFonts w:ascii="StobiSerif Regular" w:hAnsi="StobiSerif Regular"/>
          <w:sz w:val="22"/>
          <w:szCs w:val="22"/>
        </w:rPr>
        <w:t>тој/таа</w:t>
      </w:r>
      <w:proofErr w:type="gramEnd"/>
      <w:r w:rsidRPr="009A76BB">
        <w:rPr>
          <w:rFonts w:ascii="StobiSerif Regular" w:hAnsi="StobiSerif Regular"/>
          <w:sz w:val="22"/>
          <w:szCs w:val="22"/>
          <w:lang w:val="mk-MK"/>
        </w:rPr>
        <w:t xml:space="preserve"> доколку</w:t>
      </w:r>
      <w:r w:rsidRPr="009A76BB">
        <w:rPr>
          <w:rFonts w:ascii="StobiSerif Regular" w:hAnsi="StobiSerif Regular"/>
          <w:sz w:val="22"/>
          <w:szCs w:val="22"/>
        </w:rPr>
        <w:t xml:space="preserve"> </w:t>
      </w:r>
      <w:r w:rsidR="00F11551" w:rsidRPr="009A76BB">
        <w:rPr>
          <w:rFonts w:ascii="StobiSerif Regular" w:hAnsi="StobiSerif Regular"/>
          <w:sz w:val="22"/>
          <w:szCs w:val="22"/>
        </w:rPr>
        <w:t xml:space="preserve">поседува соодветно овластување во согласност со </w:t>
      </w:r>
      <w:r w:rsidR="00AF60B1" w:rsidRPr="009A76BB">
        <w:rPr>
          <w:rFonts w:ascii="StobiSerif Regular" w:hAnsi="StobiSerif Regular"/>
          <w:sz w:val="22"/>
          <w:szCs w:val="22"/>
        </w:rPr>
        <w:t>релевантното национално законодавство</w:t>
      </w:r>
      <w:r w:rsidR="004F40BF" w:rsidRPr="009A76BB">
        <w:rPr>
          <w:rFonts w:ascii="StobiSerif Regular" w:hAnsi="StobiSerif Regular"/>
          <w:sz w:val="22"/>
          <w:szCs w:val="22"/>
          <w:lang w:val="mk-MK"/>
        </w:rPr>
        <w:t>,</w:t>
      </w:r>
      <w:r w:rsidR="00AF60B1" w:rsidRPr="009A76BB">
        <w:rPr>
          <w:rFonts w:ascii="StobiSerif Regular" w:hAnsi="StobiSerif Regular"/>
          <w:sz w:val="22"/>
          <w:szCs w:val="22"/>
        </w:rPr>
        <w:t xml:space="preserve"> </w:t>
      </w:r>
      <w:r w:rsidR="00F11551" w:rsidRPr="009A76BB">
        <w:rPr>
          <w:rFonts w:ascii="StobiSerif Regular" w:hAnsi="StobiSerif Regular"/>
          <w:sz w:val="22"/>
          <w:szCs w:val="22"/>
        </w:rPr>
        <w:t>ќе се смета за предност.</w:t>
      </w:r>
    </w:p>
    <w:p w14:paraId="58C9938F" w14:textId="35B72C19" w:rsidR="00F6036E" w:rsidRPr="009A76BB" w:rsidRDefault="008301A1" w:rsidP="009A76BB">
      <w:pPr>
        <w:pStyle w:val="ListParagraph"/>
        <w:spacing w:before="240" w:after="160" w:line="276" w:lineRule="auto"/>
        <w:ind w:left="567"/>
        <w:rPr>
          <w:rFonts w:ascii="StobiSerif Regular" w:hAnsi="StobiSerif Regular" w:cs="Arial"/>
          <w:sz w:val="22"/>
          <w:szCs w:val="22"/>
        </w:rPr>
      </w:pPr>
      <w:r w:rsidRPr="009A76BB">
        <w:rPr>
          <w:rFonts w:ascii="StobiSerif Regular" w:hAnsi="StobiSerif Regular" w:cs="Arial"/>
          <w:b/>
          <w:sz w:val="22"/>
          <w:szCs w:val="22"/>
        </w:rPr>
        <w:t>Сообраќа</w:t>
      </w:r>
      <w:r w:rsidRPr="009A76BB">
        <w:rPr>
          <w:rFonts w:ascii="StobiSerif Regular" w:hAnsi="StobiSerif Regular" w:cs="Arial"/>
          <w:b/>
          <w:sz w:val="22"/>
          <w:szCs w:val="22"/>
          <w:lang w:val="mk-MK"/>
        </w:rPr>
        <w:t>ен и</w:t>
      </w:r>
      <w:r w:rsidR="00F6036E" w:rsidRPr="009A76BB">
        <w:rPr>
          <w:rFonts w:ascii="StobiSerif Regular" w:hAnsi="StobiSerif Regular" w:cs="Arial"/>
          <w:b/>
          <w:sz w:val="22"/>
          <w:szCs w:val="22"/>
          <w:lang w:val="mk-MK"/>
        </w:rPr>
        <w:t>нженер</w:t>
      </w:r>
      <w:r w:rsidR="00E90F27" w:rsidRPr="009A76BB">
        <w:rPr>
          <w:rFonts w:ascii="StobiSerif Regular" w:hAnsi="StobiSerif Regular" w:cs="Arial"/>
          <w:b/>
          <w:sz w:val="22"/>
          <w:szCs w:val="22"/>
          <w:lang w:val="mk-MK"/>
        </w:rPr>
        <w:t>(и</w:t>
      </w:r>
      <w:r w:rsidRPr="009A76BB">
        <w:rPr>
          <w:rFonts w:ascii="StobiSerif Regular" w:hAnsi="StobiSerif Regular" w:cs="Arial"/>
          <w:b/>
          <w:sz w:val="22"/>
          <w:szCs w:val="22"/>
          <w:lang w:val="mk-MK"/>
        </w:rPr>
        <w:t>)</w:t>
      </w:r>
      <w:r w:rsidR="000C7423" w:rsidRPr="009A76BB">
        <w:rPr>
          <w:rFonts w:ascii="StobiSerif Regular" w:hAnsi="StobiSerif Regular" w:cs="Arial"/>
          <w:b/>
          <w:sz w:val="22"/>
          <w:szCs w:val="22"/>
          <w:lang w:val="mk-MK"/>
        </w:rPr>
        <w:t>/</w:t>
      </w:r>
      <w:r w:rsidR="00F6036E" w:rsidRPr="009A76BB">
        <w:rPr>
          <w:rFonts w:ascii="StobiSerif Regular" w:hAnsi="StobiSerif Regular" w:cs="Arial"/>
          <w:b/>
          <w:sz w:val="22"/>
          <w:szCs w:val="22"/>
        </w:rPr>
        <w:t>инженер(и) за безбедност на патиштата</w:t>
      </w:r>
      <w:r w:rsidR="00F6036E" w:rsidRPr="009A76BB">
        <w:rPr>
          <w:rFonts w:ascii="StobiSerif Regular" w:hAnsi="StobiSerif Regular" w:cs="Arial"/>
          <w:sz w:val="22"/>
          <w:szCs w:val="22"/>
        </w:rPr>
        <w:t>, најмалку 1 (еден) со следни</w:t>
      </w:r>
      <w:r w:rsidR="008D1854" w:rsidRPr="009A76BB">
        <w:rPr>
          <w:rFonts w:ascii="StobiSerif Regular" w:hAnsi="StobiSerif Regular" w:cs="Arial"/>
          <w:sz w:val="22"/>
          <w:szCs w:val="22"/>
          <w:lang w:val="mk-MK"/>
        </w:rPr>
        <w:t>т</w:t>
      </w:r>
      <w:r w:rsidR="00F6036E" w:rsidRPr="009A76BB">
        <w:rPr>
          <w:rFonts w:ascii="StobiSerif Regular" w:hAnsi="StobiSerif Regular" w:cs="Arial"/>
          <w:sz w:val="22"/>
          <w:szCs w:val="22"/>
        </w:rPr>
        <w:t>е должности:</w:t>
      </w:r>
      <w:r w:rsidRPr="009A76BB">
        <w:rPr>
          <w:rFonts w:ascii="StobiSerif Regular" w:hAnsi="StobiSerif Regular" w:cs="Arial"/>
          <w:sz w:val="22"/>
          <w:szCs w:val="22"/>
          <w:lang w:val="mk-MK"/>
        </w:rPr>
        <w:t xml:space="preserve"> н</w:t>
      </w:r>
      <w:r w:rsidR="00F6036E" w:rsidRPr="009A76BB">
        <w:rPr>
          <w:rFonts w:ascii="StobiSerif Regular" w:hAnsi="StobiSerif Regular" w:cs="Arial"/>
          <w:sz w:val="22"/>
          <w:szCs w:val="22"/>
        </w:rPr>
        <w:t xml:space="preserve">адзор над спроведувањето на сите мерки за </w:t>
      </w:r>
      <w:r w:rsidR="00E90F27" w:rsidRPr="009A76BB">
        <w:rPr>
          <w:rFonts w:ascii="StobiSerif Regular" w:hAnsi="StobiSerif Regular" w:cs="Arial"/>
          <w:sz w:val="22"/>
          <w:szCs w:val="22"/>
        </w:rPr>
        <w:t xml:space="preserve">безбедност </w:t>
      </w:r>
      <w:r w:rsidR="00E90F27" w:rsidRPr="009A76BB">
        <w:rPr>
          <w:rFonts w:ascii="StobiSerif Regular" w:hAnsi="StobiSerif Regular" w:cs="Arial"/>
          <w:sz w:val="22"/>
          <w:szCs w:val="22"/>
          <w:lang w:val="mk-MK"/>
        </w:rPr>
        <w:t xml:space="preserve">во </w:t>
      </w:r>
      <w:r w:rsidR="00F6036E" w:rsidRPr="009A76BB">
        <w:rPr>
          <w:rFonts w:ascii="StobiSerif Regular" w:hAnsi="StobiSerif Regular" w:cs="Arial"/>
          <w:sz w:val="22"/>
          <w:szCs w:val="22"/>
        </w:rPr>
        <w:t>сообраќај</w:t>
      </w:r>
      <w:r w:rsidR="00E90F27" w:rsidRPr="009A76BB">
        <w:rPr>
          <w:rFonts w:ascii="StobiSerif Regular" w:hAnsi="StobiSerif Regular" w:cs="Arial"/>
          <w:sz w:val="22"/>
          <w:szCs w:val="22"/>
          <w:lang w:val="mk-MK"/>
        </w:rPr>
        <w:t>от</w:t>
      </w:r>
      <w:r w:rsidR="00F6036E" w:rsidRPr="009A76BB">
        <w:rPr>
          <w:rFonts w:ascii="StobiSerif Regular" w:hAnsi="StobiSerif Regular" w:cs="Arial"/>
          <w:sz w:val="22"/>
          <w:szCs w:val="22"/>
        </w:rPr>
        <w:t xml:space="preserve"> и на патиштата за време на извршувањето на работите на </w:t>
      </w:r>
      <w:r w:rsidRPr="009A76BB">
        <w:rPr>
          <w:rFonts w:ascii="StobiSerif Regular" w:hAnsi="StobiSerif Regular" w:cs="Arial"/>
          <w:sz w:val="22"/>
          <w:szCs w:val="22"/>
          <w:lang w:val="mk-MK"/>
        </w:rPr>
        <w:t>терен</w:t>
      </w:r>
      <w:r w:rsidR="00F6036E" w:rsidRPr="009A76BB">
        <w:rPr>
          <w:rFonts w:ascii="StobiSerif Regular" w:hAnsi="StobiSerif Regular" w:cs="Arial"/>
          <w:sz w:val="22"/>
          <w:szCs w:val="22"/>
        </w:rPr>
        <w:t xml:space="preserve">, вклучително и </w:t>
      </w:r>
      <w:r w:rsidRPr="009A76BB">
        <w:rPr>
          <w:rFonts w:ascii="StobiSerif Regular" w:hAnsi="StobiSerif Regular" w:cs="Arial"/>
          <w:sz w:val="22"/>
          <w:szCs w:val="22"/>
        </w:rPr>
        <w:t>мер</w:t>
      </w:r>
      <w:r w:rsidRPr="009A76BB">
        <w:rPr>
          <w:rFonts w:ascii="StobiSerif Regular" w:hAnsi="StobiSerif Regular" w:cs="Arial"/>
          <w:sz w:val="22"/>
          <w:szCs w:val="22"/>
          <w:lang w:val="mk-MK"/>
        </w:rPr>
        <w:t>ки</w:t>
      </w:r>
      <w:r w:rsidRPr="009A76BB">
        <w:rPr>
          <w:rFonts w:ascii="StobiSerif Regular" w:hAnsi="StobiSerif Regular" w:cs="Arial"/>
          <w:sz w:val="22"/>
          <w:szCs w:val="22"/>
        </w:rPr>
        <w:t xml:space="preserve"> </w:t>
      </w:r>
      <w:r w:rsidR="00F6036E" w:rsidRPr="009A76BB">
        <w:rPr>
          <w:rFonts w:ascii="StobiSerif Regular" w:hAnsi="StobiSerif Regular" w:cs="Arial"/>
          <w:sz w:val="22"/>
          <w:szCs w:val="22"/>
        </w:rPr>
        <w:t xml:space="preserve">поврзани со времена сообраќајна сигнализација и </w:t>
      </w:r>
      <w:r w:rsidRPr="009A76BB">
        <w:rPr>
          <w:rFonts w:ascii="StobiSerif Regular" w:hAnsi="StobiSerif Regular" w:cs="Arial"/>
          <w:sz w:val="22"/>
          <w:szCs w:val="22"/>
          <w:lang w:val="mk-MK"/>
        </w:rPr>
        <w:t>опрема</w:t>
      </w:r>
      <w:r w:rsidR="00F6036E" w:rsidRPr="009A76BB">
        <w:rPr>
          <w:rFonts w:ascii="StobiSerif Regular" w:hAnsi="StobiSerif Regular" w:cs="Arial"/>
          <w:sz w:val="22"/>
          <w:szCs w:val="22"/>
        </w:rPr>
        <w:t xml:space="preserve">, процедури за безбедност во сообраќајот, </w:t>
      </w:r>
      <w:r w:rsidRPr="009A76BB">
        <w:rPr>
          <w:rFonts w:ascii="StobiSerif Regular" w:hAnsi="StobiSerif Regular" w:cs="Arial"/>
          <w:sz w:val="22"/>
          <w:szCs w:val="22"/>
          <w:lang w:val="mk-MK"/>
        </w:rPr>
        <w:t>трајна</w:t>
      </w:r>
      <w:r w:rsidRPr="009A76BB">
        <w:rPr>
          <w:rFonts w:ascii="StobiSerif Regular" w:hAnsi="StobiSerif Regular" w:cs="Arial"/>
          <w:sz w:val="22"/>
          <w:szCs w:val="22"/>
        </w:rPr>
        <w:t xml:space="preserve"> </w:t>
      </w:r>
      <w:r w:rsidR="00F6036E" w:rsidRPr="009A76BB">
        <w:rPr>
          <w:rFonts w:ascii="StobiSerif Regular" w:hAnsi="StobiSerif Regular" w:cs="Arial"/>
          <w:sz w:val="22"/>
          <w:szCs w:val="22"/>
        </w:rPr>
        <w:t xml:space="preserve">сообраќајна сигнализација и </w:t>
      </w:r>
      <w:r w:rsidR="008D1854" w:rsidRPr="009A76BB">
        <w:rPr>
          <w:rFonts w:ascii="StobiSerif Regular" w:hAnsi="StobiSerif Regular" w:cs="Arial"/>
          <w:sz w:val="22"/>
          <w:szCs w:val="22"/>
          <w:lang w:val="mk-MK"/>
        </w:rPr>
        <w:t>опрем</w:t>
      </w:r>
      <w:r w:rsidRPr="009A76BB">
        <w:rPr>
          <w:rFonts w:ascii="StobiSerif Regular" w:hAnsi="StobiSerif Regular" w:cs="Arial"/>
          <w:sz w:val="22"/>
          <w:szCs w:val="22"/>
          <w:lang w:val="mk-MK"/>
        </w:rPr>
        <w:t>а</w:t>
      </w:r>
      <w:r w:rsidR="00F6036E" w:rsidRPr="009A76BB">
        <w:rPr>
          <w:rFonts w:ascii="StobiSerif Regular" w:hAnsi="StobiSerif Regular" w:cs="Arial"/>
          <w:sz w:val="22"/>
          <w:szCs w:val="22"/>
        </w:rPr>
        <w:t xml:space="preserve"> </w:t>
      </w:r>
      <w:r w:rsidRPr="009A76BB">
        <w:rPr>
          <w:rFonts w:ascii="StobiSerif Regular" w:hAnsi="StobiSerif Regular"/>
          <w:sz w:val="22"/>
          <w:szCs w:val="22"/>
        </w:rPr>
        <w:t>и вршење на квалит</w:t>
      </w:r>
      <w:r w:rsidRPr="009A76BB">
        <w:rPr>
          <w:rFonts w:ascii="StobiSerif Regular" w:hAnsi="StobiSerif Regular"/>
          <w:sz w:val="22"/>
          <w:szCs w:val="22"/>
          <w:lang w:val="mk-MK"/>
        </w:rPr>
        <w:t>ативни</w:t>
      </w:r>
      <w:r w:rsidRPr="009A76BB">
        <w:rPr>
          <w:rFonts w:ascii="StobiSerif Regular" w:hAnsi="StobiSerif Regular"/>
          <w:sz w:val="22"/>
          <w:szCs w:val="22"/>
        </w:rPr>
        <w:t xml:space="preserve"> и квантит</w:t>
      </w:r>
      <w:r w:rsidRPr="009A76BB">
        <w:rPr>
          <w:rFonts w:ascii="StobiSerif Regular" w:hAnsi="StobiSerif Regular"/>
          <w:sz w:val="22"/>
          <w:szCs w:val="22"/>
          <w:lang w:val="mk-MK"/>
        </w:rPr>
        <w:t xml:space="preserve">ативни </w:t>
      </w:r>
      <w:r w:rsidRPr="009A76BB">
        <w:rPr>
          <w:rFonts w:ascii="StobiSerif Regular" w:hAnsi="StobiSerif Regular"/>
          <w:sz w:val="22"/>
          <w:szCs w:val="22"/>
        </w:rPr>
        <w:t>контрол</w:t>
      </w:r>
      <w:r w:rsidRPr="009A76BB">
        <w:rPr>
          <w:rFonts w:ascii="StobiSerif Regular" w:hAnsi="StobiSerif Regular"/>
          <w:sz w:val="22"/>
          <w:szCs w:val="22"/>
          <w:lang w:val="mk-MK"/>
        </w:rPr>
        <w:t>ни</w:t>
      </w:r>
      <w:r w:rsidRPr="009A76BB">
        <w:rPr>
          <w:rFonts w:ascii="StobiSerif Regular" w:hAnsi="StobiSerif Regular"/>
          <w:sz w:val="22"/>
          <w:szCs w:val="22"/>
        </w:rPr>
        <w:t xml:space="preserve"> мерењ</w:t>
      </w:r>
      <w:r w:rsidRPr="009A76BB">
        <w:rPr>
          <w:rFonts w:ascii="StobiSerif Regular" w:hAnsi="StobiSerif Regular"/>
          <w:sz w:val="22"/>
          <w:szCs w:val="22"/>
          <w:lang w:val="mk-MK"/>
        </w:rPr>
        <w:t>а</w:t>
      </w:r>
      <w:r w:rsidRPr="009A76BB">
        <w:rPr>
          <w:rFonts w:ascii="StobiSerif Regular" w:hAnsi="StobiSerif Regular"/>
          <w:sz w:val="22"/>
          <w:szCs w:val="22"/>
        </w:rPr>
        <w:t xml:space="preserve"> и тестирањ</w:t>
      </w:r>
      <w:r w:rsidRPr="009A76BB">
        <w:rPr>
          <w:rFonts w:ascii="StobiSerif Regular" w:hAnsi="StobiSerif Regular"/>
          <w:sz w:val="22"/>
          <w:szCs w:val="22"/>
          <w:lang w:val="mk-MK"/>
        </w:rPr>
        <w:t>а</w:t>
      </w:r>
      <w:r w:rsidRPr="009A76BB">
        <w:rPr>
          <w:rFonts w:ascii="StobiSerif Regular" w:hAnsi="StobiSerif Regular"/>
          <w:sz w:val="22"/>
          <w:szCs w:val="22"/>
        </w:rPr>
        <w:t xml:space="preserve"> </w:t>
      </w:r>
      <w:r w:rsidRPr="009A76BB">
        <w:rPr>
          <w:rFonts w:ascii="StobiSerif Regular" w:hAnsi="StobiSerif Regular"/>
          <w:sz w:val="22"/>
          <w:szCs w:val="22"/>
          <w:lang w:val="mk-MK"/>
        </w:rPr>
        <w:t xml:space="preserve">поврзани со </w:t>
      </w:r>
      <w:r w:rsidR="00F6036E" w:rsidRPr="009A76BB">
        <w:rPr>
          <w:rFonts w:ascii="StobiSerif Regular" w:hAnsi="StobiSerif Regular" w:cs="Arial"/>
          <w:sz w:val="22"/>
          <w:szCs w:val="22"/>
        </w:rPr>
        <w:t xml:space="preserve">предметната област на </w:t>
      </w:r>
      <w:r w:rsidR="008D1854" w:rsidRPr="009A76BB">
        <w:rPr>
          <w:rFonts w:ascii="StobiSerif Regular" w:hAnsi="StobiSerif Regular" w:cs="Arial"/>
          <w:sz w:val="22"/>
          <w:szCs w:val="22"/>
          <w:lang w:val="mk-MK"/>
        </w:rPr>
        <w:t>специјалност</w:t>
      </w:r>
      <w:r w:rsidR="00F6036E" w:rsidRPr="009A76BB">
        <w:rPr>
          <w:rFonts w:ascii="StobiSerif Regular" w:hAnsi="StobiSerif Regular" w:cs="Arial"/>
          <w:sz w:val="22"/>
          <w:szCs w:val="22"/>
        </w:rPr>
        <w:t>.</w:t>
      </w:r>
    </w:p>
    <w:p w14:paraId="482EC125" w14:textId="4F237BD2" w:rsidR="00F6036E" w:rsidRPr="009A76BB" w:rsidRDefault="00F6036E" w:rsidP="008C5B05">
      <w:pPr>
        <w:pStyle w:val="ListParagraph"/>
        <w:spacing w:before="240" w:after="160" w:line="276" w:lineRule="auto"/>
        <w:ind w:left="567"/>
        <w:rPr>
          <w:rFonts w:ascii="StobiSerif Regular" w:hAnsi="StobiSerif Regular" w:cs="Arial"/>
          <w:sz w:val="22"/>
          <w:szCs w:val="22"/>
        </w:rPr>
      </w:pPr>
      <w:r w:rsidRPr="009A76BB">
        <w:rPr>
          <w:rFonts w:ascii="StobiSerif Regular" w:hAnsi="StobiSerif Regular" w:cs="Arial"/>
          <w:sz w:val="22"/>
          <w:szCs w:val="22"/>
        </w:rPr>
        <w:t xml:space="preserve">Персоналот што ќе го ангажира </w:t>
      </w:r>
      <w:r w:rsidR="008D1854" w:rsidRPr="009A76BB">
        <w:rPr>
          <w:rFonts w:ascii="StobiSerif Regular" w:hAnsi="StobiSerif Regular" w:cs="Arial"/>
          <w:sz w:val="22"/>
          <w:szCs w:val="22"/>
          <w:lang w:val="mk-MK"/>
        </w:rPr>
        <w:t>К</w:t>
      </w:r>
      <w:r w:rsidRPr="009A76BB">
        <w:rPr>
          <w:rFonts w:ascii="StobiSerif Regular" w:hAnsi="StobiSerif Regular" w:cs="Arial"/>
          <w:sz w:val="22"/>
          <w:szCs w:val="22"/>
        </w:rPr>
        <w:t xml:space="preserve">онсултантот на позицијата </w:t>
      </w:r>
      <w:r w:rsidR="008301A1" w:rsidRPr="009A76BB">
        <w:rPr>
          <w:rFonts w:ascii="StobiSerif Regular" w:hAnsi="StobiSerif Regular" w:cs="Arial"/>
          <w:sz w:val="22"/>
          <w:szCs w:val="22"/>
        </w:rPr>
        <w:t>Сообраќа</w:t>
      </w:r>
      <w:r w:rsidR="008301A1" w:rsidRPr="009A76BB">
        <w:rPr>
          <w:rFonts w:ascii="StobiSerif Regular" w:hAnsi="StobiSerif Regular" w:cs="Arial"/>
          <w:sz w:val="22"/>
          <w:szCs w:val="22"/>
          <w:lang w:val="mk-MK"/>
        </w:rPr>
        <w:t>ен инженер</w:t>
      </w:r>
      <w:r w:rsidR="000C7423" w:rsidRPr="009A76BB">
        <w:rPr>
          <w:rFonts w:ascii="StobiSerif Regular" w:hAnsi="StobiSerif Regular" w:cs="Arial"/>
          <w:sz w:val="22"/>
          <w:szCs w:val="22"/>
          <w:lang w:val="mk-MK"/>
        </w:rPr>
        <w:t>/</w:t>
      </w:r>
      <w:r w:rsidR="008301A1" w:rsidRPr="009A76BB">
        <w:rPr>
          <w:rFonts w:ascii="StobiSerif Regular" w:hAnsi="StobiSerif Regular" w:cs="Arial"/>
          <w:sz w:val="22"/>
          <w:szCs w:val="22"/>
        </w:rPr>
        <w:t>инженер за безбедност на патиштата</w:t>
      </w:r>
      <w:r w:rsidRPr="009A76BB">
        <w:rPr>
          <w:rFonts w:ascii="StobiSerif Regular" w:hAnsi="StobiSerif Regular" w:cs="Arial"/>
          <w:sz w:val="22"/>
          <w:szCs w:val="22"/>
        </w:rPr>
        <w:t xml:space="preserve"> мора да ги задоволи следни</w:t>
      </w:r>
      <w:r w:rsidR="008D1854" w:rsidRPr="009A76BB">
        <w:rPr>
          <w:rFonts w:ascii="StobiSerif Regular" w:hAnsi="StobiSerif Regular" w:cs="Arial"/>
          <w:sz w:val="22"/>
          <w:szCs w:val="22"/>
          <w:lang w:val="mk-MK"/>
        </w:rPr>
        <w:t>т</w:t>
      </w:r>
      <w:r w:rsidRPr="009A76BB">
        <w:rPr>
          <w:rFonts w:ascii="StobiSerif Regular" w:hAnsi="StobiSerif Regular" w:cs="Arial"/>
          <w:sz w:val="22"/>
          <w:szCs w:val="22"/>
        </w:rPr>
        <w:t>е услови:</w:t>
      </w:r>
    </w:p>
    <w:p w14:paraId="44B48D5F" w14:textId="6C85EA93" w:rsidR="00F11551" w:rsidRPr="009A76BB" w:rsidRDefault="00F11551" w:rsidP="000C7423">
      <w:pPr>
        <w:pStyle w:val="ListParagraph"/>
        <w:numPr>
          <w:ilvl w:val="0"/>
          <w:numId w:val="80"/>
        </w:numPr>
        <w:spacing w:after="120" w:line="276" w:lineRule="auto"/>
        <w:rPr>
          <w:rFonts w:ascii="StobiSerif Regular" w:hAnsi="StobiSerif Regular" w:cs="Arial"/>
          <w:sz w:val="22"/>
          <w:szCs w:val="22"/>
        </w:rPr>
      </w:pPr>
      <w:proofErr w:type="gramStart"/>
      <w:r w:rsidRPr="009A76BB">
        <w:rPr>
          <w:rFonts w:ascii="StobiSerif Regular" w:hAnsi="StobiSerif Regular" w:cs="Arial"/>
          <w:sz w:val="22"/>
          <w:szCs w:val="22"/>
        </w:rPr>
        <w:t>тој/таа</w:t>
      </w:r>
      <w:proofErr w:type="gramEnd"/>
      <w:r w:rsidRPr="009A76BB">
        <w:rPr>
          <w:rFonts w:ascii="StobiSerif Regular" w:hAnsi="StobiSerif Regular" w:cs="Arial"/>
          <w:sz w:val="22"/>
          <w:szCs w:val="22"/>
        </w:rPr>
        <w:t xml:space="preserve"> е дипломиран сообраќаен инженер со најмалку </w:t>
      </w:r>
      <w:r w:rsidR="009755E6" w:rsidRPr="009A76BB">
        <w:rPr>
          <w:rFonts w:ascii="StobiSerif Regular" w:hAnsi="StobiSerif Regular" w:cs="Arial"/>
          <w:sz w:val="22"/>
          <w:szCs w:val="22"/>
        </w:rPr>
        <w:t xml:space="preserve">5 </w:t>
      </w:r>
      <w:r w:rsidR="009755E6" w:rsidRPr="009A76BB">
        <w:rPr>
          <w:rFonts w:ascii="StobiSerif Regular" w:hAnsi="StobiSerif Regular" w:cs="Arial"/>
          <w:sz w:val="22"/>
          <w:szCs w:val="22"/>
          <w:lang w:val="mk-MK"/>
        </w:rPr>
        <w:t xml:space="preserve">(пет) </w:t>
      </w:r>
      <w:r w:rsidRPr="009A76BB">
        <w:rPr>
          <w:rFonts w:ascii="StobiSerif Regular" w:hAnsi="StobiSerif Regular" w:cs="Arial"/>
          <w:sz w:val="22"/>
          <w:szCs w:val="22"/>
        </w:rPr>
        <w:t xml:space="preserve">години релевантно искуство во најмалку </w:t>
      </w:r>
      <w:r w:rsidR="000C7423" w:rsidRPr="009A76BB">
        <w:rPr>
          <w:rFonts w:ascii="StobiSerif Regular" w:hAnsi="StobiSerif Regular" w:cs="Arial"/>
          <w:sz w:val="22"/>
          <w:szCs w:val="22"/>
          <w:lang w:val="mk-MK"/>
        </w:rPr>
        <w:t>2 (</w:t>
      </w:r>
      <w:r w:rsidRPr="009A76BB">
        <w:rPr>
          <w:rFonts w:ascii="StobiSerif Regular" w:hAnsi="StobiSerif Regular" w:cs="Arial"/>
          <w:sz w:val="22"/>
          <w:szCs w:val="22"/>
        </w:rPr>
        <w:t>два</w:t>
      </w:r>
      <w:r w:rsidR="000C7423" w:rsidRPr="009A76BB">
        <w:rPr>
          <w:rFonts w:ascii="StobiSerif Regular" w:hAnsi="StobiSerif Regular" w:cs="Arial"/>
          <w:sz w:val="22"/>
          <w:szCs w:val="22"/>
          <w:lang w:val="mk-MK"/>
        </w:rPr>
        <w:t>)</w:t>
      </w:r>
      <w:r w:rsidRPr="009A76BB">
        <w:rPr>
          <w:rFonts w:ascii="StobiSerif Regular" w:hAnsi="StobiSerif Regular" w:cs="Arial"/>
          <w:sz w:val="22"/>
          <w:szCs w:val="22"/>
        </w:rPr>
        <w:t xml:space="preserve"> проекти со сличен обем и големина или </w:t>
      </w:r>
      <w:r w:rsidR="000C7423" w:rsidRPr="009A76BB">
        <w:rPr>
          <w:rFonts w:ascii="StobiSerif Regular" w:hAnsi="StobiSerif Regular" w:cs="Arial"/>
          <w:sz w:val="22"/>
          <w:szCs w:val="22"/>
          <w:lang w:val="mk-MK"/>
        </w:rPr>
        <w:t>поголем</w:t>
      </w:r>
      <w:r w:rsidR="00B54C57" w:rsidRPr="009A76BB">
        <w:rPr>
          <w:rFonts w:ascii="StobiSerif Regular" w:hAnsi="StobiSerif Regular" w:cs="Arial"/>
          <w:sz w:val="22"/>
          <w:szCs w:val="22"/>
          <w:lang w:val="mk-MK"/>
        </w:rPr>
        <w:t>,</w:t>
      </w:r>
      <w:r w:rsidR="000C7423" w:rsidRPr="009A76BB">
        <w:rPr>
          <w:rFonts w:ascii="StobiSerif Regular" w:hAnsi="StobiSerif Regular" w:cs="Arial"/>
          <w:sz w:val="22"/>
          <w:szCs w:val="22"/>
          <w:lang w:val="mk-MK"/>
        </w:rPr>
        <w:t xml:space="preserve"> на</w:t>
      </w:r>
      <w:r w:rsidR="002F7443" w:rsidRPr="009A76BB">
        <w:rPr>
          <w:rFonts w:ascii="StobiSerif Regular" w:hAnsi="StobiSerif Regular" w:cs="Arial"/>
          <w:sz w:val="22"/>
          <w:szCs w:val="22"/>
        </w:rPr>
        <w:t xml:space="preserve"> позиција </w:t>
      </w:r>
      <w:r w:rsidR="000C7423" w:rsidRPr="009A76BB">
        <w:rPr>
          <w:rFonts w:ascii="StobiSerif Regular" w:hAnsi="StobiSerif Regular" w:cs="Arial"/>
          <w:sz w:val="22"/>
          <w:szCs w:val="22"/>
        </w:rPr>
        <w:t>сообраќаен инженер</w:t>
      </w:r>
      <w:r w:rsidRPr="009A76BB">
        <w:rPr>
          <w:rFonts w:ascii="StobiSerif Regular" w:hAnsi="StobiSerif Regular" w:cs="Arial"/>
          <w:sz w:val="22"/>
          <w:szCs w:val="22"/>
        </w:rPr>
        <w:t>/инженер за безбедност на патиштата.</w:t>
      </w:r>
    </w:p>
    <w:p w14:paraId="5DA042B0" w14:textId="3E0D5387" w:rsidR="00AB6128" w:rsidRPr="009A76BB" w:rsidRDefault="000C7423" w:rsidP="000C7423">
      <w:pPr>
        <w:pStyle w:val="ListParagraph"/>
        <w:numPr>
          <w:ilvl w:val="0"/>
          <w:numId w:val="80"/>
        </w:numPr>
        <w:spacing w:after="120" w:line="276" w:lineRule="auto"/>
        <w:rPr>
          <w:rFonts w:ascii="StobiSerif Regular" w:hAnsi="StobiSerif Regular" w:cs="Arial"/>
          <w:sz w:val="22"/>
          <w:szCs w:val="22"/>
        </w:rPr>
      </w:pPr>
      <w:proofErr w:type="gramStart"/>
      <w:r w:rsidRPr="009A76BB">
        <w:rPr>
          <w:rFonts w:ascii="StobiSerif Regular" w:hAnsi="StobiSerif Regular" w:cs="Arial"/>
          <w:sz w:val="22"/>
          <w:szCs w:val="22"/>
        </w:rPr>
        <w:t>тој/таа</w:t>
      </w:r>
      <w:proofErr w:type="gramEnd"/>
      <w:r w:rsidRPr="009A76BB">
        <w:rPr>
          <w:rFonts w:ascii="StobiSerif Regular" w:hAnsi="StobiSerif Regular" w:cs="Arial"/>
          <w:sz w:val="22"/>
          <w:szCs w:val="22"/>
          <w:lang w:val="mk-MK"/>
        </w:rPr>
        <w:t xml:space="preserve"> доколку </w:t>
      </w:r>
      <w:r w:rsidR="00F11551" w:rsidRPr="009A76BB">
        <w:rPr>
          <w:rFonts w:ascii="StobiSerif Regular" w:hAnsi="StobiSerif Regular" w:cs="Arial"/>
          <w:sz w:val="22"/>
          <w:szCs w:val="22"/>
        </w:rPr>
        <w:t xml:space="preserve">поседува соодветно овластување во согласност со </w:t>
      </w:r>
      <w:r w:rsidR="00AF60B1" w:rsidRPr="009A76BB">
        <w:rPr>
          <w:rFonts w:ascii="StobiSerif Regular" w:hAnsi="StobiSerif Regular"/>
          <w:sz w:val="22"/>
          <w:szCs w:val="22"/>
        </w:rPr>
        <w:t>релевантното национално законодавство</w:t>
      </w:r>
      <w:r w:rsidR="004F40BF" w:rsidRPr="009A76BB">
        <w:rPr>
          <w:rFonts w:ascii="StobiSerif Regular" w:hAnsi="StobiSerif Regular"/>
          <w:sz w:val="22"/>
          <w:szCs w:val="22"/>
          <w:lang w:val="mk-MK"/>
        </w:rPr>
        <w:t>,</w:t>
      </w:r>
      <w:r w:rsidR="00F11551" w:rsidRPr="009A76BB">
        <w:rPr>
          <w:rFonts w:ascii="StobiSerif Regular" w:hAnsi="StobiSerif Regular" w:cs="Arial"/>
          <w:sz w:val="22"/>
          <w:szCs w:val="22"/>
        </w:rPr>
        <w:t xml:space="preserve"> ќе се смета за предност.</w:t>
      </w:r>
    </w:p>
    <w:p w14:paraId="5CF26504" w14:textId="415D7F1D" w:rsidR="00F6036E" w:rsidRPr="009A76BB" w:rsidRDefault="008D1854" w:rsidP="009A76BB">
      <w:pPr>
        <w:pStyle w:val="ListParagraph"/>
        <w:spacing w:before="240" w:after="160" w:line="276" w:lineRule="auto"/>
        <w:ind w:left="567"/>
        <w:rPr>
          <w:rFonts w:ascii="StobiSerif Regular" w:hAnsi="StobiSerif Regular" w:cs="Arial"/>
          <w:sz w:val="22"/>
          <w:szCs w:val="22"/>
        </w:rPr>
      </w:pPr>
      <w:r w:rsidRPr="009A76BB">
        <w:rPr>
          <w:rFonts w:ascii="StobiSerif Regular" w:hAnsi="StobiSerif Regular" w:cs="Arial"/>
          <w:b/>
          <w:sz w:val="22"/>
          <w:szCs w:val="22"/>
          <w:lang w:val="mk-MK"/>
        </w:rPr>
        <w:t>Електро</w:t>
      </w:r>
      <w:r w:rsidR="000C7423" w:rsidRPr="009A76BB">
        <w:rPr>
          <w:rFonts w:ascii="StobiSerif Regular" w:hAnsi="StobiSerif Regular" w:cs="Arial"/>
          <w:b/>
          <w:sz w:val="22"/>
          <w:szCs w:val="22"/>
          <w:lang w:val="mk-MK"/>
        </w:rPr>
        <w:t>-</w:t>
      </w:r>
      <w:r w:rsidRPr="009A76BB">
        <w:rPr>
          <w:rFonts w:ascii="StobiSerif Regular" w:hAnsi="StobiSerif Regular" w:cs="Arial"/>
          <w:b/>
          <w:sz w:val="22"/>
          <w:szCs w:val="22"/>
          <w:lang w:val="mk-MK"/>
        </w:rPr>
        <w:t>инженер</w:t>
      </w:r>
      <w:r w:rsidR="000C7423" w:rsidRPr="009A76BB">
        <w:rPr>
          <w:rFonts w:ascii="StobiSerif Regular" w:hAnsi="StobiSerif Regular" w:cs="Arial"/>
          <w:b/>
          <w:sz w:val="22"/>
          <w:szCs w:val="22"/>
          <w:lang w:val="mk-MK"/>
        </w:rPr>
        <w:t>(и)</w:t>
      </w:r>
      <w:r w:rsidR="00F6036E" w:rsidRPr="009A76BB">
        <w:rPr>
          <w:rFonts w:ascii="StobiSerif Regular" w:hAnsi="StobiSerif Regular" w:cs="Arial"/>
          <w:b/>
          <w:sz w:val="22"/>
          <w:szCs w:val="22"/>
        </w:rPr>
        <w:t xml:space="preserve">, </w:t>
      </w:r>
      <w:r w:rsidR="00F6036E" w:rsidRPr="009A76BB">
        <w:rPr>
          <w:rFonts w:ascii="StobiSerif Regular" w:hAnsi="StobiSerif Regular" w:cs="Arial"/>
          <w:sz w:val="22"/>
          <w:szCs w:val="22"/>
        </w:rPr>
        <w:t>најмалку 1 (еден)</w:t>
      </w:r>
      <w:r w:rsidRPr="009A76BB">
        <w:rPr>
          <w:rFonts w:ascii="StobiSerif Regular" w:hAnsi="StobiSerif Regular" w:cs="Arial"/>
          <w:sz w:val="22"/>
          <w:szCs w:val="22"/>
          <w:lang w:val="mk-MK"/>
        </w:rPr>
        <w:t>,</w:t>
      </w:r>
      <w:r w:rsidR="00F6036E" w:rsidRPr="009A76BB">
        <w:rPr>
          <w:rFonts w:ascii="StobiSerif Regular" w:hAnsi="StobiSerif Regular" w:cs="Arial"/>
          <w:sz w:val="22"/>
          <w:szCs w:val="22"/>
        </w:rPr>
        <w:t xml:space="preserve"> специјализиран за електрични инсталации со следни</w:t>
      </w:r>
      <w:r w:rsidRPr="009A76BB">
        <w:rPr>
          <w:rFonts w:ascii="StobiSerif Regular" w:hAnsi="StobiSerif Regular" w:cs="Arial"/>
          <w:sz w:val="22"/>
          <w:szCs w:val="22"/>
          <w:lang w:val="mk-MK"/>
        </w:rPr>
        <w:t>т</w:t>
      </w:r>
      <w:r w:rsidR="00F6036E" w:rsidRPr="009A76BB">
        <w:rPr>
          <w:rFonts w:ascii="StobiSerif Regular" w:hAnsi="StobiSerif Regular" w:cs="Arial"/>
          <w:sz w:val="22"/>
          <w:szCs w:val="22"/>
        </w:rPr>
        <w:t>е должности:</w:t>
      </w:r>
      <w:r w:rsidR="000C7423" w:rsidRPr="009A76BB">
        <w:rPr>
          <w:rFonts w:ascii="StobiSerif Regular" w:hAnsi="StobiSerif Regular" w:cs="Arial"/>
          <w:sz w:val="22"/>
          <w:szCs w:val="22"/>
          <w:lang w:val="mk-MK"/>
        </w:rPr>
        <w:t xml:space="preserve"> н</w:t>
      </w:r>
      <w:r w:rsidR="00F6036E" w:rsidRPr="009A76BB">
        <w:rPr>
          <w:rFonts w:ascii="StobiSerif Regular" w:hAnsi="StobiSerif Regular" w:cs="Arial"/>
          <w:sz w:val="22"/>
          <w:szCs w:val="22"/>
        </w:rPr>
        <w:t xml:space="preserve">адзор над работите </w:t>
      </w:r>
      <w:r w:rsidRPr="009A76BB">
        <w:rPr>
          <w:rFonts w:ascii="StobiSerif Regular" w:hAnsi="StobiSerif Regular" w:cs="Arial"/>
          <w:sz w:val="22"/>
          <w:szCs w:val="22"/>
          <w:lang w:val="mk-MK"/>
        </w:rPr>
        <w:t>за</w:t>
      </w:r>
      <w:r w:rsidR="00F6036E" w:rsidRPr="009A76BB">
        <w:rPr>
          <w:rFonts w:ascii="StobiSerif Regular" w:hAnsi="StobiSerif Regular" w:cs="Arial"/>
          <w:sz w:val="22"/>
          <w:szCs w:val="22"/>
        </w:rPr>
        <w:t xml:space="preserve"> јавно осветлување </w:t>
      </w:r>
      <w:r w:rsidR="000C7423" w:rsidRPr="009A76BB">
        <w:rPr>
          <w:rFonts w:ascii="StobiSerif Regular" w:hAnsi="StobiSerif Regular"/>
          <w:sz w:val="22"/>
          <w:szCs w:val="22"/>
        </w:rPr>
        <w:t>и вршење на квалит</w:t>
      </w:r>
      <w:r w:rsidR="000C7423" w:rsidRPr="009A76BB">
        <w:rPr>
          <w:rFonts w:ascii="StobiSerif Regular" w:hAnsi="StobiSerif Regular"/>
          <w:sz w:val="22"/>
          <w:szCs w:val="22"/>
          <w:lang w:val="mk-MK"/>
        </w:rPr>
        <w:t>ативни</w:t>
      </w:r>
      <w:r w:rsidR="000C7423" w:rsidRPr="009A76BB">
        <w:rPr>
          <w:rFonts w:ascii="StobiSerif Regular" w:hAnsi="StobiSerif Regular"/>
          <w:sz w:val="22"/>
          <w:szCs w:val="22"/>
        </w:rPr>
        <w:t xml:space="preserve"> и квантит</w:t>
      </w:r>
      <w:r w:rsidR="000C7423" w:rsidRPr="009A76BB">
        <w:rPr>
          <w:rFonts w:ascii="StobiSerif Regular" w:hAnsi="StobiSerif Regular"/>
          <w:sz w:val="22"/>
          <w:szCs w:val="22"/>
          <w:lang w:val="mk-MK"/>
        </w:rPr>
        <w:t xml:space="preserve">ативни </w:t>
      </w:r>
      <w:r w:rsidR="000C7423" w:rsidRPr="009A76BB">
        <w:rPr>
          <w:rFonts w:ascii="StobiSerif Regular" w:hAnsi="StobiSerif Regular"/>
          <w:sz w:val="22"/>
          <w:szCs w:val="22"/>
        </w:rPr>
        <w:t>контрол</w:t>
      </w:r>
      <w:r w:rsidR="000C7423" w:rsidRPr="009A76BB">
        <w:rPr>
          <w:rFonts w:ascii="StobiSerif Regular" w:hAnsi="StobiSerif Regular"/>
          <w:sz w:val="22"/>
          <w:szCs w:val="22"/>
          <w:lang w:val="mk-MK"/>
        </w:rPr>
        <w:t>ни</w:t>
      </w:r>
      <w:r w:rsidR="000C7423" w:rsidRPr="009A76BB">
        <w:rPr>
          <w:rFonts w:ascii="StobiSerif Regular" w:hAnsi="StobiSerif Regular"/>
          <w:sz w:val="22"/>
          <w:szCs w:val="22"/>
        </w:rPr>
        <w:t xml:space="preserve"> мерењ</w:t>
      </w:r>
      <w:r w:rsidR="000C7423" w:rsidRPr="009A76BB">
        <w:rPr>
          <w:rFonts w:ascii="StobiSerif Regular" w:hAnsi="StobiSerif Regular"/>
          <w:sz w:val="22"/>
          <w:szCs w:val="22"/>
          <w:lang w:val="mk-MK"/>
        </w:rPr>
        <w:t>а</w:t>
      </w:r>
      <w:r w:rsidR="000C7423" w:rsidRPr="009A76BB">
        <w:rPr>
          <w:rFonts w:ascii="StobiSerif Regular" w:hAnsi="StobiSerif Regular"/>
          <w:sz w:val="22"/>
          <w:szCs w:val="22"/>
        </w:rPr>
        <w:t xml:space="preserve"> и тестирањ</w:t>
      </w:r>
      <w:r w:rsidR="000C7423" w:rsidRPr="009A76BB">
        <w:rPr>
          <w:rFonts w:ascii="StobiSerif Regular" w:hAnsi="StobiSerif Regular"/>
          <w:sz w:val="22"/>
          <w:szCs w:val="22"/>
          <w:lang w:val="mk-MK"/>
        </w:rPr>
        <w:t>а</w:t>
      </w:r>
      <w:r w:rsidR="000C7423" w:rsidRPr="009A76BB">
        <w:rPr>
          <w:rFonts w:ascii="StobiSerif Regular" w:hAnsi="StobiSerif Regular"/>
          <w:sz w:val="22"/>
          <w:szCs w:val="22"/>
        </w:rPr>
        <w:t xml:space="preserve"> </w:t>
      </w:r>
      <w:r w:rsidR="00F6036E" w:rsidRPr="009A76BB">
        <w:rPr>
          <w:rFonts w:ascii="StobiSerif Regular" w:hAnsi="StobiSerif Regular" w:cs="Arial"/>
          <w:sz w:val="22"/>
          <w:szCs w:val="22"/>
        </w:rPr>
        <w:t>при фазата на изградба.</w:t>
      </w:r>
    </w:p>
    <w:p w14:paraId="5A1A2617" w14:textId="77777777" w:rsidR="00F6036E" w:rsidRPr="009A76BB" w:rsidRDefault="00F6036E" w:rsidP="008C5B05">
      <w:pPr>
        <w:pStyle w:val="ListParagraph"/>
        <w:spacing w:before="240" w:after="160" w:line="276" w:lineRule="auto"/>
        <w:ind w:left="567"/>
        <w:rPr>
          <w:rFonts w:ascii="StobiSerif Regular" w:hAnsi="StobiSerif Regular" w:cs="Arial"/>
          <w:sz w:val="22"/>
          <w:szCs w:val="22"/>
        </w:rPr>
      </w:pPr>
      <w:r w:rsidRPr="009A76BB">
        <w:rPr>
          <w:rFonts w:ascii="StobiSerif Regular" w:hAnsi="StobiSerif Regular" w:cs="Arial"/>
          <w:sz w:val="22"/>
          <w:szCs w:val="22"/>
        </w:rPr>
        <w:t>Персоналот што го ангажира консултантот на позицијата електро-инженер мора да ги исполнува следниве услови:</w:t>
      </w:r>
    </w:p>
    <w:p w14:paraId="38341FD1" w14:textId="67A06CD4" w:rsidR="00905489" w:rsidRPr="009A76BB" w:rsidRDefault="00905489" w:rsidP="009A76BB">
      <w:pPr>
        <w:pStyle w:val="ListParagraph"/>
        <w:numPr>
          <w:ilvl w:val="0"/>
          <w:numId w:val="81"/>
        </w:numPr>
        <w:spacing w:before="240" w:after="160" w:line="276" w:lineRule="auto"/>
        <w:rPr>
          <w:rFonts w:ascii="StobiSerif Regular" w:hAnsi="StobiSerif Regular" w:cs="Arial"/>
          <w:sz w:val="22"/>
          <w:szCs w:val="22"/>
        </w:rPr>
      </w:pPr>
      <w:proofErr w:type="gramStart"/>
      <w:r w:rsidRPr="009A76BB">
        <w:rPr>
          <w:rFonts w:ascii="StobiSerif Regular" w:hAnsi="StobiSerif Regular" w:cs="Arial"/>
          <w:sz w:val="22"/>
          <w:szCs w:val="22"/>
        </w:rPr>
        <w:lastRenderedPageBreak/>
        <w:t>тој/таа</w:t>
      </w:r>
      <w:proofErr w:type="gramEnd"/>
      <w:r w:rsidRPr="009A76BB">
        <w:rPr>
          <w:rFonts w:ascii="StobiSerif Regular" w:hAnsi="StobiSerif Regular" w:cs="Arial"/>
          <w:sz w:val="22"/>
          <w:szCs w:val="22"/>
        </w:rPr>
        <w:t xml:space="preserve"> е дипломиран електро</w:t>
      </w:r>
      <w:r w:rsidR="000C7423" w:rsidRPr="009A76BB">
        <w:rPr>
          <w:rFonts w:ascii="StobiSerif Regular" w:hAnsi="StobiSerif Regular" w:cs="Arial"/>
          <w:sz w:val="22"/>
          <w:szCs w:val="22"/>
          <w:lang w:val="mk-MK"/>
        </w:rPr>
        <w:t>-</w:t>
      </w:r>
      <w:r w:rsidRPr="009A76BB">
        <w:rPr>
          <w:rFonts w:ascii="StobiSerif Regular" w:hAnsi="StobiSerif Regular" w:cs="Arial"/>
          <w:sz w:val="22"/>
          <w:szCs w:val="22"/>
        </w:rPr>
        <w:t xml:space="preserve">инженер со најмалку </w:t>
      </w:r>
      <w:r w:rsidR="009755E6" w:rsidRPr="009A76BB">
        <w:rPr>
          <w:rFonts w:ascii="StobiSerif Regular" w:hAnsi="StobiSerif Regular" w:cs="Arial"/>
          <w:sz w:val="22"/>
          <w:szCs w:val="22"/>
        </w:rPr>
        <w:t xml:space="preserve">5 </w:t>
      </w:r>
      <w:r w:rsidR="009755E6" w:rsidRPr="009A76BB">
        <w:rPr>
          <w:rFonts w:ascii="StobiSerif Regular" w:hAnsi="StobiSerif Regular" w:cs="Arial"/>
          <w:sz w:val="22"/>
          <w:szCs w:val="22"/>
          <w:lang w:val="mk-MK"/>
        </w:rPr>
        <w:t xml:space="preserve">(пет) </w:t>
      </w:r>
      <w:r w:rsidRPr="009A76BB">
        <w:rPr>
          <w:rFonts w:ascii="StobiSerif Regular" w:hAnsi="StobiSerif Regular" w:cs="Arial"/>
          <w:sz w:val="22"/>
          <w:szCs w:val="22"/>
        </w:rPr>
        <w:t xml:space="preserve">години релевантно искуство во електрични инсталации во најмалку </w:t>
      </w:r>
      <w:r w:rsidR="000C7423" w:rsidRPr="009A76BB">
        <w:rPr>
          <w:rFonts w:ascii="StobiSerif Regular" w:hAnsi="StobiSerif Regular" w:cs="Arial"/>
          <w:sz w:val="22"/>
          <w:szCs w:val="22"/>
          <w:lang w:val="mk-MK"/>
        </w:rPr>
        <w:t>2 (</w:t>
      </w:r>
      <w:r w:rsidRPr="009A76BB">
        <w:rPr>
          <w:rFonts w:ascii="StobiSerif Regular" w:hAnsi="StobiSerif Regular" w:cs="Arial"/>
          <w:sz w:val="22"/>
          <w:szCs w:val="22"/>
        </w:rPr>
        <w:t>два</w:t>
      </w:r>
      <w:r w:rsidR="000C7423" w:rsidRPr="009A76BB">
        <w:rPr>
          <w:rFonts w:ascii="StobiSerif Regular" w:hAnsi="StobiSerif Regular" w:cs="Arial"/>
          <w:sz w:val="22"/>
          <w:szCs w:val="22"/>
          <w:lang w:val="mk-MK"/>
        </w:rPr>
        <w:t>)</w:t>
      </w:r>
      <w:r w:rsidRPr="009A76BB">
        <w:rPr>
          <w:rFonts w:ascii="StobiSerif Regular" w:hAnsi="StobiSerif Regular" w:cs="Arial"/>
          <w:sz w:val="22"/>
          <w:szCs w:val="22"/>
        </w:rPr>
        <w:t xml:space="preserve"> проекти со сличен обем и големина или </w:t>
      </w:r>
      <w:r w:rsidR="000C7423" w:rsidRPr="009A76BB">
        <w:rPr>
          <w:rFonts w:ascii="StobiSerif Regular" w:hAnsi="StobiSerif Regular" w:cs="Arial"/>
          <w:sz w:val="22"/>
          <w:szCs w:val="22"/>
          <w:lang w:val="mk-MK"/>
        </w:rPr>
        <w:t>поголем, на</w:t>
      </w:r>
      <w:r w:rsidRPr="009A76BB">
        <w:rPr>
          <w:rFonts w:ascii="StobiSerif Regular" w:hAnsi="StobiSerif Regular" w:cs="Arial"/>
          <w:sz w:val="22"/>
          <w:szCs w:val="22"/>
        </w:rPr>
        <w:t xml:space="preserve"> позиција </w:t>
      </w:r>
      <w:r w:rsidR="000C7423" w:rsidRPr="009A76BB">
        <w:rPr>
          <w:rFonts w:ascii="StobiSerif Regular" w:hAnsi="StobiSerif Regular" w:cs="Arial"/>
          <w:sz w:val="22"/>
          <w:szCs w:val="22"/>
        </w:rPr>
        <w:t>електро-инженер</w:t>
      </w:r>
      <w:r w:rsidR="000C7423" w:rsidRPr="009A76BB">
        <w:rPr>
          <w:rFonts w:ascii="StobiSerif Regular" w:hAnsi="StobiSerif Regular" w:cs="Arial"/>
          <w:sz w:val="22"/>
          <w:szCs w:val="22"/>
          <w:lang w:val="mk-MK"/>
        </w:rPr>
        <w:t>.</w:t>
      </w:r>
    </w:p>
    <w:p w14:paraId="42B55823" w14:textId="6148539A" w:rsidR="006E3EEB" w:rsidRPr="009A76BB" w:rsidRDefault="000C7423" w:rsidP="009A76BB">
      <w:pPr>
        <w:pStyle w:val="ListParagraph"/>
        <w:numPr>
          <w:ilvl w:val="0"/>
          <w:numId w:val="81"/>
        </w:numPr>
        <w:spacing w:before="240" w:after="160" w:line="276" w:lineRule="auto"/>
        <w:rPr>
          <w:rFonts w:ascii="StobiSerif Regular" w:hAnsi="StobiSerif Regular" w:cs="Arial"/>
          <w:sz w:val="22"/>
          <w:szCs w:val="22"/>
          <w:lang w:val="mk-MK"/>
        </w:rPr>
      </w:pPr>
      <w:proofErr w:type="gramStart"/>
      <w:r w:rsidRPr="009A76BB">
        <w:rPr>
          <w:rFonts w:ascii="StobiSerif Regular" w:hAnsi="StobiSerif Regular" w:cs="Arial"/>
          <w:sz w:val="22"/>
          <w:szCs w:val="22"/>
        </w:rPr>
        <w:t>тој/таа</w:t>
      </w:r>
      <w:proofErr w:type="gramEnd"/>
      <w:r w:rsidRPr="009A76BB">
        <w:rPr>
          <w:rFonts w:ascii="StobiSerif Regular" w:hAnsi="StobiSerif Regular" w:cs="Arial"/>
          <w:sz w:val="22"/>
          <w:szCs w:val="22"/>
        </w:rPr>
        <w:t xml:space="preserve"> </w:t>
      </w:r>
      <w:r w:rsidR="00905489" w:rsidRPr="009A76BB">
        <w:rPr>
          <w:rFonts w:ascii="StobiSerif Regular" w:hAnsi="StobiSerif Regular" w:cs="Arial"/>
          <w:sz w:val="22"/>
          <w:szCs w:val="22"/>
        </w:rPr>
        <w:t xml:space="preserve">поседува соодветно овластување во согласност со </w:t>
      </w:r>
      <w:r w:rsidR="00905489" w:rsidRPr="009A76BB">
        <w:rPr>
          <w:rFonts w:ascii="StobiSerif Regular" w:hAnsi="StobiSerif Regular" w:cs="Arial"/>
          <w:sz w:val="22"/>
          <w:szCs w:val="22"/>
          <w:lang w:val="mk-MK"/>
        </w:rPr>
        <w:t>релевантното национално законодавство.</w:t>
      </w:r>
    </w:p>
    <w:p w14:paraId="11041F61" w14:textId="0AA64EC4" w:rsidR="00E80038" w:rsidRPr="009A76BB" w:rsidRDefault="009755E6" w:rsidP="009A76BB">
      <w:pPr>
        <w:pStyle w:val="ListParagraph"/>
        <w:numPr>
          <w:ilvl w:val="0"/>
          <w:numId w:val="81"/>
        </w:numPr>
        <w:spacing w:before="240" w:after="16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Експерт(и) за количини</w:t>
      </w:r>
      <w:r w:rsidR="008D1854" w:rsidRPr="009A76BB">
        <w:rPr>
          <w:rFonts w:ascii="StobiSerif Regular" w:hAnsi="StobiSerif Regular" w:cs="Arial"/>
          <w:sz w:val="22"/>
          <w:szCs w:val="22"/>
          <w:lang w:val="mk-MK"/>
        </w:rPr>
        <w:t>, најмалку 1 (еден) со следните должности:</w:t>
      </w:r>
      <w:r w:rsidR="000C7423" w:rsidRPr="009A76BB">
        <w:rPr>
          <w:rFonts w:ascii="StobiSerif Regular" w:hAnsi="StobiSerif Regular" w:cs="Arial"/>
          <w:sz w:val="22"/>
          <w:szCs w:val="22"/>
          <w:lang w:val="mk-MK"/>
        </w:rPr>
        <w:t xml:space="preserve"> </w:t>
      </w:r>
      <w:r w:rsidR="008D1854" w:rsidRPr="009A76BB">
        <w:rPr>
          <w:rFonts w:ascii="StobiSerif Regular" w:hAnsi="StobiSerif Regular" w:cs="Arial"/>
          <w:sz w:val="22"/>
          <w:szCs w:val="22"/>
          <w:lang w:val="mk-MK"/>
        </w:rPr>
        <w:t>планирање трошоци и комерцијално управување во текот на целиот циклус на проектот од почетна до пост-завршна фаза;</w:t>
      </w:r>
      <w:r w:rsidR="000C7423" w:rsidRPr="009A76BB">
        <w:rPr>
          <w:rFonts w:ascii="StobiSerif Regular" w:hAnsi="StobiSerif Regular" w:cs="Arial"/>
          <w:sz w:val="22"/>
          <w:szCs w:val="22"/>
          <w:lang w:val="mk-MK"/>
        </w:rPr>
        <w:t xml:space="preserve"> и</w:t>
      </w:r>
      <w:r w:rsidR="008D1854" w:rsidRPr="009A76BB">
        <w:rPr>
          <w:rFonts w:ascii="StobiSerif Regular" w:hAnsi="StobiSerif Regular" w:cs="Arial"/>
          <w:sz w:val="22"/>
          <w:szCs w:val="22"/>
          <w:lang w:val="mk-MK"/>
        </w:rPr>
        <w:t xml:space="preserve">зработка и предлог формат до </w:t>
      </w:r>
      <w:r w:rsidR="000F224E" w:rsidRPr="009A76BB">
        <w:rPr>
          <w:rFonts w:ascii="StobiSerif Regular" w:hAnsi="StobiSerif Regular" w:cs="Arial"/>
          <w:sz w:val="22"/>
          <w:szCs w:val="22"/>
          <w:lang w:val="mk-MK"/>
        </w:rPr>
        <w:t>Работодавач</w:t>
      </w:r>
      <w:r w:rsidR="008D1854" w:rsidRPr="009A76BB">
        <w:rPr>
          <w:rFonts w:ascii="StobiSerif Regular" w:hAnsi="StobiSerif Regular" w:cs="Arial"/>
          <w:sz w:val="22"/>
          <w:szCs w:val="22"/>
          <w:lang w:val="mk-MK"/>
        </w:rPr>
        <w:t xml:space="preserve">от за </w:t>
      </w:r>
      <w:r w:rsidRPr="009A76BB">
        <w:rPr>
          <w:rFonts w:ascii="StobiSerif Regular" w:hAnsi="StobiSerif Regular" w:cs="Arial"/>
          <w:sz w:val="22"/>
          <w:szCs w:val="22"/>
          <w:lang w:val="mk-MK"/>
        </w:rPr>
        <w:t xml:space="preserve">Потврда </w:t>
      </w:r>
      <w:r w:rsidR="008D1854" w:rsidRPr="009A76BB">
        <w:rPr>
          <w:rFonts w:ascii="StobiSerif Regular" w:hAnsi="StobiSerif Regular" w:cs="Arial"/>
          <w:sz w:val="22"/>
          <w:szCs w:val="22"/>
          <w:lang w:val="mk-MK"/>
        </w:rPr>
        <w:t xml:space="preserve">за </w:t>
      </w:r>
      <w:r w:rsidRPr="009A76BB">
        <w:rPr>
          <w:rFonts w:ascii="StobiSerif Regular" w:hAnsi="StobiSerif Regular" w:cs="Arial"/>
          <w:sz w:val="22"/>
          <w:szCs w:val="22"/>
          <w:lang w:val="mk-MK"/>
        </w:rPr>
        <w:t xml:space="preserve">периодични </w:t>
      </w:r>
      <w:r w:rsidR="008D1854" w:rsidRPr="009A76BB">
        <w:rPr>
          <w:rFonts w:ascii="StobiSerif Regular" w:hAnsi="StobiSerif Regular" w:cs="Arial"/>
          <w:sz w:val="22"/>
          <w:szCs w:val="22"/>
          <w:lang w:val="mk-MK"/>
        </w:rPr>
        <w:t>плаќањ</w:t>
      </w:r>
      <w:r w:rsidRPr="009A76BB">
        <w:rPr>
          <w:rFonts w:ascii="StobiSerif Regular" w:hAnsi="StobiSerif Regular" w:cs="Arial"/>
          <w:sz w:val="22"/>
          <w:szCs w:val="22"/>
          <w:lang w:val="mk-MK"/>
        </w:rPr>
        <w:t>а</w:t>
      </w:r>
      <w:r w:rsidR="008D1854" w:rsidRPr="009A76BB">
        <w:rPr>
          <w:rFonts w:ascii="StobiSerif Regular" w:hAnsi="StobiSerif Regular" w:cs="Arial"/>
          <w:sz w:val="22"/>
          <w:szCs w:val="22"/>
          <w:lang w:val="mk-MK"/>
        </w:rPr>
        <w:t xml:space="preserve"> </w:t>
      </w:r>
      <w:r w:rsidR="00F36E9E" w:rsidRPr="009A76BB">
        <w:rPr>
          <w:rFonts w:ascii="StobiSerif Regular" w:hAnsi="StobiSerif Regular" w:cs="Arial"/>
          <w:sz w:val="22"/>
          <w:szCs w:val="22"/>
          <w:lang w:val="mk-MK"/>
        </w:rPr>
        <w:t xml:space="preserve">ППП </w:t>
      </w:r>
      <w:r w:rsidR="008D1854" w:rsidRPr="009A76BB">
        <w:rPr>
          <w:rFonts w:ascii="StobiSerif Regular" w:hAnsi="StobiSerif Regular" w:cs="Arial"/>
          <w:sz w:val="22"/>
          <w:szCs w:val="22"/>
          <w:lang w:val="mk-MK"/>
        </w:rPr>
        <w:t xml:space="preserve">(IPC) и придружни документи на </w:t>
      </w:r>
      <w:r w:rsidR="00F36E9E" w:rsidRPr="009A76BB">
        <w:rPr>
          <w:rFonts w:ascii="StobiSerif Regular" w:hAnsi="StobiSerif Regular" w:cs="Arial"/>
          <w:sz w:val="22"/>
          <w:szCs w:val="22"/>
          <w:lang w:val="mk-MK"/>
        </w:rPr>
        <w:t>ППП (IPC)</w:t>
      </w:r>
      <w:r w:rsidR="008D1854" w:rsidRPr="009A76BB">
        <w:rPr>
          <w:rFonts w:ascii="StobiSerif Regular" w:hAnsi="StobiSerif Regular" w:cs="Arial"/>
          <w:sz w:val="22"/>
          <w:szCs w:val="22"/>
          <w:lang w:val="mk-MK"/>
        </w:rPr>
        <w:t>;</w:t>
      </w:r>
      <w:r w:rsidR="000C7423" w:rsidRPr="009A76BB">
        <w:rPr>
          <w:rFonts w:ascii="StobiSerif Regular" w:hAnsi="StobiSerif Regular" w:cs="Arial"/>
          <w:sz w:val="22"/>
          <w:szCs w:val="22"/>
          <w:lang w:val="mk-MK"/>
        </w:rPr>
        <w:t xml:space="preserve"> д</w:t>
      </w:r>
      <w:r w:rsidR="008D1854" w:rsidRPr="009A76BB">
        <w:rPr>
          <w:rFonts w:ascii="StobiSerif Regular" w:hAnsi="StobiSerif Regular" w:cs="Arial"/>
          <w:sz w:val="22"/>
          <w:szCs w:val="22"/>
          <w:lang w:val="mk-MK"/>
        </w:rPr>
        <w:t xml:space="preserve">авање инструкции на Изведувачот како да припреми </w:t>
      </w:r>
      <w:r w:rsidR="00F36E9E" w:rsidRPr="009A76BB">
        <w:rPr>
          <w:rFonts w:ascii="StobiSerif Regular" w:hAnsi="StobiSerif Regular" w:cs="Arial"/>
          <w:sz w:val="22"/>
          <w:szCs w:val="22"/>
          <w:lang w:val="mk-MK"/>
        </w:rPr>
        <w:t xml:space="preserve">ППП (IPC) </w:t>
      </w:r>
      <w:r w:rsidR="008D1854" w:rsidRPr="009A76BB">
        <w:rPr>
          <w:rFonts w:ascii="StobiSerif Regular" w:hAnsi="StobiSerif Regular" w:cs="Arial"/>
          <w:sz w:val="22"/>
          <w:szCs w:val="22"/>
          <w:lang w:val="mk-MK"/>
        </w:rPr>
        <w:t xml:space="preserve">во формат </w:t>
      </w:r>
      <w:r w:rsidRPr="009A76BB">
        <w:rPr>
          <w:rFonts w:ascii="StobiSerif Regular" w:hAnsi="StobiSerif Regular" w:cs="Arial"/>
          <w:sz w:val="22"/>
          <w:szCs w:val="22"/>
          <w:lang w:val="mk-MK"/>
        </w:rPr>
        <w:t xml:space="preserve">одобрен </w:t>
      </w:r>
      <w:r w:rsidR="008D1854" w:rsidRPr="009A76BB">
        <w:rPr>
          <w:rFonts w:ascii="StobiSerif Regular" w:hAnsi="StobiSerif Regular" w:cs="Arial"/>
          <w:sz w:val="22"/>
          <w:szCs w:val="22"/>
          <w:lang w:val="mk-MK"/>
        </w:rPr>
        <w:t xml:space="preserve">од страна на </w:t>
      </w:r>
      <w:r w:rsidR="000F224E" w:rsidRPr="009A76BB">
        <w:rPr>
          <w:rFonts w:ascii="StobiSerif Regular" w:hAnsi="StobiSerif Regular" w:cs="Arial"/>
          <w:sz w:val="22"/>
          <w:szCs w:val="22"/>
          <w:lang w:val="mk-MK"/>
        </w:rPr>
        <w:t>Работодавач</w:t>
      </w:r>
      <w:r w:rsidR="008D1854" w:rsidRPr="009A76BB">
        <w:rPr>
          <w:rFonts w:ascii="StobiSerif Regular" w:hAnsi="StobiSerif Regular" w:cs="Arial"/>
          <w:sz w:val="22"/>
          <w:szCs w:val="22"/>
          <w:lang w:val="mk-MK"/>
        </w:rPr>
        <w:t>от и проверка на издадените</w:t>
      </w:r>
      <w:r w:rsidR="00F36E9E" w:rsidRPr="009A76BB">
        <w:rPr>
          <w:rFonts w:ascii="StobiSerif Regular" w:hAnsi="StobiSerif Regular" w:cs="Arial"/>
          <w:sz w:val="22"/>
          <w:szCs w:val="22"/>
          <w:lang w:val="mk-MK"/>
        </w:rPr>
        <w:t xml:space="preserve"> ППП (IPCs)</w:t>
      </w:r>
      <w:r w:rsidR="008D1854" w:rsidRPr="009A76BB">
        <w:rPr>
          <w:rFonts w:ascii="StobiSerif Regular" w:hAnsi="StobiSerif Regular" w:cs="Arial"/>
          <w:sz w:val="22"/>
          <w:szCs w:val="22"/>
          <w:lang w:val="mk-MK"/>
        </w:rPr>
        <w:t>;</w:t>
      </w:r>
      <w:r w:rsidR="000C7423" w:rsidRPr="009A76BB">
        <w:rPr>
          <w:rFonts w:ascii="StobiSerif Regular" w:hAnsi="StobiSerif Regular" w:cs="Arial"/>
          <w:sz w:val="22"/>
          <w:szCs w:val="22"/>
          <w:lang w:val="mk-MK"/>
        </w:rPr>
        <w:t xml:space="preserve"> п</w:t>
      </w:r>
      <w:r w:rsidR="00B852D9" w:rsidRPr="009A76BB">
        <w:rPr>
          <w:rFonts w:ascii="StobiSerif Regular" w:hAnsi="StobiSerif Regular" w:cs="Arial"/>
          <w:sz w:val="22"/>
          <w:szCs w:val="22"/>
          <w:lang w:val="mk-MK"/>
        </w:rPr>
        <w:t xml:space="preserve">одготовка и предлог до </w:t>
      </w:r>
      <w:r w:rsidR="000F224E" w:rsidRPr="009A76BB">
        <w:rPr>
          <w:rFonts w:ascii="StobiSerif Regular" w:hAnsi="StobiSerif Regular" w:cs="Arial"/>
          <w:sz w:val="22"/>
          <w:szCs w:val="22"/>
          <w:lang w:val="mk-MK"/>
        </w:rPr>
        <w:t>Работодавач</w:t>
      </w:r>
      <w:r w:rsidR="00F36E9E" w:rsidRPr="009A76BB">
        <w:rPr>
          <w:rFonts w:ascii="StobiSerif Regular" w:hAnsi="StobiSerif Regular" w:cs="Arial"/>
          <w:sz w:val="22"/>
          <w:szCs w:val="22"/>
          <w:lang w:val="mk-MK"/>
        </w:rPr>
        <w:t>от на формат за варијации</w:t>
      </w:r>
      <w:r w:rsidRPr="009A76BB">
        <w:rPr>
          <w:rFonts w:ascii="StobiSerif Regular" w:hAnsi="StobiSerif Regular" w:cs="Arial"/>
          <w:sz w:val="22"/>
          <w:szCs w:val="22"/>
          <w:lang w:val="mk-MK"/>
        </w:rPr>
        <w:t xml:space="preserve"> (</w:t>
      </w:r>
      <w:r w:rsidR="00B852D9" w:rsidRPr="009A76BB">
        <w:rPr>
          <w:rFonts w:ascii="StobiSerif Regular" w:hAnsi="StobiSerif Regular" w:cs="Arial"/>
          <w:sz w:val="22"/>
          <w:szCs w:val="22"/>
          <w:lang w:val="mk-MK"/>
        </w:rPr>
        <w:t>VO</w:t>
      </w:r>
      <w:r w:rsidRPr="009A76BB">
        <w:rPr>
          <w:rFonts w:ascii="StobiSerif Regular" w:hAnsi="StobiSerif Regular" w:cs="Arial"/>
          <w:sz w:val="22"/>
          <w:szCs w:val="22"/>
          <w:lang w:val="mk-MK"/>
        </w:rPr>
        <w:t>)</w:t>
      </w:r>
      <w:r w:rsidR="00B852D9" w:rsidRPr="009A76BB">
        <w:rPr>
          <w:rFonts w:ascii="StobiSerif Regular" w:hAnsi="StobiSerif Regular" w:cs="Arial"/>
          <w:sz w:val="22"/>
          <w:szCs w:val="22"/>
          <w:lang w:val="mk-MK"/>
        </w:rPr>
        <w:t xml:space="preserve"> и инструкции за Изведувачот како да подготви одобрен формат</w:t>
      </w:r>
      <w:r w:rsidR="00F36E9E" w:rsidRPr="009A76BB">
        <w:rPr>
          <w:rFonts w:ascii="StobiSerif Regular" w:hAnsi="StobiSerif Regular" w:cs="Arial"/>
          <w:sz w:val="22"/>
          <w:szCs w:val="22"/>
          <w:lang w:val="mk-MK"/>
        </w:rPr>
        <w:t xml:space="preserve"> за варијации</w:t>
      </w:r>
      <w:r w:rsidR="00B852D9"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(VO)</w:t>
      </w:r>
      <w:r w:rsidR="00B852D9" w:rsidRPr="009A76BB">
        <w:rPr>
          <w:rFonts w:ascii="StobiSerif Regular" w:hAnsi="StobiSerif Regular" w:cs="Arial"/>
          <w:sz w:val="22"/>
          <w:szCs w:val="22"/>
          <w:lang w:val="mk-MK"/>
        </w:rPr>
        <w:t xml:space="preserve"> доколку има;</w:t>
      </w:r>
      <w:r w:rsidR="000C7423" w:rsidRPr="009A76BB">
        <w:rPr>
          <w:rFonts w:ascii="StobiSerif Regular" w:hAnsi="StobiSerif Regular" w:cs="Arial"/>
          <w:sz w:val="22"/>
          <w:szCs w:val="22"/>
          <w:lang w:val="mk-MK"/>
        </w:rPr>
        <w:t xml:space="preserve"> к</w:t>
      </w:r>
      <w:r w:rsidR="00B852D9" w:rsidRPr="009A76BB">
        <w:rPr>
          <w:rFonts w:ascii="StobiSerif Regular" w:hAnsi="StobiSerif Regular" w:cs="Arial"/>
          <w:sz w:val="22"/>
          <w:szCs w:val="22"/>
          <w:lang w:val="mk-MK"/>
        </w:rPr>
        <w:t>оординација на активности за дневни мерења на одобрените работи;</w:t>
      </w:r>
      <w:r w:rsidR="000C7423" w:rsidRPr="009A76BB">
        <w:rPr>
          <w:rFonts w:ascii="StobiSerif Regular" w:hAnsi="StobiSerif Regular" w:cs="Arial"/>
          <w:sz w:val="22"/>
          <w:szCs w:val="22"/>
          <w:lang w:val="mk-MK"/>
        </w:rPr>
        <w:t xml:space="preserve"> в</w:t>
      </w:r>
      <w:r w:rsidR="00B852D9" w:rsidRPr="009A76BB">
        <w:rPr>
          <w:rFonts w:ascii="StobiSerif Regular" w:hAnsi="StobiSerif Regular" w:cs="Arial"/>
          <w:sz w:val="22"/>
          <w:szCs w:val="22"/>
          <w:lang w:val="mk-MK"/>
        </w:rPr>
        <w:t>одење неделна евиденција за сите количини одобрени за плаќање;</w:t>
      </w:r>
      <w:r w:rsidR="000C7423" w:rsidRPr="009A76BB">
        <w:rPr>
          <w:rFonts w:ascii="StobiSerif Regular" w:hAnsi="StobiSerif Regular" w:cs="Arial"/>
          <w:sz w:val="22"/>
          <w:szCs w:val="22"/>
          <w:lang w:val="mk-MK"/>
        </w:rPr>
        <w:t xml:space="preserve"> п</w:t>
      </w:r>
      <w:r w:rsidR="00B852D9" w:rsidRPr="009A76BB">
        <w:rPr>
          <w:rFonts w:ascii="StobiSerif Regular" w:hAnsi="StobiSerif Regular" w:cs="Arial"/>
          <w:sz w:val="22"/>
          <w:szCs w:val="22"/>
          <w:lang w:val="mk-MK"/>
        </w:rPr>
        <w:t xml:space="preserve">одготовка, во тесна соработка со </w:t>
      </w:r>
      <w:r w:rsidR="00965362" w:rsidRPr="009A76BB">
        <w:rPr>
          <w:rFonts w:ascii="StobiSerif Regular" w:hAnsi="StobiSerif Regular" w:cs="Arial"/>
          <w:sz w:val="22"/>
          <w:szCs w:val="22"/>
          <w:lang w:val="mk-MK"/>
        </w:rPr>
        <w:t>Раководителот</w:t>
      </w:r>
      <w:r w:rsidR="00B852D9" w:rsidRPr="009A76BB">
        <w:rPr>
          <w:rFonts w:ascii="StobiSerif Regular" w:hAnsi="StobiSerif Regular" w:cs="Arial"/>
          <w:sz w:val="22"/>
          <w:szCs w:val="22"/>
          <w:lang w:val="mk-MK"/>
        </w:rPr>
        <w:t xml:space="preserve"> на тимот, на цела документација во врска со </w:t>
      </w:r>
      <w:r w:rsidRPr="009A76BB">
        <w:rPr>
          <w:rFonts w:ascii="StobiSerif Regular" w:hAnsi="StobiSerif Regular" w:cs="Arial"/>
          <w:sz w:val="22"/>
          <w:szCs w:val="22"/>
          <w:lang w:val="mk-MK"/>
        </w:rPr>
        <w:t>Потврдите за периодични плаќања</w:t>
      </w:r>
      <w:r w:rsidR="00B852D9" w:rsidRPr="009A76BB">
        <w:rPr>
          <w:rFonts w:ascii="StobiSerif Regular" w:hAnsi="StobiSerif Regular" w:cs="Arial"/>
          <w:sz w:val="22"/>
          <w:szCs w:val="22"/>
          <w:lang w:val="mk-MK"/>
        </w:rPr>
        <w:t xml:space="preserve"> и придружната документација;</w:t>
      </w:r>
      <w:r w:rsidR="000C7423" w:rsidRPr="009A76BB">
        <w:rPr>
          <w:rFonts w:ascii="StobiSerif Regular" w:hAnsi="StobiSerif Regular" w:cs="Arial"/>
          <w:sz w:val="22"/>
          <w:szCs w:val="22"/>
          <w:lang w:val="mk-MK"/>
        </w:rPr>
        <w:t xml:space="preserve"> к</w:t>
      </w:r>
      <w:r w:rsidR="00B852D9" w:rsidRPr="009A76BB">
        <w:rPr>
          <w:rFonts w:ascii="StobiSerif Regular" w:hAnsi="StobiSerif Regular" w:cs="Arial"/>
          <w:sz w:val="22"/>
          <w:szCs w:val="22"/>
          <w:lang w:val="mk-MK"/>
        </w:rPr>
        <w:t xml:space="preserve">онкретно, </w:t>
      </w:r>
      <w:r w:rsidRPr="009A76BB">
        <w:rPr>
          <w:rFonts w:ascii="StobiSerif Regular" w:hAnsi="StobiSerif Regular" w:cs="Arial"/>
          <w:sz w:val="22"/>
          <w:szCs w:val="22"/>
          <w:lang w:val="mk-MK"/>
        </w:rPr>
        <w:t>експертот за количини</w:t>
      </w:r>
      <w:r w:rsidR="000C7423" w:rsidRPr="009A76BB">
        <w:rPr>
          <w:rFonts w:ascii="StobiSerif Regular" w:hAnsi="StobiSerif Regular" w:cs="Arial"/>
          <w:sz w:val="22"/>
          <w:szCs w:val="22"/>
          <w:lang w:val="mk-MK"/>
        </w:rPr>
        <w:t xml:space="preserve"> </w:t>
      </w:r>
      <w:r w:rsidR="00B852D9" w:rsidRPr="009A76BB">
        <w:rPr>
          <w:rFonts w:ascii="StobiSerif Regular" w:hAnsi="StobiSerif Regular" w:cs="Arial"/>
          <w:sz w:val="22"/>
          <w:szCs w:val="22"/>
          <w:lang w:val="mk-MK"/>
        </w:rPr>
        <w:t xml:space="preserve">треба постојано да потврдува, во соработка со </w:t>
      </w:r>
      <w:r w:rsidR="00965362" w:rsidRPr="009A76BB">
        <w:rPr>
          <w:rFonts w:ascii="StobiSerif Regular" w:hAnsi="StobiSerif Regular" w:cs="Arial"/>
          <w:sz w:val="22"/>
          <w:szCs w:val="22"/>
          <w:lang w:val="mk-MK"/>
        </w:rPr>
        <w:t>Раководителот</w:t>
      </w:r>
      <w:r w:rsidR="00B852D9" w:rsidRPr="009A76BB">
        <w:rPr>
          <w:rFonts w:ascii="StobiSerif Regular" w:hAnsi="StobiSerif Regular" w:cs="Arial"/>
          <w:sz w:val="22"/>
          <w:szCs w:val="22"/>
          <w:lang w:val="mk-MK"/>
        </w:rPr>
        <w:t xml:space="preserve"> на тимот и инженерите одговорни за материјали, дека количините за наплата се однесуваат само на работите чиј квалитет е потврден преку процедурите за контрола на квалитет;</w:t>
      </w:r>
      <w:r w:rsidR="000C7423" w:rsidRPr="009A76BB">
        <w:rPr>
          <w:rFonts w:ascii="StobiSerif Regular" w:hAnsi="StobiSerif Regular" w:cs="Arial"/>
          <w:sz w:val="22"/>
          <w:szCs w:val="22"/>
          <w:lang w:val="mk-MK"/>
        </w:rPr>
        <w:t xml:space="preserve"> и</w:t>
      </w:r>
      <w:r w:rsidR="00B852D9" w:rsidRPr="009A76BB">
        <w:rPr>
          <w:rFonts w:ascii="StobiSerif Regular" w:hAnsi="StobiSerif Regular" w:cs="Arial"/>
          <w:sz w:val="22"/>
          <w:szCs w:val="22"/>
          <w:lang w:val="mk-MK"/>
        </w:rPr>
        <w:t>зготвување и ажурирање на потребната евиденција и документи за припрема на сите активности за спроведување на Договорот, како што се барања за дополнителна работа, анализи на жалби и други слични прашања;</w:t>
      </w:r>
      <w:r w:rsidR="000C7423" w:rsidRPr="009A76BB">
        <w:rPr>
          <w:rFonts w:ascii="StobiSerif Regular" w:hAnsi="StobiSerif Regular" w:cs="Arial"/>
          <w:sz w:val="22"/>
          <w:szCs w:val="22"/>
          <w:lang w:val="mk-MK"/>
        </w:rPr>
        <w:t xml:space="preserve"> н</w:t>
      </w:r>
      <w:r w:rsidR="00B852D9" w:rsidRPr="009A76BB">
        <w:rPr>
          <w:rFonts w:ascii="StobiSerif Regular" w:hAnsi="StobiSerif Regular" w:cs="Arial"/>
          <w:sz w:val="22"/>
          <w:szCs w:val="22"/>
          <w:lang w:val="mk-MK"/>
        </w:rPr>
        <w:t>адзор над изведба на работите и проверка на завршените работи пред издавање Сертификат за преземање;</w:t>
      </w:r>
      <w:r w:rsidR="000C7423" w:rsidRPr="009A76BB">
        <w:rPr>
          <w:rFonts w:ascii="StobiSerif Regular" w:hAnsi="StobiSerif Regular" w:cs="Arial"/>
          <w:sz w:val="22"/>
          <w:szCs w:val="22"/>
          <w:lang w:val="mk-MK"/>
        </w:rPr>
        <w:t xml:space="preserve"> н</w:t>
      </w:r>
      <w:r w:rsidR="00B852D9" w:rsidRPr="009A76BB">
        <w:rPr>
          <w:rFonts w:ascii="StobiSerif Regular" w:hAnsi="StobiSerif Regular" w:cs="Arial"/>
          <w:sz w:val="22"/>
          <w:szCs w:val="22"/>
          <w:lang w:val="mk-MK"/>
        </w:rPr>
        <w:t xml:space="preserve">авремено информирање на </w:t>
      </w:r>
      <w:r w:rsidR="00965362" w:rsidRPr="009A76BB">
        <w:rPr>
          <w:rFonts w:ascii="StobiSerif Regular" w:hAnsi="StobiSerif Regular" w:cs="Arial"/>
          <w:sz w:val="22"/>
          <w:szCs w:val="22"/>
          <w:lang w:val="mk-MK"/>
        </w:rPr>
        <w:t>Раководителот</w:t>
      </w:r>
      <w:r w:rsidR="00B852D9" w:rsidRPr="009A76BB">
        <w:rPr>
          <w:rFonts w:ascii="StobiSerif Regular" w:hAnsi="StobiSerif Regular" w:cs="Arial"/>
          <w:sz w:val="22"/>
          <w:szCs w:val="22"/>
          <w:lang w:val="mk-MK"/>
        </w:rPr>
        <w:t xml:space="preserve"> на тимот за можни барања за дополнителни работи и неочекувано зголемување на трошоците;</w:t>
      </w:r>
      <w:r w:rsidR="000C7423" w:rsidRPr="009A76BB">
        <w:rPr>
          <w:rFonts w:ascii="StobiSerif Regular" w:hAnsi="StobiSerif Regular" w:cs="Arial"/>
          <w:sz w:val="22"/>
          <w:szCs w:val="22"/>
          <w:lang w:val="mk-MK"/>
        </w:rPr>
        <w:t xml:space="preserve"> д</w:t>
      </w:r>
      <w:r w:rsidR="00E80038" w:rsidRPr="009A76BB">
        <w:rPr>
          <w:rFonts w:ascii="StobiSerif Regular" w:hAnsi="StobiSerif Regular" w:cs="Arial"/>
          <w:sz w:val="22"/>
          <w:szCs w:val="22"/>
          <w:lang w:val="mk-MK"/>
        </w:rPr>
        <w:t>невна координација на персоналот за поддршка назначен под негова директна контрола, обезбедувајќи постојан надзор и контрола на квалитет на тековните работи;</w:t>
      </w:r>
      <w:r w:rsidR="000C7423" w:rsidRPr="009A76BB">
        <w:rPr>
          <w:rFonts w:ascii="StobiSerif Regular" w:hAnsi="StobiSerif Regular" w:cs="Arial"/>
          <w:sz w:val="22"/>
          <w:szCs w:val="22"/>
          <w:lang w:val="mk-MK"/>
        </w:rPr>
        <w:t xml:space="preserve"> с</w:t>
      </w:r>
      <w:r w:rsidR="00E80038" w:rsidRPr="009A76BB">
        <w:rPr>
          <w:rFonts w:ascii="StobiSerif Regular" w:hAnsi="StobiSerif Regular" w:cs="Arial"/>
          <w:sz w:val="22"/>
          <w:szCs w:val="22"/>
          <w:lang w:val="mk-MK"/>
        </w:rPr>
        <w:t xml:space="preserve">ледење на работите со цел да го советува </w:t>
      </w:r>
      <w:r w:rsidR="00965362" w:rsidRPr="009A76BB">
        <w:rPr>
          <w:rFonts w:ascii="StobiSerif Regular" w:hAnsi="StobiSerif Regular" w:cs="Arial"/>
          <w:sz w:val="22"/>
          <w:szCs w:val="22"/>
          <w:lang w:val="mk-MK"/>
        </w:rPr>
        <w:t>Раководителот</w:t>
      </w:r>
      <w:r w:rsidR="00E80038" w:rsidRPr="009A76BB">
        <w:rPr>
          <w:rFonts w:ascii="StobiSerif Regular" w:hAnsi="StobiSerif Regular" w:cs="Arial"/>
          <w:sz w:val="22"/>
          <w:szCs w:val="22"/>
          <w:lang w:val="mk-MK"/>
        </w:rPr>
        <w:t xml:space="preserve"> на тимот за било каков настан што може да предизвика нарушување и неред;</w:t>
      </w:r>
    </w:p>
    <w:p w14:paraId="66348F39" w14:textId="29285C65" w:rsidR="00E80038" w:rsidRPr="009A76BB" w:rsidRDefault="00E80038" w:rsidP="008C5B05">
      <w:pPr>
        <w:pStyle w:val="ListParagraph"/>
        <w:spacing w:before="240" w:after="160" w:line="276" w:lineRule="auto"/>
        <w:ind w:left="567"/>
        <w:rPr>
          <w:rFonts w:ascii="StobiSerif Regular" w:hAnsi="StobiSerif Regular" w:cs="Arial"/>
          <w:sz w:val="22"/>
          <w:szCs w:val="22"/>
          <w:lang w:val="mk-MK"/>
        </w:rPr>
      </w:pPr>
      <w:r w:rsidRPr="009A76BB">
        <w:rPr>
          <w:rFonts w:ascii="StobiSerif Regular" w:hAnsi="StobiSerif Regular" w:cs="Arial"/>
          <w:sz w:val="22"/>
          <w:szCs w:val="22"/>
          <w:lang w:val="mk-MK"/>
        </w:rPr>
        <w:t xml:space="preserve">Персоналот што го ангажира Консултантот на позицијата </w:t>
      </w:r>
      <w:r w:rsidR="009755E6" w:rsidRPr="009A76BB">
        <w:rPr>
          <w:rFonts w:ascii="StobiSerif Regular" w:hAnsi="StobiSerif Regular" w:cs="Arial"/>
          <w:sz w:val="22"/>
          <w:szCs w:val="22"/>
          <w:lang w:val="mk-MK"/>
        </w:rPr>
        <w:t>експерт за количини</w:t>
      </w:r>
      <w:r w:rsidRPr="009A76BB">
        <w:rPr>
          <w:rFonts w:ascii="StobiSerif Regular" w:hAnsi="StobiSerif Regular" w:cs="Arial"/>
          <w:sz w:val="22"/>
          <w:szCs w:val="22"/>
          <w:lang w:val="mk-MK"/>
        </w:rPr>
        <w:t xml:space="preserve"> мора да ги исполнува следниве услови:</w:t>
      </w:r>
    </w:p>
    <w:p w14:paraId="09676663" w14:textId="03AC6C30" w:rsidR="00DE694B" w:rsidRPr="009A76BB" w:rsidRDefault="00DE694B" w:rsidP="009A76BB">
      <w:pPr>
        <w:pStyle w:val="ListParagraph"/>
        <w:numPr>
          <w:ilvl w:val="0"/>
          <w:numId w:val="82"/>
        </w:numPr>
        <w:spacing w:before="240" w:after="16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lastRenderedPageBreak/>
        <w:t>Тој/таа е дипломиран градежен инженер, или друг</w:t>
      </w:r>
      <w:r w:rsidR="009755E6" w:rsidRPr="009A76BB">
        <w:rPr>
          <w:rFonts w:ascii="StobiSerif Regular" w:hAnsi="StobiSerif Regular" w:cs="Arial"/>
          <w:sz w:val="22"/>
          <w:szCs w:val="22"/>
          <w:lang w:val="mk-MK"/>
        </w:rPr>
        <w:t>о</w:t>
      </w:r>
      <w:r w:rsidRPr="009A76BB">
        <w:rPr>
          <w:rFonts w:ascii="StobiSerif Regular" w:hAnsi="StobiSerif Regular" w:cs="Arial"/>
          <w:sz w:val="22"/>
          <w:szCs w:val="22"/>
          <w:lang w:val="mk-MK"/>
        </w:rPr>
        <w:t xml:space="preserve"> високо универзитетск</w:t>
      </w:r>
      <w:r w:rsidR="009755E6" w:rsidRPr="009A76BB">
        <w:rPr>
          <w:rFonts w:ascii="StobiSerif Regular" w:hAnsi="StobiSerif Regular" w:cs="Arial"/>
          <w:sz w:val="22"/>
          <w:szCs w:val="22"/>
          <w:lang w:val="mk-MK"/>
        </w:rPr>
        <w:t>о образование</w:t>
      </w:r>
      <w:r w:rsidRPr="009A76BB">
        <w:rPr>
          <w:rFonts w:ascii="StobiSerif Regular" w:hAnsi="StobiSerif Regular" w:cs="Arial"/>
          <w:sz w:val="22"/>
          <w:szCs w:val="22"/>
          <w:lang w:val="mk-MK"/>
        </w:rPr>
        <w:t xml:space="preserve"> (право, економија, инженерство), со најмалку 5 </w:t>
      </w:r>
      <w:r w:rsidR="009755E6" w:rsidRPr="009A76BB">
        <w:rPr>
          <w:rFonts w:ascii="StobiSerif Regular" w:hAnsi="StobiSerif Regular" w:cs="Arial"/>
          <w:sz w:val="22"/>
          <w:szCs w:val="22"/>
          <w:lang w:val="mk-MK"/>
        </w:rPr>
        <w:t xml:space="preserve">(пет) </w:t>
      </w:r>
      <w:r w:rsidRPr="009A76BB">
        <w:rPr>
          <w:rFonts w:ascii="StobiSerif Regular" w:hAnsi="StobiSerif Regular" w:cs="Arial"/>
          <w:sz w:val="22"/>
          <w:szCs w:val="22"/>
          <w:lang w:val="mk-MK"/>
        </w:rPr>
        <w:t xml:space="preserve">години релевантно искуство во најмалку </w:t>
      </w:r>
      <w:r w:rsidR="009755E6" w:rsidRPr="009A76BB">
        <w:rPr>
          <w:rFonts w:ascii="StobiSerif Regular" w:hAnsi="StobiSerif Regular" w:cs="Arial"/>
          <w:sz w:val="22"/>
          <w:szCs w:val="22"/>
          <w:lang w:val="mk-MK"/>
        </w:rPr>
        <w:t>2 (</w:t>
      </w:r>
      <w:r w:rsidRPr="009A76BB">
        <w:rPr>
          <w:rFonts w:ascii="StobiSerif Regular" w:hAnsi="StobiSerif Regular" w:cs="Arial"/>
          <w:sz w:val="22"/>
          <w:szCs w:val="22"/>
          <w:lang w:val="mk-MK"/>
        </w:rPr>
        <w:t>два</w:t>
      </w:r>
      <w:r w:rsidR="009755E6" w:rsidRPr="009A76BB">
        <w:rPr>
          <w:rFonts w:ascii="StobiSerif Regular" w:hAnsi="StobiSerif Regular" w:cs="Arial"/>
          <w:sz w:val="22"/>
          <w:szCs w:val="22"/>
          <w:lang w:val="mk-MK"/>
        </w:rPr>
        <w:t>)</w:t>
      </w:r>
      <w:r w:rsidRPr="009A76BB">
        <w:rPr>
          <w:rFonts w:ascii="StobiSerif Regular" w:hAnsi="StobiSerif Regular" w:cs="Arial"/>
          <w:sz w:val="22"/>
          <w:szCs w:val="22"/>
          <w:lang w:val="mk-MK"/>
        </w:rPr>
        <w:t xml:space="preserve"> проекти со сличен обем и големина или </w:t>
      </w:r>
      <w:r w:rsidR="009755E6" w:rsidRPr="009A76BB">
        <w:rPr>
          <w:rFonts w:ascii="StobiSerif Regular" w:hAnsi="StobiSerif Regular" w:cs="Arial"/>
          <w:sz w:val="22"/>
          <w:szCs w:val="22"/>
          <w:lang w:val="mk-MK"/>
        </w:rPr>
        <w:t xml:space="preserve">поголем, на </w:t>
      </w:r>
      <w:r w:rsidRPr="009A76BB">
        <w:rPr>
          <w:rFonts w:ascii="StobiSerif Regular" w:hAnsi="StobiSerif Regular" w:cs="Arial"/>
          <w:sz w:val="22"/>
          <w:szCs w:val="22"/>
          <w:lang w:val="mk-MK"/>
        </w:rPr>
        <w:t xml:space="preserve">позиција </w:t>
      </w:r>
      <w:r w:rsidR="009755E6" w:rsidRPr="009A76BB">
        <w:rPr>
          <w:rFonts w:ascii="StobiSerif Regular" w:hAnsi="StobiSerif Regular" w:cs="Arial"/>
          <w:sz w:val="22"/>
          <w:szCs w:val="22"/>
          <w:lang w:val="mk-MK"/>
        </w:rPr>
        <w:t>експерт за количини</w:t>
      </w:r>
      <w:r w:rsidRPr="009A76BB">
        <w:rPr>
          <w:rFonts w:ascii="StobiSerif Regular" w:hAnsi="StobiSerif Regular" w:cs="Arial"/>
          <w:sz w:val="22"/>
          <w:szCs w:val="22"/>
          <w:lang w:val="mk-MK"/>
        </w:rPr>
        <w:t>.</w:t>
      </w:r>
    </w:p>
    <w:p w14:paraId="5ECF8DEC" w14:textId="77777777" w:rsidR="004557F5" w:rsidRPr="009A76BB" w:rsidRDefault="00E80038" w:rsidP="008C5B05">
      <w:pPr>
        <w:spacing w:after="6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Со оглед на географската распространетост на локациите, видот и обемот на работи на договорите, бројот на договори и кратките рокови за завршување, со цел Консултантот да ги заврши успешно задачите дефинирани во Проектната задача, потребно е Консултантот да обезбеди доволен број техички и административен персонал за поддршка, со работно искуство на слични проекти.</w:t>
      </w:r>
    </w:p>
    <w:p w14:paraId="5B848C25" w14:textId="77777777" w:rsidR="00E80038" w:rsidRPr="009A76BB" w:rsidRDefault="00E80038" w:rsidP="008C5B05">
      <w:pPr>
        <w:spacing w:after="6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Консултантот не може да предложи помал број на неклучен персонал од погоре наведениот. Доколку Консултантот смета дека наведениот број лица е недоволен за ефикасно и квалитетно вршење на Услугите, тој треба да предвиди ангажман на поголем број неклучен персонал.</w:t>
      </w:r>
    </w:p>
    <w:p w14:paraId="0701597C" w14:textId="26590572" w:rsidR="00522689" w:rsidRPr="009A76BB" w:rsidRDefault="00E80038" w:rsidP="008C5B05">
      <w:pPr>
        <w:spacing w:after="60" w:line="276" w:lineRule="auto"/>
        <w:rPr>
          <w:rFonts w:ascii="StobiSerif Regular" w:hAnsi="StobiSerif Regular" w:cs="Arial"/>
          <w:sz w:val="22"/>
          <w:szCs w:val="22"/>
        </w:rPr>
      </w:pPr>
      <w:r w:rsidRPr="009A76BB">
        <w:rPr>
          <w:rFonts w:ascii="StobiSerif Regular" w:hAnsi="StobiSerif Regular" w:cs="Arial"/>
          <w:sz w:val="22"/>
          <w:szCs w:val="22"/>
          <w:lang w:val="mk-MK"/>
        </w:rPr>
        <w:t xml:space="preserve">Персоналот кој ќе биде ангажиран </w:t>
      </w:r>
      <w:r w:rsidR="008F01B1" w:rsidRPr="009A76BB">
        <w:rPr>
          <w:rFonts w:ascii="StobiSerif Regular" w:hAnsi="StobiSerif Regular" w:cs="Arial"/>
          <w:sz w:val="22"/>
          <w:szCs w:val="22"/>
          <w:lang w:val="mk-MK"/>
        </w:rPr>
        <w:t>од страна на Консултантот како неклучни експерти, треба да ги исполнува минималните критериуми за ре</w:t>
      </w:r>
      <w:r w:rsidR="006E3EEB" w:rsidRPr="009A76BB">
        <w:rPr>
          <w:rFonts w:ascii="StobiSerif Regular" w:hAnsi="StobiSerif Regular" w:cs="Arial"/>
          <w:sz w:val="22"/>
          <w:szCs w:val="22"/>
          <w:lang w:val="mk-MK"/>
        </w:rPr>
        <w:t>левантни академски квалификации</w:t>
      </w:r>
      <w:r w:rsidR="008F01B1" w:rsidRPr="009A76BB">
        <w:rPr>
          <w:rFonts w:ascii="StobiSerif Regular" w:hAnsi="StobiSerif Regular" w:cs="Arial"/>
          <w:sz w:val="22"/>
          <w:szCs w:val="22"/>
          <w:lang w:val="mk-MK"/>
        </w:rPr>
        <w:t>. Нацрт проектната задача за ангажман на неклучниот персонал треба да биде одобрен</w:t>
      </w:r>
      <w:r w:rsidR="004F40BF" w:rsidRPr="009A76BB">
        <w:rPr>
          <w:rFonts w:ascii="StobiSerif Regular" w:hAnsi="StobiSerif Regular" w:cs="Arial"/>
          <w:sz w:val="22"/>
          <w:szCs w:val="22"/>
          <w:lang w:val="mk-MK"/>
        </w:rPr>
        <w:t>а</w:t>
      </w:r>
      <w:r w:rsidR="008F01B1" w:rsidRPr="009A76BB">
        <w:rPr>
          <w:rFonts w:ascii="StobiSerif Regular" w:hAnsi="StobiSerif Regular" w:cs="Arial"/>
          <w:sz w:val="22"/>
          <w:szCs w:val="22"/>
          <w:lang w:val="mk-MK"/>
        </w:rPr>
        <w:t xml:space="preserve"> од </w:t>
      </w:r>
      <w:r w:rsidR="000F224E" w:rsidRPr="009A76BB">
        <w:rPr>
          <w:rFonts w:ascii="StobiSerif Regular" w:hAnsi="StobiSerif Regular" w:cs="Arial"/>
          <w:sz w:val="22"/>
          <w:szCs w:val="22"/>
          <w:lang w:val="mk-MK"/>
        </w:rPr>
        <w:t>Работодавач</w:t>
      </w:r>
      <w:r w:rsidR="008F01B1" w:rsidRPr="009A76BB">
        <w:rPr>
          <w:rFonts w:ascii="StobiSerif Regular" w:hAnsi="StobiSerif Regular" w:cs="Arial"/>
          <w:sz w:val="22"/>
          <w:szCs w:val="22"/>
          <w:lang w:val="mk-MK"/>
        </w:rPr>
        <w:t>от. По процесот на селекција направен од страна на Консултантот, евалуациски</w:t>
      </w:r>
      <w:r w:rsidR="004F40BF" w:rsidRPr="009A76BB">
        <w:rPr>
          <w:rFonts w:ascii="StobiSerif Regular" w:hAnsi="StobiSerif Regular" w:cs="Arial"/>
          <w:sz w:val="22"/>
          <w:szCs w:val="22"/>
          <w:lang w:val="mk-MK"/>
        </w:rPr>
        <w:t>от</w:t>
      </w:r>
      <w:r w:rsidR="008F01B1" w:rsidRPr="009A76BB">
        <w:rPr>
          <w:rFonts w:ascii="StobiSerif Regular" w:hAnsi="StobiSerif Regular" w:cs="Arial"/>
          <w:sz w:val="22"/>
          <w:szCs w:val="22"/>
          <w:lang w:val="mk-MK"/>
        </w:rPr>
        <w:t xml:space="preserve"> извештај заедно со избраните експерти ќе биде доставен до </w:t>
      </w:r>
      <w:r w:rsidR="000F224E" w:rsidRPr="009A76BB">
        <w:rPr>
          <w:rFonts w:ascii="StobiSerif Regular" w:hAnsi="StobiSerif Regular" w:cs="Arial"/>
          <w:sz w:val="22"/>
          <w:szCs w:val="22"/>
          <w:lang w:val="mk-MK"/>
        </w:rPr>
        <w:t>Работодавач</w:t>
      </w:r>
      <w:r w:rsidR="008F01B1" w:rsidRPr="009A76BB">
        <w:rPr>
          <w:rFonts w:ascii="StobiSerif Regular" w:hAnsi="StobiSerif Regular" w:cs="Arial"/>
          <w:sz w:val="22"/>
          <w:szCs w:val="22"/>
          <w:lang w:val="mk-MK"/>
        </w:rPr>
        <w:t>от за одобрување.</w:t>
      </w:r>
      <w:r w:rsidR="0006774C" w:rsidRPr="009A76BB">
        <w:rPr>
          <w:rFonts w:ascii="StobiSerif Regular" w:hAnsi="StobiSerif Regular" w:cs="Arial"/>
          <w:sz w:val="22"/>
          <w:szCs w:val="22"/>
        </w:rPr>
        <w:t xml:space="preserve"> </w:t>
      </w:r>
    </w:p>
    <w:p w14:paraId="59D2AF0E" w14:textId="77777777" w:rsidR="00432BB5" w:rsidRPr="009A76BB" w:rsidRDefault="002D705E" w:rsidP="00CE3C27">
      <w:pPr>
        <w:pStyle w:val="Heading1"/>
        <w:keepNext/>
        <w:numPr>
          <w:ilvl w:val="1"/>
          <w:numId w:val="67"/>
        </w:numPr>
        <w:suppressAutoHyphens w:val="0"/>
        <w:overflowPunct/>
        <w:autoSpaceDE/>
        <w:autoSpaceDN/>
        <w:adjustRightInd/>
        <w:spacing w:before="400" w:after="240" w:line="276" w:lineRule="auto"/>
        <w:textAlignment w:val="auto"/>
        <w:rPr>
          <w:rFonts w:ascii="StobiSerif Regular" w:hAnsi="StobiSerif Regular" w:cs="Arial"/>
          <w:sz w:val="22"/>
          <w:szCs w:val="22"/>
          <w:lang w:val="mk-MK"/>
        </w:rPr>
      </w:pPr>
      <w:bookmarkStart w:id="17" w:name="_Toc47100653"/>
      <w:r w:rsidRPr="009A76BB">
        <w:rPr>
          <w:rFonts w:ascii="StobiSerif Regular" w:hAnsi="StobiSerif Regular" w:cs="Arial"/>
          <w:sz w:val="22"/>
          <w:szCs w:val="22"/>
          <w:lang w:val="mk-MK"/>
        </w:rPr>
        <w:t>Главни должности и одговорности на клучниот персонал</w:t>
      </w:r>
      <w:bookmarkEnd w:id="17"/>
    </w:p>
    <w:p w14:paraId="02929118" w14:textId="1A243EBE" w:rsidR="002D705E" w:rsidRPr="009A76BB" w:rsidRDefault="002D705E" w:rsidP="008C5B05">
      <w:pPr>
        <w:keepNext/>
        <w:suppressAutoHyphens w:val="0"/>
        <w:overflowPunct/>
        <w:autoSpaceDE/>
        <w:autoSpaceDN/>
        <w:adjustRightInd/>
        <w:spacing w:before="240" w:after="120" w:line="276" w:lineRule="auto"/>
        <w:textAlignment w:val="auto"/>
        <w:rPr>
          <w:rFonts w:ascii="StobiSerif Regular" w:eastAsiaTheme="minorHAnsi" w:hAnsi="StobiSerif Regular" w:cs="Arial"/>
          <w:b/>
          <w:sz w:val="22"/>
          <w:szCs w:val="22"/>
          <w:lang w:val="mk-MK"/>
        </w:rPr>
      </w:pPr>
      <w:r w:rsidRPr="009A76BB">
        <w:rPr>
          <w:rFonts w:ascii="StobiSerif Regular" w:hAnsi="StobiSerif Regular" w:cs="Arial"/>
          <w:b/>
          <w:sz w:val="22"/>
          <w:szCs w:val="22"/>
          <w:lang w:val="mk-MK"/>
        </w:rPr>
        <w:t xml:space="preserve">Клучен </w:t>
      </w:r>
      <w:r w:rsidR="008F01B1" w:rsidRPr="009A76BB">
        <w:rPr>
          <w:rFonts w:ascii="StobiSerif Regular" w:hAnsi="StobiSerif Regular" w:cs="Arial"/>
          <w:b/>
          <w:sz w:val="22"/>
          <w:szCs w:val="22"/>
          <w:lang w:val="mk-MK"/>
        </w:rPr>
        <w:t>експерт</w:t>
      </w:r>
      <w:r w:rsidR="00DD7E33" w:rsidRPr="009A76BB">
        <w:rPr>
          <w:rFonts w:ascii="StobiSerif Regular" w:eastAsiaTheme="minorHAnsi" w:hAnsi="StobiSerif Regular" w:cs="Arial"/>
          <w:b/>
          <w:sz w:val="22"/>
          <w:szCs w:val="22"/>
          <w:lang w:val="mk-MK"/>
        </w:rPr>
        <w:t xml:space="preserve"> 1</w:t>
      </w:r>
      <w:r w:rsidR="008F01B1" w:rsidRPr="009A76BB">
        <w:rPr>
          <w:rFonts w:ascii="StobiSerif Regular" w:eastAsiaTheme="minorHAnsi" w:hAnsi="StobiSerif Regular" w:cs="Arial"/>
          <w:b/>
          <w:sz w:val="22"/>
          <w:szCs w:val="22"/>
          <w:lang w:val="mk-MK"/>
        </w:rPr>
        <w:t xml:space="preserve">: </w:t>
      </w:r>
      <w:r w:rsidR="004F40BF" w:rsidRPr="009A76BB">
        <w:rPr>
          <w:rFonts w:ascii="StobiSerif Regular" w:eastAsiaTheme="minorHAnsi" w:hAnsi="StobiSerif Regular" w:cs="Arial"/>
          <w:b/>
          <w:sz w:val="22"/>
          <w:szCs w:val="22"/>
          <w:lang w:val="mk-MK"/>
        </w:rPr>
        <w:t>Раководител на консултантскиот тим</w:t>
      </w:r>
      <w:r w:rsidR="004F40BF" w:rsidRPr="009A76BB">
        <w:rPr>
          <w:rFonts w:ascii="StobiSerif Regular" w:eastAsiaTheme="minorHAnsi" w:hAnsi="StobiSerif Regular" w:cs="Arial"/>
          <w:b/>
          <w:sz w:val="22"/>
          <w:szCs w:val="22"/>
        </w:rPr>
        <w:t xml:space="preserve"> </w:t>
      </w:r>
      <w:r w:rsidR="004F40BF" w:rsidRPr="009A76BB">
        <w:rPr>
          <w:rFonts w:ascii="StobiSerif Regular" w:eastAsiaTheme="minorHAnsi" w:hAnsi="StobiSerif Regular" w:cs="Arial"/>
          <w:b/>
          <w:sz w:val="22"/>
          <w:szCs w:val="22"/>
          <w:lang w:val="mk-MK"/>
        </w:rPr>
        <w:t xml:space="preserve">и </w:t>
      </w:r>
      <w:r w:rsidR="004F40BF" w:rsidRPr="009A76BB">
        <w:rPr>
          <w:rFonts w:ascii="StobiSerif Regular" w:eastAsiaTheme="minorHAnsi" w:hAnsi="StobiSerif Regular" w:cs="Arial"/>
          <w:b/>
          <w:sz w:val="22"/>
          <w:szCs w:val="22"/>
        </w:rPr>
        <w:t xml:space="preserve">Специјалист за </w:t>
      </w:r>
      <w:r w:rsidR="004F40BF" w:rsidRPr="009A76BB">
        <w:rPr>
          <w:rFonts w:ascii="StobiSerif Regular" w:eastAsiaTheme="minorHAnsi" w:hAnsi="StobiSerif Regular" w:cs="Arial"/>
          <w:b/>
          <w:sz w:val="22"/>
          <w:szCs w:val="22"/>
          <w:lang w:val="mk-MK"/>
        </w:rPr>
        <w:t xml:space="preserve">рехабилитација  на патишта </w:t>
      </w:r>
      <w:r w:rsidRPr="009A76BB">
        <w:rPr>
          <w:rFonts w:ascii="StobiSerif Regular" w:eastAsiaTheme="minorHAnsi" w:hAnsi="StobiSerif Regular" w:cs="Arial"/>
          <w:b/>
          <w:sz w:val="22"/>
          <w:szCs w:val="22"/>
        </w:rPr>
        <w:t xml:space="preserve"> </w:t>
      </w:r>
    </w:p>
    <w:p w14:paraId="4BD4F380" w14:textId="661889D7" w:rsidR="00DD7E33" w:rsidRPr="009A76BB" w:rsidRDefault="00965362" w:rsidP="008C5B05">
      <w:pPr>
        <w:suppressAutoHyphens w:val="0"/>
        <w:overflowPunct/>
        <w:autoSpaceDE/>
        <w:autoSpaceDN/>
        <w:adjustRightInd/>
        <w:spacing w:after="160" w:line="276" w:lineRule="auto"/>
        <w:textAlignment w:val="auto"/>
        <w:rPr>
          <w:rFonts w:ascii="StobiSerif Regular" w:eastAsiaTheme="minorHAnsi" w:hAnsi="StobiSerif Regular" w:cs="Arial"/>
          <w:sz w:val="22"/>
          <w:szCs w:val="22"/>
          <w:lang w:val="mk-MK"/>
        </w:rPr>
      </w:pPr>
      <w:r w:rsidRPr="009A76BB">
        <w:rPr>
          <w:rFonts w:ascii="StobiSerif Regular" w:eastAsiaTheme="minorHAnsi" w:hAnsi="StobiSerif Regular" w:cs="Arial"/>
          <w:sz w:val="22"/>
          <w:szCs w:val="22"/>
          <w:lang w:val="mk-MK"/>
        </w:rPr>
        <w:t>Раководителот</w:t>
      </w:r>
      <w:r w:rsidR="008F01B1" w:rsidRPr="009A76BB">
        <w:rPr>
          <w:rFonts w:ascii="StobiSerif Regular" w:eastAsiaTheme="minorHAnsi" w:hAnsi="StobiSerif Regular" w:cs="Arial"/>
          <w:sz w:val="22"/>
          <w:szCs w:val="22"/>
          <w:lang w:val="mk-MK"/>
        </w:rPr>
        <w:t xml:space="preserve"> на консултантскиот тим</w:t>
      </w:r>
      <w:r w:rsidR="00DD7E33" w:rsidRPr="009A76BB">
        <w:rPr>
          <w:rFonts w:ascii="StobiSerif Regular" w:eastAsiaTheme="minorHAnsi" w:hAnsi="StobiSerif Regular" w:cs="Arial"/>
          <w:sz w:val="22"/>
          <w:szCs w:val="22"/>
        </w:rPr>
        <w:t xml:space="preserve"> и Специјалист за </w:t>
      </w:r>
      <w:r w:rsidR="00B27913" w:rsidRPr="009A76BB">
        <w:rPr>
          <w:rFonts w:ascii="StobiSerif Regular" w:eastAsiaTheme="minorHAnsi" w:hAnsi="StobiSerif Regular" w:cs="Arial"/>
          <w:sz w:val="22"/>
          <w:szCs w:val="22"/>
          <w:lang w:val="mk-MK"/>
        </w:rPr>
        <w:t xml:space="preserve">рехабилитација </w:t>
      </w:r>
      <w:r w:rsidR="008F01B1" w:rsidRPr="009A76BB">
        <w:rPr>
          <w:rFonts w:ascii="StobiSerif Regular" w:eastAsiaTheme="minorHAnsi" w:hAnsi="StobiSerif Regular" w:cs="Arial"/>
          <w:sz w:val="22"/>
          <w:szCs w:val="22"/>
          <w:lang w:val="mk-MK"/>
        </w:rPr>
        <w:t xml:space="preserve"> на патишта</w:t>
      </w:r>
      <w:r w:rsidR="00DD7E33" w:rsidRPr="009A76BB">
        <w:rPr>
          <w:rFonts w:ascii="StobiSerif Regular" w:eastAsiaTheme="minorHAnsi" w:hAnsi="StobiSerif Regular" w:cs="Arial"/>
          <w:sz w:val="22"/>
          <w:szCs w:val="22"/>
          <w:lang w:val="mk-MK"/>
        </w:rPr>
        <w:t xml:space="preserve"> е овластен претставник на Консултантот за предметниот Договор за Услуги. Тој/таа е одговорен за организација на човечки</w:t>
      </w:r>
      <w:r w:rsidR="008F01B1" w:rsidRPr="009A76BB">
        <w:rPr>
          <w:rFonts w:ascii="StobiSerif Regular" w:eastAsiaTheme="minorHAnsi" w:hAnsi="StobiSerif Regular" w:cs="Arial"/>
          <w:sz w:val="22"/>
          <w:szCs w:val="22"/>
          <w:lang w:val="mk-MK"/>
        </w:rPr>
        <w:t>те</w:t>
      </w:r>
      <w:r w:rsidR="00DD7E33" w:rsidRPr="009A76BB">
        <w:rPr>
          <w:rFonts w:ascii="StobiSerif Regular" w:eastAsiaTheme="minorHAnsi" w:hAnsi="StobiSerif Regular" w:cs="Arial"/>
          <w:sz w:val="22"/>
          <w:szCs w:val="22"/>
          <w:lang w:val="mk-MK"/>
        </w:rPr>
        <w:t xml:space="preserve"> ресурси на Консултантот, </w:t>
      </w:r>
      <w:r w:rsidR="008F01B1" w:rsidRPr="009A76BB">
        <w:rPr>
          <w:rFonts w:ascii="StobiSerif Regular" w:eastAsiaTheme="minorHAnsi" w:hAnsi="StobiSerif Regular" w:cs="Arial"/>
          <w:sz w:val="22"/>
          <w:szCs w:val="22"/>
          <w:lang w:val="mk-MK"/>
        </w:rPr>
        <w:t>економично</w:t>
      </w:r>
      <w:r w:rsidR="00DD7E33" w:rsidRPr="009A76BB">
        <w:rPr>
          <w:rFonts w:ascii="StobiSerif Regular" w:eastAsiaTheme="minorHAnsi" w:hAnsi="StobiSerif Regular" w:cs="Arial"/>
          <w:sz w:val="22"/>
          <w:szCs w:val="22"/>
          <w:lang w:val="mk-MK"/>
        </w:rPr>
        <w:t xml:space="preserve"> и ефикасно управување и спроведување на договорот за консултантски услуги како и за комуникација со овластениот</w:t>
      </w:r>
      <w:r w:rsidR="008F01B1" w:rsidRPr="009A76BB">
        <w:rPr>
          <w:rFonts w:ascii="StobiSerif Regular" w:eastAsiaTheme="minorHAnsi" w:hAnsi="StobiSerif Regular" w:cs="Arial"/>
          <w:sz w:val="22"/>
          <w:szCs w:val="22"/>
          <w:lang w:val="mk-MK"/>
        </w:rPr>
        <w:t>/те</w:t>
      </w:r>
      <w:r w:rsidR="00DD7E33" w:rsidRPr="009A76BB">
        <w:rPr>
          <w:rFonts w:ascii="StobiSerif Regular" w:eastAsiaTheme="minorHAnsi" w:hAnsi="StobiSerif Regular" w:cs="Arial"/>
          <w:sz w:val="22"/>
          <w:szCs w:val="22"/>
          <w:lang w:val="mk-MK"/>
        </w:rPr>
        <w:t xml:space="preserve"> претставник</w:t>
      </w:r>
      <w:r w:rsidR="008F01B1" w:rsidRPr="009A76BB">
        <w:rPr>
          <w:rFonts w:ascii="StobiSerif Regular" w:eastAsiaTheme="minorHAnsi" w:hAnsi="StobiSerif Regular" w:cs="Arial"/>
          <w:sz w:val="22"/>
          <w:szCs w:val="22"/>
          <w:lang w:val="mk-MK"/>
        </w:rPr>
        <w:t>/</w:t>
      </w:r>
      <w:r w:rsidR="00DD7E33" w:rsidRPr="009A76BB">
        <w:rPr>
          <w:rFonts w:ascii="StobiSerif Regular" w:eastAsiaTheme="minorHAnsi" w:hAnsi="StobiSerif Regular" w:cs="Arial"/>
          <w:sz w:val="22"/>
          <w:szCs w:val="22"/>
          <w:lang w:val="mk-MK"/>
        </w:rPr>
        <w:t>ци на Консултантот</w:t>
      </w:r>
      <w:r w:rsidR="008F01B1" w:rsidRPr="009A76BB">
        <w:rPr>
          <w:rFonts w:ascii="StobiSerif Regular" w:eastAsiaTheme="minorHAnsi" w:hAnsi="StobiSerif Regular" w:cs="Arial"/>
          <w:sz w:val="22"/>
          <w:szCs w:val="22"/>
          <w:lang w:val="mk-MK"/>
        </w:rPr>
        <w:t xml:space="preserve">, Координаторот на проектот и Менаџерот на проектот на Изведувачот. Тој/таа е одговорен/на за вршењето на услугите од страна на Консултантот во рамки на </w:t>
      </w:r>
      <w:r w:rsidR="004F40BF" w:rsidRPr="009A76BB">
        <w:rPr>
          <w:rFonts w:ascii="StobiSerif Regular" w:eastAsiaTheme="minorHAnsi" w:hAnsi="StobiSerif Regular" w:cs="Arial"/>
          <w:sz w:val="22"/>
          <w:szCs w:val="22"/>
          <w:lang w:val="mk-MK"/>
        </w:rPr>
        <w:t xml:space="preserve">Договорот </w:t>
      </w:r>
      <w:r w:rsidR="008F01B1" w:rsidRPr="009A76BB">
        <w:rPr>
          <w:rFonts w:ascii="StobiSerif Regular" w:eastAsiaTheme="minorHAnsi" w:hAnsi="StobiSerif Regular" w:cs="Arial"/>
          <w:sz w:val="22"/>
          <w:szCs w:val="22"/>
          <w:lang w:val="mk-MK"/>
        </w:rPr>
        <w:t>за услуги.</w:t>
      </w:r>
    </w:p>
    <w:p w14:paraId="438E4EAB" w14:textId="187AB2FB" w:rsidR="00DD7E33" w:rsidRPr="009A76BB" w:rsidRDefault="00DD7E33" w:rsidP="008C5B05">
      <w:pPr>
        <w:spacing w:before="240" w:after="160" w:line="276" w:lineRule="auto"/>
        <w:rPr>
          <w:rFonts w:ascii="StobiSerif Regular" w:hAnsi="StobiSerif Regular" w:cs="Arial"/>
          <w:sz w:val="22"/>
          <w:szCs w:val="22"/>
        </w:rPr>
      </w:pPr>
      <w:r w:rsidRPr="009A76BB">
        <w:rPr>
          <w:rFonts w:ascii="StobiSerif Regular" w:hAnsi="StobiSerif Regular" w:cs="Arial"/>
          <w:sz w:val="22"/>
          <w:szCs w:val="22"/>
        </w:rPr>
        <w:t>Тој/таа е исто така одговор</w:t>
      </w:r>
      <w:r w:rsidR="008F01B1" w:rsidRPr="009A76BB">
        <w:rPr>
          <w:rFonts w:ascii="StobiSerif Regular" w:hAnsi="StobiSerif Regular" w:cs="Arial"/>
          <w:sz w:val="22"/>
          <w:szCs w:val="22"/>
          <w:lang w:val="mk-MK"/>
        </w:rPr>
        <w:t>е</w:t>
      </w:r>
      <w:r w:rsidRPr="009A76BB">
        <w:rPr>
          <w:rFonts w:ascii="StobiSerif Regular" w:hAnsi="StobiSerif Regular" w:cs="Arial"/>
          <w:sz w:val="22"/>
          <w:szCs w:val="22"/>
        </w:rPr>
        <w:t>н</w:t>
      </w:r>
      <w:r w:rsidR="008F01B1" w:rsidRPr="009A76BB">
        <w:rPr>
          <w:rFonts w:ascii="StobiSerif Regular" w:hAnsi="StobiSerif Regular" w:cs="Arial"/>
          <w:sz w:val="22"/>
          <w:szCs w:val="22"/>
          <w:lang w:val="mk-MK"/>
        </w:rPr>
        <w:t>/н</w:t>
      </w:r>
      <w:r w:rsidRPr="009A76BB">
        <w:rPr>
          <w:rFonts w:ascii="StobiSerif Regular" w:hAnsi="StobiSerif Regular" w:cs="Arial"/>
          <w:sz w:val="22"/>
          <w:szCs w:val="22"/>
        </w:rPr>
        <w:t xml:space="preserve">а за координација на </w:t>
      </w:r>
      <w:r w:rsidR="004F40BF" w:rsidRPr="009A76BB">
        <w:rPr>
          <w:rFonts w:ascii="StobiSerif Regular" w:hAnsi="StobiSerif Regular" w:cs="Arial"/>
          <w:sz w:val="22"/>
          <w:szCs w:val="22"/>
          <w:lang w:val="mk-MK"/>
        </w:rPr>
        <w:t xml:space="preserve">спроведувањето на </w:t>
      </w:r>
      <w:r w:rsidRPr="009A76BB">
        <w:rPr>
          <w:rFonts w:ascii="StobiSerif Regular" w:hAnsi="StobiSerif Regular" w:cs="Arial"/>
          <w:sz w:val="22"/>
          <w:szCs w:val="22"/>
        </w:rPr>
        <w:t xml:space="preserve">надзор врз сите договори за </w:t>
      </w:r>
      <w:r w:rsidRPr="009A76BB">
        <w:rPr>
          <w:rFonts w:ascii="StobiSerif Regular" w:hAnsi="StobiSerif Regular" w:cs="Arial"/>
          <w:sz w:val="22"/>
          <w:szCs w:val="22"/>
          <w:lang w:val="mk-MK"/>
        </w:rPr>
        <w:t xml:space="preserve">градежни </w:t>
      </w:r>
      <w:r w:rsidRPr="009A76BB">
        <w:rPr>
          <w:rFonts w:ascii="StobiSerif Regular" w:hAnsi="StobiSerif Regular" w:cs="Arial"/>
          <w:sz w:val="22"/>
          <w:szCs w:val="22"/>
        </w:rPr>
        <w:t xml:space="preserve">работи </w:t>
      </w:r>
      <w:r w:rsidRPr="009A76BB">
        <w:rPr>
          <w:rFonts w:ascii="StobiSerif Regular" w:hAnsi="StobiSerif Regular" w:cs="Arial"/>
          <w:sz w:val="22"/>
          <w:szCs w:val="22"/>
          <w:lang w:val="mk-MK"/>
        </w:rPr>
        <w:t>во согласност со</w:t>
      </w:r>
      <w:r w:rsidRPr="009A76BB">
        <w:rPr>
          <w:rFonts w:ascii="StobiSerif Regular" w:hAnsi="StobiSerif Regular" w:cs="Arial"/>
          <w:sz w:val="22"/>
          <w:szCs w:val="22"/>
        </w:rPr>
        <w:t xml:space="preserve"> </w:t>
      </w:r>
      <w:r w:rsidR="004F40BF" w:rsidRPr="009A76BB">
        <w:rPr>
          <w:rFonts w:ascii="StobiSerif Regular" w:hAnsi="StobiSerif Regular" w:cs="Arial"/>
          <w:sz w:val="22"/>
          <w:szCs w:val="22"/>
          <w:lang w:val="mk-MK"/>
        </w:rPr>
        <w:t>Д</w:t>
      </w:r>
      <w:r w:rsidR="004F40BF" w:rsidRPr="009A76BB">
        <w:rPr>
          <w:rFonts w:ascii="StobiSerif Regular" w:hAnsi="StobiSerif Regular" w:cs="Arial"/>
          <w:sz w:val="22"/>
          <w:szCs w:val="22"/>
        </w:rPr>
        <w:t xml:space="preserve">оговорот </w:t>
      </w:r>
      <w:r w:rsidRPr="009A76BB">
        <w:rPr>
          <w:rFonts w:ascii="StobiSerif Regular" w:hAnsi="StobiSerif Regular" w:cs="Arial"/>
          <w:sz w:val="22"/>
          <w:szCs w:val="22"/>
        </w:rPr>
        <w:t>за услуги. Тој/таа е одговор</w:t>
      </w:r>
      <w:r w:rsidR="008F01B1" w:rsidRPr="009A76BB">
        <w:rPr>
          <w:rFonts w:ascii="StobiSerif Regular" w:hAnsi="StobiSerif Regular" w:cs="Arial"/>
          <w:sz w:val="22"/>
          <w:szCs w:val="22"/>
          <w:lang w:val="mk-MK"/>
        </w:rPr>
        <w:t>е</w:t>
      </w:r>
      <w:r w:rsidRPr="009A76BB">
        <w:rPr>
          <w:rFonts w:ascii="StobiSerif Regular" w:hAnsi="StobiSerif Regular" w:cs="Arial"/>
          <w:sz w:val="22"/>
          <w:szCs w:val="22"/>
        </w:rPr>
        <w:t>н</w:t>
      </w:r>
      <w:r w:rsidR="008F01B1" w:rsidRPr="009A76BB">
        <w:rPr>
          <w:rFonts w:ascii="StobiSerif Regular" w:hAnsi="StobiSerif Regular" w:cs="Arial"/>
          <w:sz w:val="22"/>
          <w:szCs w:val="22"/>
          <w:lang w:val="mk-MK"/>
        </w:rPr>
        <w:t>/</w:t>
      </w:r>
      <w:r w:rsidRPr="009A76BB">
        <w:rPr>
          <w:rFonts w:ascii="StobiSerif Regular" w:hAnsi="StobiSerif Regular" w:cs="Arial"/>
          <w:sz w:val="22"/>
          <w:szCs w:val="22"/>
        </w:rPr>
        <w:t>а за работа</w:t>
      </w:r>
      <w:r w:rsidR="004F40BF" w:rsidRPr="009A76BB">
        <w:rPr>
          <w:rFonts w:ascii="StobiSerif Regular" w:hAnsi="StobiSerif Regular" w:cs="Arial"/>
          <w:sz w:val="22"/>
          <w:szCs w:val="22"/>
          <w:lang w:val="mk-MK"/>
        </w:rPr>
        <w:t>та</w:t>
      </w:r>
      <w:r w:rsidRPr="009A76BB">
        <w:rPr>
          <w:rFonts w:ascii="StobiSerif Regular" w:hAnsi="StobiSerif Regular" w:cs="Arial"/>
          <w:sz w:val="22"/>
          <w:szCs w:val="22"/>
        </w:rPr>
        <w:t xml:space="preserve"> на надзорниот тим на </w:t>
      </w:r>
      <w:r w:rsidR="004F40BF" w:rsidRPr="009A76BB">
        <w:rPr>
          <w:rFonts w:ascii="StobiSerif Regular" w:hAnsi="StobiSerif Regular" w:cs="Arial"/>
          <w:sz w:val="22"/>
          <w:szCs w:val="22"/>
          <w:lang w:val="mk-MK"/>
        </w:rPr>
        <w:t>терен</w:t>
      </w:r>
      <w:r w:rsidRPr="009A76BB">
        <w:rPr>
          <w:rFonts w:ascii="StobiSerif Regular" w:hAnsi="StobiSerif Regular" w:cs="Arial"/>
          <w:sz w:val="22"/>
          <w:szCs w:val="22"/>
        </w:rPr>
        <w:t>, известување</w:t>
      </w:r>
      <w:r w:rsidR="004F40BF" w:rsidRPr="009A76BB">
        <w:rPr>
          <w:rFonts w:ascii="StobiSerif Regular" w:hAnsi="StobiSerif Regular" w:cs="Arial"/>
          <w:sz w:val="22"/>
          <w:szCs w:val="22"/>
          <w:lang w:val="mk-MK"/>
        </w:rPr>
        <w:t>то</w:t>
      </w:r>
      <w:r w:rsidRPr="009A76BB">
        <w:rPr>
          <w:rFonts w:ascii="StobiSerif Regular" w:hAnsi="StobiSerif Regular" w:cs="Arial"/>
          <w:sz w:val="22"/>
          <w:szCs w:val="22"/>
        </w:rPr>
        <w:t xml:space="preserve"> за сите активности на надзор</w:t>
      </w:r>
      <w:r w:rsidR="004F40BF" w:rsidRPr="009A76BB">
        <w:rPr>
          <w:rFonts w:ascii="StobiSerif Regular" w:hAnsi="StobiSerif Regular" w:cs="Arial"/>
          <w:sz w:val="22"/>
          <w:szCs w:val="22"/>
          <w:lang w:val="mk-MK"/>
        </w:rPr>
        <w:t>от</w:t>
      </w:r>
      <w:r w:rsidRPr="009A76BB">
        <w:rPr>
          <w:rFonts w:ascii="StobiSerif Regular" w:hAnsi="StobiSerif Regular" w:cs="Arial"/>
          <w:sz w:val="22"/>
          <w:szCs w:val="22"/>
        </w:rPr>
        <w:t xml:space="preserve"> и </w:t>
      </w:r>
      <w:r w:rsidR="008F01B1" w:rsidRPr="009A76BB">
        <w:rPr>
          <w:rFonts w:ascii="StobiSerif Regular" w:hAnsi="StobiSerif Regular" w:cs="Arial"/>
          <w:sz w:val="22"/>
          <w:szCs w:val="22"/>
          <w:lang w:val="mk-MK"/>
        </w:rPr>
        <w:t xml:space="preserve">на </w:t>
      </w:r>
      <w:r w:rsidRPr="009A76BB">
        <w:rPr>
          <w:rFonts w:ascii="StobiSerif Regular" w:hAnsi="StobiSerif Regular" w:cs="Arial"/>
          <w:sz w:val="22"/>
          <w:szCs w:val="22"/>
        </w:rPr>
        <w:t>изведувач</w:t>
      </w:r>
      <w:r w:rsidR="008F01B1" w:rsidRPr="009A76BB">
        <w:rPr>
          <w:rFonts w:ascii="StobiSerif Regular" w:hAnsi="StobiSerif Regular" w:cs="Arial"/>
          <w:sz w:val="22"/>
          <w:szCs w:val="22"/>
          <w:lang w:val="mk-MK"/>
        </w:rPr>
        <w:t>от</w:t>
      </w:r>
      <w:r w:rsidRPr="009A76BB">
        <w:rPr>
          <w:rFonts w:ascii="StobiSerif Regular" w:hAnsi="StobiSerif Regular" w:cs="Arial"/>
          <w:sz w:val="22"/>
          <w:szCs w:val="22"/>
        </w:rPr>
        <w:t>, управување со договори</w:t>
      </w:r>
      <w:r w:rsidR="004F40BF" w:rsidRPr="009A76BB">
        <w:rPr>
          <w:rFonts w:ascii="StobiSerif Regular" w:hAnsi="StobiSerif Regular" w:cs="Arial"/>
          <w:sz w:val="22"/>
          <w:szCs w:val="22"/>
          <w:lang w:val="mk-MK"/>
        </w:rPr>
        <w:t>те</w:t>
      </w:r>
      <w:r w:rsidRPr="009A76BB">
        <w:rPr>
          <w:rFonts w:ascii="StobiSerif Regular" w:hAnsi="StobiSerif Regular" w:cs="Arial"/>
          <w:sz w:val="22"/>
          <w:szCs w:val="22"/>
        </w:rPr>
        <w:t>, систем</w:t>
      </w:r>
      <w:r w:rsidR="004F40BF" w:rsidRPr="009A76BB">
        <w:rPr>
          <w:rFonts w:ascii="StobiSerif Regular" w:hAnsi="StobiSerif Regular" w:cs="Arial"/>
          <w:sz w:val="22"/>
          <w:szCs w:val="22"/>
          <w:lang w:val="mk-MK"/>
        </w:rPr>
        <w:t>от</w:t>
      </w:r>
      <w:r w:rsidRPr="009A76BB">
        <w:rPr>
          <w:rFonts w:ascii="StobiSerif Regular" w:hAnsi="StobiSerif Regular" w:cs="Arial"/>
          <w:sz w:val="22"/>
          <w:szCs w:val="22"/>
        </w:rPr>
        <w:t xml:space="preserve"> за обезбедување на квалитет и спроведување на </w:t>
      </w:r>
      <w:r w:rsidR="004F40BF" w:rsidRPr="009A76BB">
        <w:rPr>
          <w:rFonts w:ascii="StobiSerif Regular" w:hAnsi="StobiSerif Regular" w:cs="Arial"/>
          <w:sz w:val="22"/>
          <w:szCs w:val="22"/>
          <w:lang w:val="mk-MK"/>
        </w:rPr>
        <w:t>процедурите</w:t>
      </w:r>
      <w:r w:rsidR="004F40BF" w:rsidRPr="009A76BB">
        <w:rPr>
          <w:rFonts w:ascii="StobiSerif Regular" w:hAnsi="StobiSerif Regular" w:cs="Arial"/>
          <w:sz w:val="22"/>
          <w:szCs w:val="22"/>
        </w:rPr>
        <w:t xml:space="preserve"> </w:t>
      </w:r>
      <w:r w:rsidRPr="009A76BB">
        <w:rPr>
          <w:rFonts w:ascii="StobiSerif Regular" w:hAnsi="StobiSerif Regular" w:cs="Arial"/>
          <w:sz w:val="22"/>
          <w:szCs w:val="22"/>
        </w:rPr>
        <w:t>за надзор</w:t>
      </w:r>
      <w:r w:rsidR="004F40BF" w:rsidRPr="009A76BB">
        <w:rPr>
          <w:rFonts w:ascii="StobiSerif Regular" w:hAnsi="StobiSerif Regular" w:cs="Arial"/>
          <w:sz w:val="22"/>
          <w:szCs w:val="22"/>
          <w:lang w:val="mk-MK"/>
        </w:rPr>
        <w:t>от</w:t>
      </w:r>
      <w:r w:rsidRPr="009A76BB">
        <w:rPr>
          <w:rFonts w:ascii="StobiSerif Regular" w:hAnsi="StobiSerif Regular" w:cs="Arial"/>
          <w:sz w:val="22"/>
          <w:szCs w:val="22"/>
        </w:rPr>
        <w:t xml:space="preserve">, безбедност на патиштата, управување со животната средина и </w:t>
      </w:r>
      <w:r w:rsidR="004F40BF" w:rsidRPr="009A76BB">
        <w:rPr>
          <w:rFonts w:ascii="StobiSerif Regular" w:hAnsi="StobiSerif Regular" w:cs="Arial"/>
          <w:sz w:val="22"/>
          <w:szCs w:val="22"/>
          <w:lang w:val="mk-MK"/>
        </w:rPr>
        <w:t xml:space="preserve">социјалните </w:t>
      </w:r>
      <w:r w:rsidR="008F01B1" w:rsidRPr="009A76BB">
        <w:rPr>
          <w:rFonts w:ascii="StobiSerif Regular" w:hAnsi="StobiSerif Regular" w:cs="Arial"/>
          <w:sz w:val="22"/>
          <w:szCs w:val="22"/>
          <w:lang w:val="mk-MK"/>
        </w:rPr>
        <w:t>аспекти</w:t>
      </w:r>
      <w:r w:rsidRPr="009A76BB">
        <w:rPr>
          <w:rFonts w:ascii="StobiSerif Regular" w:hAnsi="StobiSerif Regular" w:cs="Arial"/>
          <w:sz w:val="22"/>
          <w:szCs w:val="22"/>
        </w:rPr>
        <w:t xml:space="preserve">, итн. </w:t>
      </w:r>
      <w:r w:rsidRPr="009A76BB">
        <w:rPr>
          <w:rFonts w:ascii="StobiSerif Regular" w:hAnsi="StobiSerif Regular" w:cs="Arial"/>
          <w:sz w:val="22"/>
          <w:szCs w:val="22"/>
        </w:rPr>
        <w:lastRenderedPageBreak/>
        <w:t>Тој</w:t>
      </w:r>
      <w:r w:rsidR="002A6F13" w:rsidRPr="009A76BB">
        <w:rPr>
          <w:rFonts w:ascii="StobiSerif Regular" w:hAnsi="StobiSerif Regular" w:cs="Arial"/>
          <w:sz w:val="22"/>
          <w:szCs w:val="22"/>
          <w:lang w:val="mk-MK"/>
        </w:rPr>
        <w:t>/</w:t>
      </w:r>
      <w:r w:rsidR="004F40BF" w:rsidRPr="009A76BB">
        <w:rPr>
          <w:rFonts w:ascii="StobiSerif Regular" w:hAnsi="StobiSerif Regular" w:cs="Arial"/>
          <w:sz w:val="22"/>
          <w:szCs w:val="22"/>
          <w:lang w:val="mk-MK"/>
        </w:rPr>
        <w:t>т</w:t>
      </w:r>
      <w:r w:rsidR="002A6F13" w:rsidRPr="009A76BB">
        <w:rPr>
          <w:rFonts w:ascii="StobiSerif Regular" w:hAnsi="StobiSerif Regular" w:cs="Arial"/>
          <w:sz w:val="22"/>
          <w:szCs w:val="22"/>
          <w:lang w:val="mk-MK"/>
        </w:rPr>
        <w:t>аа</w:t>
      </w:r>
      <w:r w:rsidRPr="009A76BB">
        <w:rPr>
          <w:rFonts w:ascii="StobiSerif Regular" w:hAnsi="StobiSerif Regular" w:cs="Arial"/>
          <w:sz w:val="22"/>
          <w:szCs w:val="22"/>
        </w:rPr>
        <w:t xml:space="preserve"> е одговорен</w:t>
      </w:r>
      <w:r w:rsidR="008F01B1" w:rsidRPr="009A76BB">
        <w:rPr>
          <w:rFonts w:ascii="StobiSerif Regular" w:hAnsi="StobiSerif Regular" w:cs="Arial"/>
          <w:sz w:val="22"/>
          <w:szCs w:val="22"/>
          <w:lang w:val="mk-MK"/>
        </w:rPr>
        <w:t>/</w:t>
      </w:r>
      <w:r w:rsidR="002A6F13" w:rsidRPr="009A76BB">
        <w:rPr>
          <w:rFonts w:ascii="StobiSerif Regular" w:hAnsi="StobiSerif Regular" w:cs="Arial"/>
          <w:sz w:val="22"/>
          <w:szCs w:val="22"/>
          <w:lang w:val="mk-MK"/>
        </w:rPr>
        <w:t>на</w:t>
      </w:r>
      <w:r w:rsidRPr="009A76BB">
        <w:rPr>
          <w:rFonts w:ascii="StobiSerif Regular" w:hAnsi="StobiSerif Regular" w:cs="Arial"/>
          <w:sz w:val="22"/>
          <w:szCs w:val="22"/>
        </w:rPr>
        <w:t xml:space="preserve"> за квалитет</w:t>
      </w:r>
      <w:r w:rsidR="002A6F13" w:rsidRPr="009A76BB">
        <w:rPr>
          <w:rFonts w:ascii="StobiSerif Regular" w:hAnsi="StobiSerif Regular" w:cs="Arial"/>
          <w:sz w:val="22"/>
          <w:szCs w:val="22"/>
          <w:lang w:val="mk-MK"/>
        </w:rPr>
        <w:t>от</w:t>
      </w:r>
      <w:r w:rsidRPr="009A76BB">
        <w:rPr>
          <w:rFonts w:ascii="StobiSerif Regular" w:hAnsi="StobiSerif Regular" w:cs="Arial"/>
          <w:sz w:val="22"/>
          <w:szCs w:val="22"/>
        </w:rPr>
        <w:t>, количини</w:t>
      </w:r>
      <w:r w:rsidR="002A6F13" w:rsidRPr="009A76BB">
        <w:rPr>
          <w:rFonts w:ascii="StobiSerif Regular" w:hAnsi="StobiSerif Regular" w:cs="Arial"/>
          <w:sz w:val="22"/>
          <w:szCs w:val="22"/>
          <w:lang w:val="mk-MK"/>
        </w:rPr>
        <w:t>те</w:t>
      </w:r>
      <w:r w:rsidRPr="009A76BB">
        <w:rPr>
          <w:rFonts w:ascii="StobiSerif Regular" w:hAnsi="StobiSerif Regular" w:cs="Arial"/>
          <w:sz w:val="22"/>
          <w:szCs w:val="22"/>
        </w:rPr>
        <w:t xml:space="preserve"> и точност</w:t>
      </w:r>
      <w:r w:rsidR="002A6F13" w:rsidRPr="009A76BB">
        <w:rPr>
          <w:rFonts w:ascii="StobiSerif Regular" w:hAnsi="StobiSerif Regular" w:cs="Arial"/>
          <w:sz w:val="22"/>
          <w:szCs w:val="22"/>
          <w:lang w:val="mk-MK"/>
        </w:rPr>
        <w:t>а</w:t>
      </w:r>
      <w:r w:rsidRPr="009A76BB">
        <w:rPr>
          <w:rFonts w:ascii="StobiSerif Regular" w:hAnsi="StobiSerif Regular" w:cs="Arial"/>
          <w:sz w:val="22"/>
          <w:szCs w:val="22"/>
        </w:rPr>
        <w:t xml:space="preserve"> на мерењата. Тој/таа е одговор</w:t>
      </w:r>
      <w:r w:rsidR="008F01B1" w:rsidRPr="009A76BB">
        <w:rPr>
          <w:rFonts w:ascii="StobiSerif Regular" w:hAnsi="StobiSerif Regular" w:cs="Arial"/>
          <w:sz w:val="22"/>
          <w:szCs w:val="22"/>
          <w:lang w:val="mk-MK"/>
        </w:rPr>
        <w:t>е</w:t>
      </w:r>
      <w:r w:rsidRPr="009A76BB">
        <w:rPr>
          <w:rFonts w:ascii="StobiSerif Regular" w:hAnsi="StobiSerif Regular" w:cs="Arial"/>
          <w:sz w:val="22"/>
          <w:szCs w:val="22"/>
        </w:rPr>
        <w:t>н</w:t>
      </w:r>
      <w:r w:rsidR="008F01B1" w:rsidRPr="009A76BB">
        <w:rPr>
          <w:rFonts w:ascii="StobiSerif Regular" w:hAnsi="StobiSerif Regular" w:cs="Arial"/>
          <w:sz w:val="22"/>
          <w:szCs w:val="22"/>
          <w:lang w:val="mk-MK"/>
        </w:rPr>
        <w:t>/н</w:t>
      </w:r>
      <w:r w:rsidRPr="009A76BB">
        <w:rPr>
          <w:rFonts w:ascii="StobiSerif Regular" w:hAnsi="StobiSerif Regular" w:cs="Arial"/>
          <w:sz w:val="22"/>
          <w:szCs w:val="22"/>
        </w:rPr>
        <w:t xml:space="preserve">а за работата на сите негови соработници во рамките на Проектот. Тој/таа тесно соработува со Координаторот на проектот на </w:t>
      </w:r>
      <w:r w:rsidR="000F224E" w:rsidRPr="009A76BB">
        <w:rPr>
          <w:rFonts w:ascii="StobiSerif Regular" w:hAnsi="StobiSerif Regular" w:cs="Arial"/>
          <w:sz w:val="22"/>
          <w:szCs w:val="22"/>
        </w:rPr>
        <w:t>Работодавач</w:t>
      </w:r>
      <w:r w:rsidRPr="009A76BB">
        <w:rPr>
          <w:rFonts w:ascii="StobiSerif Regular" w:hAnsi="StobiSerif Regular" w:cs="Arial"/>
          <w:sz w:val="22"/>
          <w:szCs w:val="22"/>
        </w:rPr>
        <w:t>от, со овластениот</w:t>
      </w:r>
      <w:r w:rsidR="008F01B1" w:rsidRPr="009A76BB">
        <w:rPr>
          <w:rFonts w:ascii="StobiSerif Regular" w:hAnsi="StobiSerif Regular" w:cs="Arial"/>
          <w:sz w:val="22"/>
          <w:szCs w:val="22"/>
          <w:lang w:val="mk-MK"/>
        </w:rPr>
        <w:t>/те</w:t>
      </w:r>
      <w:r w:rsidRPr="009A76BB">
        <w:rPr>
          <w:rFonts w:ascii="StobiSerif Regular" w:hAnsi="StobiSerif Regular" w:cs="Arial"/>
          <w:sz w:val="22"/>
          <w:szCs w:val="22"/>
        </w:rPr>
        <w:t xml:space="preserve"> претставник</w:t>
      </w:r>
      <w:r w:rsidR="008F01B1" w:rsidRPr="009A76BB">
        <w:rPr>
          <w:rFonts w:ascii="StobiSerif Regular" w:hAnsi="StobiSerif Regular" w:cs="Arial"/>
          <w:sz w:val="22"/>
          <w:szCs w:val="22"/>
          <w:lang w:val="mk-MK"/>
        </w:rPr>
        <w:t>/ци</w:t>
      </w:r>
      <w:r w:rsidRPr="009A76BB">
        <w:rPr>
          <w:rFonts w:ascii="StobiSerif Regular" w:hAnsi="StobiSerif Regular" w:cs="Arial"/>
          <w:sz w:val="22"/>
          <w:szCs w:val="22"/>
        </w:rPr>
        <w:t xml:space="preserve"> на </w:t>
      </w:r>
      <w:r w:rsidR="000F224E" w:rsidRPr="009A76BB">
        <w:rPr>
          <w:rFonts w:ascii="StobiSerif Regular" w:hAnsi="StobiSerif Regular" w:cs="Arial"/>
          <w:sz w:val="22"/>
          <w:szCs w:val="22"/>
        </w:rPr>
        <w:t>Работодавач</w:t>
      </w:r>
      <w:r w:rsidRPr="009A76BB">
        <w:rPr>
          <w:rFonts w:ascii="StobiSerif Regular" w:hAnsi="StobiSerif Regular" w:cs="Arial"/>
          <w:sz w:val="22"/>
          <w:szCs w:val="22"/>
        </w:rPr>
        <w:t xml:space="preserve">от и </w:t>
      </w:r>
      <w:r w:rsidR="00BF4901" w:rsidRPr="009A76BB">
        <w:rPr>
          <w:rFonts w:ascii="StobiSerif Regular" w:hAnsi="StobiSerif Regular" w:cs="Arial"/>
          <w:sz w:val="22"/>
          <w:szCs w:val="22"/>
          <w:lang w:val="mk-MK"/>
        </w:rPr>
        <w:t>П</w:t>
      </w:r>
      <w:r w:rsidR="00BF4901" w:rsidRPr="009A76BB">
        <w:rPr>
          <w:rFonts w:ascii="StobiSerif Regular" w:hAnsi="StobiSerif Regular" w:cs="Arial"/>
          <w:sz w:val="22"/>
          <w:szCs w:val="22"/>
        </w:rPr>
        <w:t>роект</w:t>
      </w:r>
      <w:r w:rsidR="00BF4901" w:rsidRPr="009A76BB">
        <w:rPr>
          <w:rFonts w:ascii="StobiSerif Regular" w:hAnsi="StobiSerif Regular" w:cs="Arial"/>
          <w:sz w:val="22"/>
          <w:szCs w:val="22"/>
          <w:lang w:val="mk-MK"/>
        </w:rPr>
        <w:t>ниот м</w:t>
      </w:r>
      <w:r w:rsidR="002A6F13" w:rsidRPr="009A76BB">
        <w:rPr>
          <w:rFonts w:ascii="StobiSerif Regular" w:hAnsi="StobiSerif Regular" w:cs="Arial"/>
          <w:sz w:val="22"/>
          <w:szCs w:val="22"/>
          <w:lang w:val="mk-MK"/>
        </w:rPr>
        <w:t>енаџе</w:t>
      </w:r>
      <w:r w:rsidR="00BF4901" w:rsidRPr="009A76BB">
        <w:rPr>
          <w:rFonts w:ascii="StobiSerif Regular" w:hAnsi="StobiSerif Regular" w:cs="Arial"/>
          <w:sz w:val="22"/>
          <w:szCs w:val="22"/>
          <w:lang w:val="mk-MK"/>
        </w:rPr>
        <w:t xml:space="preserve">р </w:t>
      </w:r>
      <w:r w:rsidRPr="009A76BB">
        <w:rPr>
          <w:rFonts w:ascii="StobiSerif Regular" w:hAnsi="StobiSerif Regular" w:cs="Arial"/>
          <w:sz w:val="22"/>
          <w:szCs w:val="22"/>
        </w:rPr>
        <w:t>на Изведувачот.</w:t>
      </w:r>
    </w:p>
    <w:p w14:paraId="456CC672" w14:textId="3631035A" w:rsidR="002A6F13" w:rsidRPr="009A76BB" w:rsidRDefault="002A6F13" w:rsidP="008C5B05">
      <w:pPr>
        <w:keepNext/>
        <w:suppressAutoHyphens w:val="0"/>
        <w:overflowPunct/>
        <w:autoSpaceDE/>
        <w:autoSpaceDN/>
        <w:adjustRightInd/>
        <w:spacing w:before="240" w:after="120" w:line="276" w:lineRule="auto"/>
        <w:textAlignment w:val="auto"/>
        <w:rPr>
          <w:rFonts w:ascii="StobiSerif Regular" w:hAnsi="StobiSerif Regular" w:cs="Arial"/>
          <w:b/>
          <w:sz w:val="22"/>
          <w:szCs w:val="22"/>
          <w:lang w:val="mk-MK"/>
        </w:rPr>
      </w:pPr>
      <w:r w:rsidRPr="009A76BB">
        <w:rPr>
          <w:rFonts w:ascii="StobiSerif Regular" w:hAnsi="StobiSerif Regular" w:cs="Arial"/>
          <w:b/>
          <w:sz w:val="22"/>
          <w:szCs w:val="22"/>
          <w:lang w:val="mk-MK"/>
        </w:rPr>
        <w:t xml:space="preserve">Клучен </w:t>
      </w:r>
      <w:r w:rsidR="008F01B1" w:rsidRPr="009A76BB">
        <w:rPr>
          <w:rFonts w:ascii="StobiSerif Regular" w:hAnsi="StobiSerif Regular" w:cs="Arial"/>
          <w:b/>
          <w:sz w:val="22"/>
          <w:szCs w:val="22"/>
          <w:lang w:val="mk-MK"/>
        </w:rPr>
        <w:t>е</w:t>
      </w:r>
      <w:r w:rsidRPr="009A76BB">
        <w:rPr>
          <w:rFonts w:ascii="StobiSerif Regular" w:hAnsi="StobiSerif Regular" w:cs="Arial"/>
          <w:b/>
          <w:sz w:val="22"/>
          <w:szCs w:val="22"/>
          <w:lang w:val="mk-MK"/>
        </w:rPr>
        <w:t>ксперт 2</w:t>
      </w:r>
      <w:r w:rsidR="008F01B1" w:rsidRPr="009A76BB">
        <w:rPr>
          <w:rFonts w:ascii="StobiSerif Regular" w:hAnsi="StobiSerif Regular" w:cs="Arial"/>
          <w:b/>
          <w:sz w:val="22"/>
          <w:szCs w:val="22"/>
          <w:lang w:val="mk-MK"/>
        </w:rPr>
        <w:t>:</w:t>
      </w:r>
      <w:r w:rsidRPr="009A76BB">
        <w:rPr>
          <w:rFonts w:ascii="StobiSerif Regular" w:hAnsi="StobiSerif Regular" w:cs="Arial"/>
          <w:b/>
          <w:sz w:val="22"/>
          <w:szCs w:val="22"/>
          <w:lang w:val="mk-MK"/>
        </w:rPr>
        <w:t xml:space="preserve"> Специјалист за обезбедување квалитет и квантитет</w:t>
      </w:r>
    </w:p>
    <w:p w14:paraId="7905D276" w14:textId="16FC709D" w:rsidR="002A6F13" w:rsidRPr="009A76BB" w:rsidRDefault="002A6F13" w:rsidP="008C5B05">
      <w:pPr>
        <w:suppressAutoHyphens w:val="0"/>
        <w:overflowPunct/>
        <w:autoSpaceDE/>
        <w:autoSpaceDN/>
        <w:adjustRightInd/>
        <w:spacing w:after="160" w:line="276" w:lineRule="auto"/>
        <w:textAlignment w:val="auto"/>
        <w:rPr>
          <w:rFonts w:ascii="StobiSerif Regular" w:eastAsiaTheme="minorHAnsi" w:hAnsi="StobiSerif Regular" w:cs="Arial"/>
          <w:sz w:val="22"/>
          <w:szCs w:val="22"/>
          <w:lang w:val="mk-MK"/>
        </w:rPr>
      </w:pPr>
      <w:r w:rsidRPr="009A76BB">
        <w:rPr>
          <w:rFonts w:ascii="StobiSerif Regular" w:hAnsi="StobiSerif Regular" w:cs="Arial"/>
          <w:sz w:val="22"/>
          <w:szCs w:val="22"/>
        </w:rPr>
        <w:t>Специјалист</w:t>
      </w:r>
      <w:r w:rsidR="00BF4901" w:rsidRPr="009A76BB">
        <w:rPr>
          <w:rFonts w:ascii="StobiSerif Regular" w:hAnsi="StobiSerif Regular" w:cs="Arial"/>
          <w:sz w:val="22"/>
          <w:szCs w:val="22"/>
          <w:lang w:val="mk-MK"/>
        </w:rPr>
        <w:t>от</w:t>
      </w:r>
      <w:r w:rsidRPr="009A76BB">
        <w:rPr>
          <w:rFonts w:ascii="StobiSerif Regular" w:hAnsi="StobiSerif Regular" w:cs="Arial"/>
          <w:sz w:val="22"/>
          <w:szCs w:val="22"/>
        </w:rPr>
        <w:t xml:space="preserve"> за обезбедување квалитет и квантитет е претставник на независна</w:t>
      </w:r>
      <w:r w:rsidR="00BF4901" w:rsidRPr="009A76BB">
        <w:rPr>
          <w:rFonts w:ascii="StobiSerif Regular" w:hAnsi="StobiSerif Regular" w:cs="Arial"/>
          <w:sz w:val="22"/>
          <w:szCs w:val="22"/>
          <w:lang w:val="mk-MK"/>
        </w:rPr>
        <w:t>та</w:t>
      </w:r>
      <w:r w:rsidRPr="009A76BB">
        <w:rPr>
          <w:rFonts w:ascii="StobiSerif Regular" w:hAnsi="StobiSerif Regular" w:cs="Arial"/>
          <w:sz w:val="22"/>
          <w:szCs w:val="22"/>
        </w:rPr>
        <w:t xml:space="preserve"> (контролна) лабораторија и тој/таа е одговор</w:t>
      </w:r>
      <w:r w:rsidR="00BF4901" w:rsidRPr="009A76BB">
        <w:rPr>
          <w:rFonts w:ascii="StobiSerif Regular" w:hAnsi="StobiSerif Regular" w:cs="Arial"/>
          <w:sz w:val="22"/>
          <w:szCs w:val="22"/>
          <w:lang w:val="mk-MK"/>
        </w:rPr>
        <w:t>е/</w:t>
      </w:r>
      <w:r w:rsidRPr="009A76BB">
        <w:rPr>
          <w:rFonts w:ascii="StobiSerif Regular" w:hAnsi="StobiSerif Regular" w:cs="Arial"/>
          <w:sz w:val="22"/>
          <w:szCs w:val="22"/>
        </w:rPr>
        <w:t xml:space="preserve">на за управување со контрола на квалитетот во рамките на Проектот, организирање и извршување на лабораториско и </w:t>
      </w:r>
      <w:r w:rsidR="005D11A0" w:rsidRPr="009A76BB">
        <w:rPr>
          <w:rFonts w:ascii="StobiSerif Regular" w:hAnsi="StobiSerif Regular" w:cs="Arial"/>
          <w:sz w:val="22"/>
          <w:szCs w:val="22"/>
          <w:lang w:val="mk-MK"/>
        </w:rPr>
        <w:t>теренско тестирање</w:t>
      </w:r>
      <w:r w:rsidRPr="009A76BB">
        <w:rPr>
          <w:rFonts w:ascii="StobiSerif Regular" w:hAnsi="StobiSerif Regular" w:cs="Arial"/>
          <w:sz w:val="22"/>
          <w:szCs w:val="22"/>
        </w:rPr>
        <w:t xml:space="preserve">, организација на персоналот и ресурсите на независната лабораторија и други активности во однос на работата на независната лабораторија </w:t>
      </w:r>
      <w:r w:rsidR="005D11A0" w:rsidRPr="009A76BB">
        <w:rPr>
          <w:rFonts w:ascii="StobiSerif Regular" w:hAnsi="StobiSerif Regular" w:cs="Arial"/>
          <w:sz w:val="22"/>
          <w:szCs w:val="22"/>
          <w:lang w:val="mk-MK"/>
        </w:rPr>
        <w:t>во рамки на</w:t>
      </w:r>
      <w:r w:rsidRPr="009A76BB">
        <w:rPr>
          <w:rFonts w:ascii="StobiSerif Regular" w:hAnsi="StobiSerif Regular" w:cs="Arial"/>
          <w:sz w:val="22"/>
          <w:szCs w:val="22"/>
        </w:rPr>
        <w:t xml:space="preserve"> Проектот. Тој/таа е директно одговорен</w:t>
      </w:r>
      <w:r w:rsidR="005D11A0" w:rsidRPr="009A76BB">
        <w:rPr>
          <w:rFonts w:ascii="StobiSerif Regular" w:hAnsi="StobiSerif Regular" w:cs="Arial"/>
          <w:sz w:val="22"/>
          <w:szCs w:val="22"/>
          <w:lang w:val="mk-MK"/>
        </w:rPr>
        <w:t>/на</w:t>
      </w:r>
      <w:r w:rsidRPr="009A76BB">
        <w:rPr>
          <w:rFonts w:ascii="StobiSerif Regular" w:hAnsi="StobiSerif Regular" w:cs="Arial"/>
          <w:sz w:val="22"/>
          <w:szCs w:val="22"/>
        </w:rPr>
        <w:t xml:space="preserve"> пред </w:t>
      </w:r>
      <w:r w:rsidR="00965362" w:rsidRPr="009A76BB">
        <w:rPr>
          <w:rFonts w:ascii="StobiSerif Regular" w:hAnsi="StobiSerif Regular" w:cs="Arial"/>
          <w:sz w:val="22"/>
          <w:szCs w:val="22"/>
          <w:lang w:val="mk-MK"/>
        </w:rPr>
        <w:t>Раководителот</w:t>
      </w:r>
      <w:r w:rsidR="005D11A0" w:rsidRPr="009A76BB">
        <w:rPr>
          <w:rFonts w:ascii="StobiSerif Regular" w:hAnsi="StobiSerif Regular" w:cs="Arial"/>
          <w:sz w:val="22"/>
          <w:szCs w:val="22"/>
          <w:lang w:val="mk-MK"/>
        </w:rPr>
        <w:t xml:space="preserve"> на консултантскиот тим.</w:t>
      </w:r>
      <w:r w:rsidRPr="009A76BB">
        <w:rPr>
          <w:rFonts w:ascii="StobiSerif Regular" w:hAnsi="StobiSerif Regular" w:cs="Arial"/>
          <w:sz w:val="22"/>
          <w:szCs w:val="22"/>
        </w:rPr>
        <w:t xml:space="preserve"> Тој/таа соработ</w:t>
      </w:r>
      <w:r w:rsidR="005D11A0" w:rsidRPr="009A76BB">
        <w:rPr>
          <w:rFonts w:ascii="StobiSerif Regular" w:hAnsi="StobiSerif Regular" w:cs="Arial"/>
          <w:sz w:val="22"/>
          <w:szCs w:val="22"/>
          <w:lang w:val="mk-MK"/>
        </w:rPr>
        <w:t>у</w:t>
      </w:r>
      <w:r w:rsidRPr="009A76BB">
        <w:rPr>
          <w:rFonts w:ascii="StobiSerif Regular" w:hAnsi="StobiSerif Regular" w:cs="Arial"/>
          <w:sz w:val="22"/>
          <w:szCs w:val="22"/>
        </w:rPr>
        <w:t xml:space="preserve">ва со </w:t>
      </w:r>
      <w:r w:rsidR="005D11A0" w:rsidRPr="009A76BB">
        <w:rPr>
          <w:rFonts w:ascii="StobiSerif Regular" w:hAnsi="StobiSerif Regular" w:cs="Arial"/>
          <w:sz w:val="22"/>
          <w:szCs w:val="22"/>
          <w:lang w:val="mk-MK"/>
        </w:rPr>
        <w:t xml:space="preserve">градежните </w:t>
      </w:r>
      <w:r w:rsidRPr="009A76BB">
        <w:rPr>
          <w:rFonts w:ascii="StobiSerif Regular" w:hAnsi="StobiSerif Regular" w:cs="Arial"/>
          <w:sz w:val="22"/>
          <w:szCs w:val="22"/>
        </w:rPr>
        <w:t>инженер</w:t>
      </w:r>
      <w:r w:rsidR="005D11A0" w:rsidRPr="009A76BB">
        <w:rPr>
          <w:rFonts w:ascii="StobiSerif Regular" w:hAnsi="StobiSerif Regular" w:cs="Arial"/>
          <w:sz w:val="22"/>
          <w:szCs w:val="22"/>
          <w:lang w:val="mk-MK"/>
        </w:rPr>
        <w:t>и</w:t>
      </w:r>
      <w:r w:rsidRPr="009A76BB">
        <w:rPr>
          <w:rFonts w:ascii="StobiSerif Regular" w:hAnsi="StobiSerif Regular" w:cs="Arial"/>
          <w:sz w:val="22"/>
          <w:szCs w:val="22"/>
        </w:rPr>
        <w:t xml:space="preserve"> за </w:t>
      </w:r>
      <w:r w:rsidR="00A016F9" w:rsidRPr="009A76BB">
        <w:rPr>
          <w:rFonts w:ascii="StobiSerif Regular" w:hAnsi="StobiSerif Regular" w:cs="Arial"/>
          <w:sz w:val="22"/>
          <w:szCs w:val="22"/>
        </w:rPr>
        <w:t>рехабилитација</w:t>
      </w:r>
      <w:r w:rsidRPr="009A76BB">
        <w:rPr>
          <w:rFonts w:ascii="StobiSerif Regular" w:hAnsi="StobiSerif Regular" w:cs="Arial"/>
          <w:sz w:val="22"/>
          <w:szCs w:val="22"/>
        </w:rPr>
        <w:t xml:space="preserve"> на патиштата и овластени</w:t>
      </w:r>
      <w:r w:rsidR="00BF4901" w:rsidRPr="009A76BB">
        <w:rPr>
          <w:rFonts w:ascii="StobiSerif Regular" w:hAnsi="StobiSerif Regular" w:cs="Arial"/>
          <w:sz w:val="22"/>
          <w:szCs w:val="22"/>
          <w:lang w:val="mk-MK"/>
        </w:rPr>
        <w:t>те</w:t>
      </w:r>
      <w:r w:rsidRPr="009A76BB">
        <w:rPr>
          <w:rFonts w:ascii="StobiSerif Regular" w:hAnsi="StobiSerif Regular" w:cs="Arial"/>
          <w:sz w:val="22"/>
          <w:szCs w:val="22"/>
        </w:rPr>
        <w:t xml:space="preserve"> претставни</w:t>
      </w:r>
      <w:r w:rsidR="00BF4901" w:rsidRPr="009A76BB">
        <w:rPr>
          <w:rFonts w:ascii="StobiSerif Regular" w:hAnsi="StobiSerif Regular" w:cs="Arial"/>
          <w:sz w:val="22"/>
          <w:szCs w:val="22"/>
          <w:lang w:val="mk-MK"/>
        </w:rPr>
        <w:t>ци</w:t>
      </w:r>
      <w:r w:rsidRPr="009A76BB">
        <w:rPr>
          <w:rFonts w:ascii="StobiSerif Regular" w:hAnsi="StobiSerif Regular" w:cs="Arial"/>
          <w:sz w:val="22"/>
          <w:szCs w:val="22"/>
        </w:rPr>
        <w:t xml:space="preserve"> на </w:t>
      </w:r>
      <w:r w:rsidR="000F224E" w:rsidRPr="009A76BB">
        <w:rPr>
          <w:rFonts w:ascii="StobiSerif Regular" w:hAnsi="StobiSerif Regular" w:cs="Arial"/>
          <w:sz w:val="22"/>
          <w:szCs w:val="22"/>
        </w:rPr>
        <w:t>Работодавач</w:t>
      </w:r>
      <w:r w:rsidRPr="009A76BB">
        <w:rPr>
          <w:rFonts w:ascii="StobiSerif Regular" w:hAnsi="StobiSerif Regular" w:cs="Arial"/>
          <w:sz w:val="22"/>
          <w:szCs w:val="22"/>
        </w:rPr>
        <w:t>от и Изведувачот</w:t>
      </w:r>
      <w:r w:rsidR="005D11A0" w:rsidRPr="009A76BB">
        <w:rPr>
          <w:rFonts w:ascii="StobiSerif Regular" w:hAnsi="StobiSerif Regular" w:cs="Arial"/>
          <w:sz w:val="22"/>
          <w:szCs w:val="22"/>
          <w:lang w:val="mk-MK"/>
        </w:rPr>
        <w:t>.</w:t>
      </w:r>
    </w:p>
    <w:p w14:paraId="6F67EAE8" w14:textId="6D78E4AA" w:rsidR="002A6F13" w:rsidRPr="009A76BB" w:rsidRDefault="002A6F13" w:rsidP="008C5B05">
      <w:pPr>
        <w:keepNext/>
        <w:suppressAutoHyphens w:val="0"/>
        <w:overflowPunct/>
        <w:autoSpaceDE/>
        <w:autoSpaceDN/>
        <w:adjustRightInd/>
        <w:spacing w:before="240" w:after="120" w:line="276" w:lineRule="auto"/>
        <w:textAlignment w:val="auto"/>
        <w:rPr>
          <w:rFonts w:ascii="StobiSerif Regular" w:hAnsi="StobiSerif Regular" w:cs="Arial"/>
          <w:b/>
          <w:sz w:val="22"/>
          <w:szCs w:val="22"/>
          <w:lang w:val="mk-MK"/>
        </w:rPr>
      </w:pPr>
      <w:r w:rsidRPr="009A76BB">
        <w:rPr>
          <w:rFonts w:ascii="StobiSerif Regular" w:hAnsi="StobiSerif Regular" w:cs="Arial"/>
          <w:b/>
          <w:sz w:val="22"/>
          <w:szCs w:val="22"/>
          <w:lang w:val="mk-MK"/>
        </w:rPr>
        <w:t>Клучен експерт 3</w:t>
      </w:r>
      <w:r w:rsidR="005D11A0" w:rsidRPr="009A76BB">
        <w:rPr>
          <w:rFonts w:ascii="StobiSerif Regular" w:hAnsi="StobiSerif Regular" w:cs="Arial"/>
          <w:b/>
          <w:sz w:val="22"/>
          <w:szCs w:val="22"/>
          <w:lang w:val="mk-MK"/>
        </w:rPr>
        <w:t>:</w:t>
      </w:r>
      <w:r w:rsidRPr="009A76BB">
        <w:rPr>
          <w:rFonts w:ascii="StobiSerif Regular" w:hAnsi="StobiSerif Regular" w:cs="Arial"/>
          <w:b/>
          <w:sz w:val="22"/>
          <w:szCs w:val="22"/>
          <w:lang w:val="mk-MK"/>
        </w:rPr>
        <w:t xml:space="preserve"> Специјалист за сообраќај и безбедност на патиштата</w:t>
      </w:r>
    </w:p>
    <w:p w14:paraId="00ABB1CF" w14:textId="7B44DA03" w:rsidR="002A6F13" w:rsidRPr="009A76BB" w:rsidRDefault="002A6F13" w:rsidP="008C5B05">
      <w:pPr>
        <w:suppressAutoHyphens w:val="0"/>
        <w:overflowPunct/>
        <w:autoSpaceDE/>
        <w:autoSpaceDN/>
        <w:adjustRightInd/>
        <w:spacing w:before="240" w:after="160"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Специјалистот за сообраќај и безбедност на патиштата е одговорен</w:t>
      </w:r>
      <w:r w:rsidR="005D11A0" w:rsidRPr="009A76BB">
        <w:rPr>
          <w:rFonts w:ascii="StobiSerif Regular" w:hAnsi="StobiSerif Regular" w:cs="Arial"/>
          <w:sz w:val="22"/>
          <w:szCs w:val="22"/>
          <w:lang w:val="mk-MK"/>
        </w:rPr>
        <w:t>/на</w:t>
      </w:r>
      <w:r w:rsidRPr="009A76BB">
        <w:rPr>
          <w:rFonts w:ascii="StobiSerif Regular" w:hAnsi="StobiSerif Regular" w:cs="Arial"/>
          <w:sz w:val="22"/>
          <w:szCs w:val="22"/>
          <w:lang w:val="mk-MK"/>
        </w:rPr>
        <w:t xml:space="preserve"> за управување со сообраќајот и прашања поврзани со безбедноста во сообраќајот </w:t>
      </w:r>
      <w:r w:rsidR="005D11A0" w:rsidRPr="009A76BB">
        <w:rPr>
          <w:rFonts w:ascii="StobiSerif Regular" w:hAnsi="StobiSerif Regular" w:cs="Arial"/>
          <w:sz w:val="22"/>
          <w:szCs w:val="22"/>
          <w:lang w:val="mk-MK"/>
        </w:rPr>
        <w:t>во рамки на</w:t>
      </w:r>
      <w:r w:rsidRPr="009A76BB">
        <w:rPr>
          <w:rFonts w:ascii="StobiSerif Regular" w:hAnsi="StobiSerif Regular" w:cs="Arial"/>
          <w:sz w:val="22"/>
          <w:szCs w:val="22"/>
          <w:lang w:val="mk-MK"/>
        </w:rPr>
        <w:t xml:space="preserve"> Проектот во текот на сите фази на </w:t>
      </w:r>
      <w:r w:rsidR="005D11A0" w:rsidRPr="009A76BB">
        <w:rPr>
          <w:rFonts w:ascii="StobiSerif Regular" w:hAnsi="StobiSerif Regular" w:cs="Arial"/>
          <w:sz w:val="22"/>
          <w:szCs w:val="22"/>
          <w:lang w:val="mk-MK"/>
        </w:rPr>
        <w:t>имплементација</w:t>
      </w:r>
      <w:r w:rsidRPr="009A76BB">
        <w:rPr>
          <w:rFonts w:ascii="StobiSerif Regular" w:hAnsi="StobiSerif Regular" w:cs="Arial"/>
          <w:sz w:val="22"/>
          <w:szCs w:val="22"/>
          <w:lang w:val="mk-MK"/>
        </w:rPr>
        <w:t xml:space="preserve">. Тој/таа ги координира активностите на изведувачот, полицијата и локалните власти во врска со проблемите </w:t>
      </w:r>
      <w:r w:rsidR="00BF4901" w:rsidRPr="009A76BB">
        <w:rPr>
          <w:rFonts w:ascii="StobiSerif Regular" w:hAnsi="StobiSerif Regular" w:cs="Arial"/>
          <w:sz w:val="22"/>
          <w:szCs w:val="22"/>
          <w:lang w:val="mk-MK"/>
        </w:rPr>
        <w:t xml:space="preserve">поврзни </w:t>
      </w:r>
      <w:r w:rsidRPr="009A76BB">
        <w:rPr>
          <w:rFonts w:ascii="StobiSerif Regular" w:hAnsi="StobiSerif Regular" w:cs="Arial"/>
          <w:sz w:val="22"/>
          <w:szCs w:val="22"/>
          <w:lang w:val="mk-MK"/>
        </w:rPr>
        <w:t>со безбедноста во сообраќајот при извршувањето на работите, како и за сите други активности на управување со сообраќајот. Тој/таа е директно одговорен</w:t>
      </w:r>
      <w:r w:rsidR="005D11A0" w:rsidRPr="009A76BB">
        <w:rPr>
          <w:rFonts w:ascii="StobiSerif Regular" w:hAnsi="StobiSerif Regular" w:cs="Arial"/>
          <w:sz w:val="22"/>
          <w:szCs w:val="22"/>
          <w:lang w:val="mk-MK"/>
        </w:rPr>
        <w:t>/на</w:t>
      </w:r>
      <w:r w:rsidRPr="009A76BB">
        <w:rPr>
          <w:rFonts w:ascii="StobiSerif Regular" w:hAnsi="StobiSerif Regular" w:cs="Arial"/>
          <w:sz w:val="22"/>
          <w:szCs w:val="22"/>
          <w:lang w:val="mk-MK"/>
        </w:rPr>
        <w:t xml:space="preserve"> пред</w:t>
      </w:r>
      <w:r w:rsidR="005D11A0" w:rsidRPr="009A76BB">
        <w:rPr>
          <w:rFonts w:ascii="StobiSerif Regular" w:hAnsi="StobiSerif Regular" w:cs="Arial"/>
          <w:sz w:val="22"/>
          <w:szCs w:val="22"/>
          <w:lang w:val="mk-MK"/>
        </w:rPr>
        <w:t xml:space="preserve"> </w:t>
      </w:r>
      <w:r w:rsidR="00965362" w:rsidRPr="009A76BB">
        <w:rPr>
          <w:rFonts w:ascii="StobiSerif Regular" w:hAnsi="StobiSerif Regular" w:cs="Arial"/>
          <w:sz w:val="22"/>
          <w:szCs w:val="22"/>
          <w:lang w:val="mk-MK"/>
        </w:rPr>
        <w:t>Раководителот</w:t>
      </w:r>
      <w:r w:rsidR="005D11A0" w:rsidRPr="009A76BB">
        <w:rPr>
          <w:rFonts w:ascii="StobiSerif Regular" w:hAnsi="StobiSerif Regular" w:cs="Arial"/>
          <w:sz w:val="22"/>
          <w:szCs w:val="22"/>
          <w:lang w:val="mk-MK"/>
        </w:rPr>
        <w:t xml:space="preserve"> на консултантскиот тим</w:t>
      </w:r>
      <w:r w:rsidRPr="009A76BB">
        <w:rPr>
          <w:rFonts w:ascii="StobiSerif Regular" w:hAnsi="StobiSerif Regular" w:cs="Arial"/>
          <w:sz w:val="22"/>
          <w:szCs w:val="22"/>
          <w:lang w:val="mk-MK"/>
        </w:rPr>
        <w:t xml:space="preserve">. Тој/таа соработува со </w:t>
      </w:r>
      <w:r w:rsidR="005D11A0" w:rsidRPr="009A76BB">
        <w:rPr>
          <w:rFonts w:ascii="StobiSerif Regular" w:hAnsi="StobiSerif Regular" w:cs="Arial"/>
          <w:sz w:val="22"/>
          <w:szCs w:val="22"/>
          <w:lang w:val="mk-MK"/>
        </w:rPr>
        <w:t>гра</w:t>
      </w:r>
      <w:r w:rsidR="00BF4901" w:rsidRPr="009A76BB">
        <w:rPr>
          <w:rFonts w:ascii="StobiSerif Regular" w:hAnsi="StobiSerif Regular" w:cs="Arial"/>
          <w:sz w:val="22"/>
          <w:szCs w:val="22"/>
          <w:lang w:val="mk-MK"/>
        </w:rPr>
        <w:t>д</w:t>
      </w:r>
      <w:r w:rsidR="005D11A0" w:rsidRPr="009A76BB">
        <w:rPr>
          <w:rFonts w:ascii="StobiSerif Regular" w:hAnsi="StobiSerif Regular" w:cs="Arial"/>
          <w:sz w:val="22"/>
          <w:szCs w:val="22"/>
          <w:lang w:val="mk-MK"/>
        </w:rPr>
        <w:t>ежни</w:t>
      </w:r>
      <w:r w:rsidR="00BF4901" w:rsidRPr="009A76BB">
        <w:rPr>
          <w:rFonts w:ascii="StobiSerif Regular" w:hAnsi="StobiSerif Regular" w:cs="Arial"/>
          <w:sz w:val="22"/>
          <w:szCs w:val="22"/>
          <w:lang w:val="mk-MK"/>
        </w:rPr>
        <w:t>т</w:t>
      </w:r>
      <w:r w:rsidR="005D11A0" w:rsidRPr="009A76BB">
        <w:rPr>
          <w:rFonts w:ascii="StobiSerif Regular" w:hAnsi="StobiSerif Regular" w:cs="Arial"/>
          <w:sz w:val="22"/>
          <w:szCs w:val="22"/>
          <w:lang w:val="mk-MK"/>
        </w:rPr>
        <w:t xml:space="preserve">е </w:t>
      </w:r>
      <w:r w:rsidRPr="009A76BB">
        <w:rPr>
          <w:rFonts w:ascii="StobiSerif Regular" w:hAnsi="StobiSerif Regular" w:cs="Arial"/>
          <w:sz w:val="22"/>
          <w:szCs w:val="22"/>
          <w:lang w:val="mk-MK"/>
        </w:rPr>
        <w:t>инженер</w:t>
      </w:r>
      <w:r w:rsidR="005D11A0" w:rsidRPr="009A76BB">
        <w:rPr>
          <w:rFonts w:ascii="StobiSerif Regular" w:hAnsi="StobiSerif Regular" w:cs="Arial"/>
          <w:sz w:val="22"/>
          <w:szCs w:val="22"/>
          <w:lang w:val="mk-MK"/>
        </w:rPr>
        <w:t>и за</w:t>
      </w:r>
      <w:r w:rsidRPr="009A76BB">
        <w:rPr>
          <w:rFonts w:ascii="StobiSerif Regular" w:hAnsi="StobiSerif Regular" w:cs="Arial"/>
          <w:sz w:val="22"/>
          <w:szCs w:val="22"/>
          <w:lang w:val="mk-MK"/>
        </w:rPr>
        <w:t xml:space="preserve"> </w:t>
      </w:r>
      <w:r w:rsidR="00B27913" w:rsidRPr="009A76BB">
        <w:rPr>
          <w:rFonts w:ascii="StobiSerif Regular" w:hAnsi="StobiSerif Regular" w:cs="Arial"/>
          <w:sz w:val="22"/>
          <w:szCs w:val="22"/>
          <w:lang w:val="mk-MK"/>
        </w:rPr>
        <w:t xml:space="preserve">рехабилитација </w:t>
      </w:r>
      <w:r w:rsidRPr="009A76BB">
        <w:rPr>
          <w:rFonts w:ascii="StobiSerif Regular" w:hAnsi="StobiSerif Regular" w:cs="Arial"/>
          <w:sz w:val="22"/>
          <w:szCs w:val="22"/>
          <w:lang w:val="mk-MK"/>
        </w:rPr>
        <w:t xml:space="preserve"> на патиштата и </w:t>
      </w:r>
      <w:r w:rsidR="00BF4901" w:rsidRPr="009A76BB">
        <w:rPr>
          <w:rFonts w:ascii="StobiSerif Regular" w:hAnsi="StobiSerif Regular" w:cs="Arial"/>
          <w:sz w:val="22"/>
          <w:szCs w:val="22"/>
        </w:rPr>
        <w:t>овластени</w:t>
      </w:r>
      <w:r w:rsidR="00BF4901" w:rsidRPr="009A76BB">
        <w:rPr>
          <w:rFonts w:ascii="StobiSerif Regular" w:hAnsi="StobiSerif Regular" w:cs="Arial"/>
          <w:sz w:val="22"/>
          <w:szCs w:val="22"/>
          <w:lang w:val="mk-MK"/>
        </w:rPr>
        <w:t>те</w:t>
      </w:r>
      <w:r w:rsidR="00BF4901" w:rsidRPr="009A76BB">
        <w:rPr>
          <w:rFonts w:ascii="StobiSerif Regular" w:hAnsi="StobiSerif Regular" w:cs="Arial"/>
          <w:sz w:val="22"/>
          <w:szCs w:val="22"/>
        </w:rPr>
        <w:t xml:space="preserve"> претставни</w:t>
      </w:r>
      <w:r w:rsidR="00BF4901" w:rsidRPr="009A76BB">
        <w:rPr>
          <w:rFonts w:ascii="StobiSerif Regular" w:hAnsi="StobiSerif Regular" w:cs="Arial"/>
          <w:sz w:val="22"/>
          <w:szCs w:val="22"/>
          <w:lang w:val="mk-MK"/>
        </w:rPr>
        <w:t>ци</w:t>
      </w:r>
      <w:r w:rsidR="00BF4901" w:rsidRPr="009A76BB">
        <w:rPr>
          <w:rFonts w:ascii="StobiSerif Regular" w:hAnsi="StobiSerif Regular" w:cs="Arial"/>
          <w:sz w:val="22"/>
          <w:szCs w:val="22"/>
        </w:rPr>
        <w:t xml:space="preserve"> </w:t>
      </w:r>
      <w:r w:rsidRPr="009A76BB">
        <w:rPr>
          <w:rFonts w:ascii="StobiSerif Regular" w:hAnsi="StobiSerif Regular" w:cs="Arial"/>
          <w:sz w:val="22"/>
          <w:szCs w:val="22"/>
          <w:lang w:val="mk-MK"/>
        </w:rPr>
        <w:t xml:space="preserve">на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от и Изведувачот</w:t>
      </w:r>
      <w:r w:rsidR="005D11A0" w:rsidRPr="009A76BB">
        <w:rPr>
          <w:rFonts w:ascii="StobiSerif Regular" w:hAnsi="StobiSerif Regular" w:cs="Arial"/>
          <w:sz w:val="22"/>
          <w:szCs w:val="22"/>
          <w:lang w:val="mk-MK"/>
        </w:rPr>
        <w:t>.</w:t>
      </w:r>
    </w:p>
    <w:p w14:paraId="55D0F87D" w14:textId="38B477C7" w:rsidR="002A6F13" w:rsidRPr="009A76BB" w:rsidRDefault="002A6F13" w:rsidP="008C5B05">
      <w:pPr>
        <w:keepNext/>
        <w:suppressAutoHyphens w:val="0"/>
        <w:overflowPunct/>
        <w:autoSpaceDE/>
        <w:autoSpaceDN/>
        <w:adjustRightInd/>
        <w:spacing w:before="240" w:after="120" w:line="276" w:lineRule="auto"/>
        <w:textAlignment w:val="auto"/>
        <w:rPr>
          <w:rFonts w:ascii="StobiSerif Regular" w:hAnsi="StobiSerif Regular" w:cs="Arial"/>
          <w:b/>
          <w:sz w:val="22"/>
          <w:szCs w:val="22"/>
          <w:lang w:val="mk-MK"/>
        </w:rPr>
      </w:pPr>
      <w:r w:rsidRPr="009A76BB">
        <w:rPr>
          <w:rFonts w:ascii="StobiSerif Regular" w:hAnsi="StobiSerif Regular" w:cs="Arial"/>
          <w:b/>
          <w:sz w:val="22"/>
          <w:szCs w:val="22"/>
          <w:lang w:val="mk-MK"/>
        </w:rPr>
        <w:t>Клучен експерт 4</w:t>
      </w:r>
      <w:r w:rsidR="005D11A0" w:rsidRPr="009A76BB">
        <w:rPr>
          <w:rFonts w:ascii="StobiSerif Regular" w:hAnsi="StobiSerif Regular" w:cs="Arial"/>
          <w:b/>
          <w:sz w:val="22"/>
          <w:szCs w:val="22"/>
          <w:lang w:val="mk-MK"/>
        </w:rPr>
        <w:t>:</w:t>
      </w:r>
      <w:r w:rsidRPr="009A76BB">
        <w:rPr>
          <w:rFonts w:ascii="StobiSerif Regular" w:hAnsi="StobiSerif Regular" w:cs="Arial"/>
          <w:b/>
          <w:sz w:val="22"/>
          <w:szCs w:val="22"/>
          <w:lang w:val="mk-MK"/>
        </w:rPr>
        <w:t xml:space="preserve"> </w:t>
      </w:r>
      <w:r w:rsidRPr="009A76BB">
        <w:rPr>
          <w:rFonts w:ascii="StobiSerif Regular" w:hAnsi="StobiSerif Regular" w:cs="Arial"/>
          <w:b/>
          <w:sz w:val="22"/>
          <w:szCs w:val="22"/>
        </w:rPr>
        <w:t xml:space="preserve">Специјалист за животна средина и </w:t>
      </w:r>
      <w:r w:rsidR="006E3EEB" w:rsidRPr="009A76BB">
        <w:rPr>
          <w:rFonts w:ascii="StobiSerif Regular" w:hAnsi="StobiSerif Regular" w:cs="Arial"/>
          <w:b/>
          <w:sz w:val="22"/>
          <w:szCs w:val="22"/>
          <w:lang w:val="mk-MK"/>
        </w:rPr>
        <w:t>социјални</w:t>
      </w:r>
      <w:r w:rsidRPr="009A76BB">
        <w:rPr>
          <w:rFonts w:ascii="StobiSerif Regular" w:hAnsi="StobiSerif Regular" w:cs="Arial"/>
          <w:b/>
          <w:sz w:val="22"/>
          <w:szCs w:val="22"/>
        </w:rPr>
        <w:t xml:space="preserve"> аспект</w:t>
      </w:r>
      <w:r w:rsidR="005D11A0" w:rsidRPr="009A76BB">
        <w:rPr>
          <w:rFonts w:ascii="StobiSerif Regular" w:hAnsi="StobiSerif Regular" w:cs="Arial"/>
          <w:b/>
          <w:sz w:val="22"/>
          <w:szCs w:val="22"/>
          <w:lang w:val="mk-MK"/>
        </w:rPr>
        <w:t>и</w:t>
      </w:r>
      <w:r w:rsidR="003C1D4A" w:rsidRPr="009A76BB">
        <w:rPr>
          <w:rFonts w:ascii="StobiSerif Regular" w:hAnsi="StobiSerif Regular" w:cs="Arial"/>
          <w:b/>
          <w:sz w:val="22"/>
          <w:szCs w:val="22"/>
          <w:lang w:val="mk-MK"/>
        </w:rPr>
        <w:t xml:space="preserve"> за патишта</w:t>
      </w:r>
    </w:p>
    <w:p w14:paraId="4CD9A648" w14:textId="2F5013B5" w:rsidR="00792733" w:rsidRPr="009A76BB" w:rsidRDefault="002A6F13" w:rsidP="008C5B05">
      <w:pPr>
        <w:suppressAutoHyphens w:val="0"/>
        <w:overflowPunct/>
        <w:autoSpaceDE/>
        <w:autoSpaceDN/>
        <w:adjustRightInd/>
        <w:spacing w:before="240" w:after="160"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Специјалист</w:t>
      </w:r>
      <w:r w:rsidR="00BF4901" w:rsidRPr="009A76BB">
        <w:rPr>
          <w:rFonts w:ascii="StobiSerif Regular" w:hAnsi="StobiSerif Regular" w:cs="Arial"/>
          <w:sz w:val="22"/>
          <w:szCs w:val="22"/>
          <w:lang w:val="mk-MK"/>
        </w:rPr>
        <w:t>от</w:t>
      </w:r>
      <w:r w:rsidRPr="009A76BB">
        <w:rPr>
          <w:rFonts w:ascii="StobiSerif Regular" w:hAnsi="StobiSerif Regular" w:cs="Arial"/>
          <w:sz w:val="22"/>
          <w:szCs w:val="22"/>
          <w:lang w:val="mk-MK"/>
        </w:rPr>
        <w:t xml:space="preserve"> за заштита на животната средина и </w:t>
      </w:r>
      <w:r w:rsidR="005D11A0" w:rsidRPr="009A76BB">
        <w:rPr>
          <w:rFonts w:ascii="StobiSerif Regular" w:hAnsi="StobiSerif Regular" w:cs="Arial"/>
          <w:sz w:val="22"/>
          <w:szCs w:val="22"/>
          <w:lang w:val="mk-MK"/>
        </w:rPr>
        <w:t>општествените аспекти</w:t>
      </w:r>
      <w:r w:rsidRPr="009A76BB">
        <w:rPr>
          <w:rFonts w:ascii="StobiSerif Regular" w:hAnsi="StobiSerif Regular" w:cs="Arial"/>
          <w:sz w:val="22"/>
          <w:szCs w:val="22"/>
          <w:lang w:val="mk-MK"/>
        </w:rPr>
        <w:t xml:space="preserve"> </w:t>
      </w:r>
      <w:r w:rsidR="00C8717B" w:rsidRPr="009A76BB">
        <w:rPr>
          <w:rFonts w:ascii="StobiSerif Regular" w:hAnsi="StobiSerif Regular" w:cs="Arial"/>
          <w:sz w:val="22"/>
          <w:szCs w:val="22"/>
          <w:lang w:val="mk-MK"/>
        </w:rPr>
        <w:t>е одговорен</w:t>
      </w:r>
      <w:r w:rsidR="005D11A0" w:rsidRPr="009A76BB">
        <w:rPr>
          <w:rFonts w:ascii="StobiSerif Regular" w:hAnsi="StobiSerif Regular" w:cs="Arial"/>
          <w:sz w:val="22"/>
          <w:szCs w:val="22"/>
          <w:lang w:val="mk-MK"/>
        </w:rPr>
        <w:t>/</w:t>
      </w:r>
      <w:r w:rsidR="00C8717B" w:rsidRPr="009A76BB">
        <w:rPr>
          <w:rFonts w:ascii="StobiSerif Regular" w:hAnsi="StobiSerif Regular" w:cs="Arial"/>
          <w:sz w:val="22"/>
          <w:szCs w:val="22"/>
          <w:lang w:val="mk-MK"/>
        </w:rPr>
        <w:t xml:space="preserve">на за животната средина </w:t>
      </w:r>
      <w:r w:rsidRPr="009A76BB">
        <w:rPr>
          <w:rFonts w:ascii="StobiSerif Regular" w:hAnsi="StobiSerif Regular" w:cs="Arial"/>
          <w:sz w:val="22"/>
          <w:szCs w:val="22"/>
          <w:lang w:val="mk-MK"/>
        </w:rPr>
        <w:t xml:space="preserve">и </w:t>
      </w:r>
      <w:r w:rsidR="005D11A0" w:rsidRPr="009A76BB">
        <w:rPr>
          <w:rFonts w:ascii="StobiSerif Regular" w:hAnsi="StobiSerif Regular" w:cs="Arial"/>
          <w:sz w:val="22"/>
          <w:szCs w:val="22"/>
          <w:lang w:val="mk-MK"/>
        </w:rPr>
        <w:t>општествените прашања</w:t>
      </w:r>
      <w:r w:rsidRPr="009A76BB">
        <w:rPr>
          <w:rFonts w:ascii="StobiSerif Regular" w:hAnsi="StobiSerif Regular" w:cs="Arial"/>
          <w:sz w:val="22"/>
          <w:szCs w:val="22"/>
          <w:lang w:val="mk-MK"/>
        </w:rPr>
        <w:t xml:space="preserve"> во рамките на Проектот во текот на сите фази на </w:t>
      </w:r>
      <w:r w:rsidR="005D11A0" w:rsidRPr="009A76BB">
        <w:rPr>
          <w:rFonts w:ascii="StobiSerif Regular" w:hAnsi="StobiSerif Regular" w:cs="Arial"/>
          <w:sz w:val="22"/>
          <w:szCs w:val="22"/>
          <w:lang w:val="mk-MK"/>
        </w:rPr>
        <w:t>имплементација</w:t>
      </w:r>
      <w:r w:rsidRPr="009A76BB">
        <w:rPr>
          <w:rFonts w:ascii="StobiSerif Regular" w:hAnsi="StobiSerif Regular" w:cs="Arial"/>
          <w:sz w:val="22"/>
          <w:szCs w:val="22"/>
          <w:lang w:val="mk-MK"/>
        </w:rPr>
        <w:t>. Тој/таа е одговор</w:t>
      </w:r>
      <w:r w:rsidR="005D11A0" w:rsidRPr="009A76BB">
        <w:rPr>
          <w:rFonts w:ascii="StobiSerif Regular" w:hAnsi="StobiSerif Regular" w:cs="Arial"/>
          <w:sz w:val="22"/>
          <w:szCs w:val="22"/>
          <w:lang w:val="mk-MK"/>
        </w:rPr>
        <w:t>е</w:t>
      </w:r>
      <w:r w:rsidRPr="009A76BB">
        <w:rPr>
          <w:rFonts w:ascii="StobiSerif Regular" w:hAnsi="StobiSerif Regular" w:cs="Arial"/>
          <w:sz w:val="22"/>
          <w:szCs w:val="22"/>
          <w:lang w:val="mk-MK"/>
        </w:rPr>
        <w:t>н</w:t>
      </w:r>
      <w:r w:rsidR="005D11A0" w:rsidRPr="009A76BB">
        <w:rPr>
          <w:rFonts w:ascii="StobiSerif Regular" w:hAnsi="StobiSerif Regular" w:cs="Arial"/>
          <w:sz w:val="22"/>
          <w:szCs w:val="22"/>
          <w:lang w:val="mk-MK"/>
        </w:rPr>
        <w:t>/н</w:t>
      </w:r>
      <w:r w:rsidRPr="009A76BB">
        <w:rPr>
          <w:rFonts w:ascii="StobiSerif Regular" w:hAnsi="StobiSerif Regular" w:cs="Arial"/>
          <w:sz w:val="22"/>
          <w:szCs w:val="22"/>
          <w:lang w:val="mk-MK"/>
        </w:rPr>
        <w:t xml:space="preserve">а за организирање и спроведување на активности утврдени со Планот за </w:t>
      </w:r>
      <w:r w:rsidR="00792733" w:rsidRPr="009A76BB">
        <w:rPr>
          <w:rFonts w:ascii="StobiSerif Regular" w:hAnsi="StobiSerif Regular" w:cs="Arial"/>
          <w:sz w:val="22"/>
          <w:szCs w:val="22"/>
          <w:lang w:val="mk-MK"/>
        </w:rPr>
        <w:t>следење</w:t>
      </w:r>
      <w:r w:rsidRPr="009A76BB">
        <w:rPr>
          <w:rFonts w:ascii="StobiSerif Regular" w:hAnsi="StobiSerif Regular" w:cs="Arial"/>
          <w:sz w:val="22"/>
          <w:szCs w:val="22"/>
          <w:lang w:val="mk-MK"/>
        </w:rPr>
        <w:t xml:space="preserve"> на животната средина. Тој/таа ги координира активностите на изведувачот, локалните власти и другите заинтересирани страни во однос на заштитата на животната средина и </w:t>
      </w:r>
      <w:r w:rsidR="005D11A0" w:rsidRPr="009A76BB">
        <w:rPr>
          <w:rFonts w:ascii="StobiSerif Regular" w:hAnsi="StobiSerif Regular" w:cs="Arial"/>
          <w:sz w:val="22"/>
          <w:szCs w:val="22"/>
          <w:lang w:val="mk-MK"/>
        </w:rPr>
        <w:t>општествените прашања</w:t>
      </w:r>
      <w:r w:rsidRPr="009A76BB">
        <w:rPr>
          <w:rFonts w:ascii="StobiSerif Regular" w:hAnsi="StobiSerif Regular" w:cs="Arial"/>
          <w:sz w:val="22"/>
          <w:szCs w:val="22"/>
          <w:lang w:val="mk-MK"/>
        </w:rPr>
        <w:t>. Тој/таа е директно одговорен</w:t>
      </w:r>
      <w:r w:rsidR="005D11A0" w:rsidRPr="009A76BB">
        <w:rPr>
          <w:rFonts w:ascii="StobiSerif Regular" w:hAnsi="StobiSerif Regular" w:cs="Arial"/>
          <w:sz w:val="22"/>
          <w:szCs w:val="22"/>
          <w:lang w:val="mk-MK"/>
        </w:rPr>
        <w:t>/на</w:t>
      </w:r>
      <w:r w:rsidRPr="009A76BB">
        <w:rPr>
          <w:rFonts w:ascii="StobiSerif Regular" w:hAnsi="StobiSerif Regular" w:cs="Arial"/>
          <w:sz w:val="22"/>
          <w:szCs w:val="22"/>
          <w:lang w:val="mk-MK"/>
        </w:rPr>
        <w:t xml:space="preserve"> пред </w:t>
      </w:r>
      <w:r w:rsidR="00965362" w:rsidRPr="009A76BB">
        <w:rPr>
          <w:rFonts w:ascii="StobiSerif Regular" w:hAnsi="StobiSerif Regular" w:cs="Arial"/>
          <w:sz w:val="22"/>
          <w:szCs w:val="22"/>
          <w:lang w:val="mk-MK"/>
        </w:rPr>
        <w:t>Раководителот</w:t>
      </w:r>
      <w:r w:rsidR="005D11A0" w:rsidRPr="009A76BB">
        <w:rPr>
          <w:rFonts w:ascii="StobiSerif Regular" w:hAnsi="StobiSerif Regular" w:cs="Arial"/>
          <w:sz w:val="22"/>
          <w:szCs w:val="22"/>
          <w:lang w:val="mk-MK"/>
        </w:rPr>
        <w:t xml:space="preserve"> на консултантскиот тим. </w:t>
      </w:r>
      <w:r w:rsidR="00BF4901" w:rsidRPr="009A76BB">
        <w:rPr>
          <w:rFonts w:ascii="StobiSerif Regular" w:hAnsi="StobiSerif Regular" w:cs="Arial"/>
          <w:sz w:val="22"/>
          <w:szCs w:val="22"/>
          <w:lang w:val="mk-MK"/>
        </w:rPr>
        <w:t xml:space="preserve">Тој/таа соработува со градежните инженери за рехабилитација  на патиштата и </w:t>
      </w:r>
      <w:r w:rsidR="00BF4901" w:rsidRPr="009A76BB">
        <w:rPr>
          <w:rFonts w:ascii="StobiSerif Regular" w:hAnsi="StobiSerif Regular" w:cs="Arial"/>
          <w:sz w:val="22"/>
          <w:szCs w:val="22"/>
        </w:rPr>
        <w:t>овластени</w:t>
      </w:r>
      <w:r w:rsidR="00BF4901" w:rsidRPr="009A76BB">
        <w:rPr>
          <w:rFonts w:ascii="StobiSerif Regular" w:hAnsi="StobiSerif Regular" w:cs="Arial"/>
          <w:sz w:val="22"/>
          <w:szCs w:val="22"/>
          <w:lang w:val="mk-MK"/>
        </w:rPr>
        <w:t>те</w:t>
      </w:r>
      <w:r w:rsidR="00BF4901" w:rsidRPr="009A76BB">
        <w:rPr>
          <w:rFonts w:ascii="StobiSerif Regular" w:hAnsi="StobiSerif Regular" w:cs="Arial"/>
          <w:sz w:val="22"/>
          <w:szCs w:val="22"/>
        </w:rPr>
        <w:t xml:space="preserve"> претставни</w:t>
      </w:r>
      <w:r w:rsidR="00BF4901" w:rsidRPr="009A76BB">
        <w:rPr>
          <w:rFonts w:ascii="StobiSerif Regular" w:hAnsi="StobiSerif Regular" w:cs="Arial"/>
          <w:sz w:val="22"/>
          <w:szCs w:val="22"/>
          <w:lang w:val="mk-MK"/>
        </w:rPr>
        <w:t>ци</w:t>
      </w:r>
      <w:r w:rsidR="00BF4901" w:rsidRPr="009A76BB">
        <w:rPr>
          <w:rFonts w:ascii="StobiSerif Regular" w:hAnsi="StobiSerif Regular" w:cs="Arial"/>
          <w:sz w:val="22"/>
          <w:szCs w:val="22"/>
        </w:rPr>
        <w:t xml:space="preserve"> </w:t>
      </w:r>
      <w:r w:rsidR="00BF4901" w:rsidRPr="009A76BB">
        <w:rPr>
          <w:rFonts w:ascii="StobiSerif Regular" w:hAnsi="StobiSerif Regular" w:cs="Arial"/>
          <w:sz w:val="22"/>
          <w:szCs w:val="22"/>
          <w:lang w:val="mk-MK"/>
        </w:rPr>
        <w:t>на Работодавачот и Изведувачот</w:t>
      </w:r>
      <w:r w:rsidR="005D11A0" w:rsidRPr="009A76BB">
        <w:rPr>
          <w:rFonts w:ascii="StobiSerif Regular" w:hAnsi="StobiSerif Regular" w:cs="Arial"/>
          <w:sz w:val="22"/>
          <w:szCs w:val="22"/>
          <w:lang w:val="mk-MK"/>
        </w:rPr>
        <w:t>.</w:t>
      </w:r>
    </w:p>
    <w:p w14:paraId="54CCF96A" w14:textId="77777777" w:rsidR="002A6F13" w:rsidRPr="009A76BB" w:rsidRDefault="002A6F13" w:rsidP="008C5B05">
      <w:pPr>
        <w:suppressAutoHyphens w:val="0"/>
        <w:overflowPunct/>
        <w:autoSpaceDE/>
        <w:autoSpaceDN/>
        <w:adjustRightInd/>
        <w:spacing w:before="240" w:after="160"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lastRenderedPageBreak/>
        <w:t>Детален опис на задачите и овластувањата на клучниот персонал е прикажан во прилогот на ов</w:t>
      </w:r>
      <w:r w:rsidR="005D11A0" w:rsidRPr="009A76BB">
        <w:rPr>
          <w:rFonts w:ascii="StobiSerif Regular" w:hAnsi="StobiSerif Regular" w:cs="Arial"/>
          <w:sz w:val="22"/>
          <w:szCs w:val="22"/>
          <w:lang w:val="mk-MK"/>
        </w:rPr>
        <w:t>аа Проектна задача</w:t>
      </w:r>
      <w:r w:rsidRPr="009A76BB">
        <w:rPr>
          <w:rFonts w:ascii="StobiSerif Regular" w:hAnsi="StobiSerif Regular" w:cs="Arial"/>
          <w:sz w:val="22"/>
          <w:szCs w:val="22"/>
          <w:lang w:val="mk-MK"/>
        </w:rPr>
        <w:t>.</w:t>
      </w:r>
    </w:p>
    <w:p w14:paraId="56892881" w14:textId="77777777" w:rsidR="00B67CC6" w:rsidRPr="009A76BB" w:rsidRDefault="005D11A0" w:rsidP="00CE3C27">
      <w:pPr>
        <w:pStyle w:val="Heading1"/>
        <w:keepNext/>
        <w:numPr>
          <w:ilvl w:val="0"/>
          <w:numId w:val="54"/>
        </w:numPr>
        <w:suppressAutoHyphens w:val="0"/>
        <w:overflowPunct/>
        <w:autoSpaceDE/>
        <w:autoSpaceDN/>
        <w:adjustRightInd/>
        <w:spacing w:before="400" w:after="240" w:line="276" w:lineRule="auto"/>
        <w:ind w:left="924" w:hanging="357"/>
        <w:textAlignment w:val="auto"/>
        <w:rPr>
          <w:rFonts w:ascii="StobiSerif Regular" w:hAnsi="StobiSerif Regular" w:cs="Arial"/>
          <w:sz w:val="22"/>
          <w:szCs w:val="22"/>
          <w:lang w:val="mk-MK"/>
        </w:rPr>
      </w:pPr>
      <w:bookmarkStart w:id="18" w:name="_Toc47100654"/>
      <w:bookmarkStart w:id="19" w:name="_Toc396305217"/>
      <w:r w:rsidRPr="009A76BB">
        <w:rPr>
          <w:rFonts w:ascii="StobiSerif Regular" w:hAnsi="StobiSerif Regular" w:cs="Arial"/>
          <w:sz w:val="22"/>
          <w:szCs w:val="22"/>
          <w:lang w:val="mk-MK"/>
        </w:rPr>
        <w:t>Имплементација на Договорот</w:t>
      </w:r>
      <w:bookmarkEnd w:id="18"/>
      <w:r w:rsidRPr="009A76BB">
        <w:rPr>
          <w:rFonts w:ascii="StobiSerif Regular" w:hAnsi="StobiSerif Regular" w:cs="Arial"/>
          <w:sz w:val="22"/>
          <w:szCs w:val="22"/>
          <w:lang w:val="mk-MK"/>
        </w:rPr>
        <w:t xml:space="preserve"> </w:t>
      </w:r>
      <w:bookmarkEnd w:id="19"/>
    </w:p>
    <w:p w14:paraId="66E3C443" w14:textId="77777777" w:rsidR="00432BB5" w:rsidRPr="009A76BB" w:rsidRDefault="009C1A61" w:rsidP="00CE3C27">
      <w:pPr>
        <w:pStyle w:val="Heading1"/>
        <w:keepNext/>
        <w:numPr>
          <w:ilvl w:val="1"/>
          <w:numId w:val="68"/>
        </w:numPr>
        <w:suppressAutoHyphens w:val="0"/>
        <w:overflowPunct/>
        <w:autoSpaceDE/>
        <w:autoSpaceDN/>
        <w:adjustRightInd/>
        <w:spacing w:before="400" w:after="240" w:line="276" w:lineRule="auto"/>
        <w:textAlignment w:val="auto"/>
        <w:rPr>
          <w:rFonts w:ascii="StobiSerif Regular" w:hAnsi="StobiSerif Regular" w:cs="Arial"/>
          <w:sz w:val="22"/>
          <w:szCs w:val="22"/>
          <w:lang w:val="mk-MK"/>
        </w:rPr>
      </w:pPr>
      <w:bookmarkStart w:id="20" w:name="_Toc47100655"/>
      <w:r w:rsidRPr="009A76BB">
        <w:rPr>
          <w:rFonts w:ascii="StobiSerif Regular" w:hAnsi="StobiSerif Regular" w:cs="Arial"/>
          <w:bCs/>
          <w:sz w:val="22"/>
          <w:szCs w:val="22"/>
        </w:rPr>
        <w:t xml:space="preserve">Обврски на </w:t>
      </w:r>
      <w:r w:rsidR="000F224E" w:rsidRPr="009A76BB">
        <w:rPr>
          <w:rFonts w:ascii="StobiSerif Regular" w:hAnsi="StobiSerif Regular" w:cs="Arial"/>
          <w:bCs/>
          <w:sz w:val="22"/>
          <w:szCs w:val="22"/>
        </w:rPr>
        <w:t>Работодавач</w:t>
      </w:r>
      <w:r w:rsidRPr="009A76BB">
        <w:rPr>
          <w:rFonts w:ascii="StobiSerif Regular" w:hAnsi="StobiSerif Regular" w:cs="Arial"/>
          <w:bCs/>
          <w:sz w:val="22"/>
          <w:szCs w:val="22"/>
        </w:rPr>
        <w:t>от</w:t>
      </w:r>
      <w:bookmarkEnd w:id="20"/>
    </w:p>
    <w:p w14:paraId="4AED31A7" w14:textId="71ED5B68" w:rsidR="009C1A61" w:rsidRPr="009A76BB" w:rsidRDefault="009C1A61" w:rsidP="008C5B05">
      <w:pPr>
        <w:suppressAutoHyphens w:val="0"/>
        <w:overflowPunct/>
        <w:autoSpaceDE/>
        <w:autoSpaceDN/>
        <w:adjustRightInd/>
        <w:spacing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Координатор на проектот на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 xml:space="preserve">от за спроведување на Консултантските услуги е </w:t>
      </w:r>
      <w:r w:rsidR="00012A8C" w:rsidRPr="009A76BB">
        <w:rPr>
          <w:rFonts w:ascii="StobiSerif Regular" w:hAnsi="StobiSerif Regular" w:cs="Arial"/>
          <w:sz w:val="22"/>
          <w:szCs w:val="22"/>
          <w:lang w:val="mk-MK"/>
        </w:rPr>
        <w:t>г</w:t>
      </w:r>
      <w:r w:rsidRPr="009A76BB">
        <w:rPr>
          <w:rFonts w:ascii="StobiSerif Regular" w:hAnsi="StobiSerif Regular" w:cs="Arial"/>
          <w:sz w:val="22"/>
          <w:szCs w:val="22"/>
          <w:lang w:val="mk-MK"/>
        </w:rPr>
        <w:t>-дин/</w:t>
      </w:r>
      <w:r w:rsidR="00012A8C" w:rsidRPr="009A76BB">
        <w:rPr>
          <w:rFonts w:ascii="StobiSerif Regular" w:hAnsi="StobiSerif Regular" w:cs="Arial"/>
          <w:sz w:val="22"/>
          <w:szCs w:val="22"/>
          <w:lang w:val="mk-MK"/>
        </w:rPr>
        <w:t>г</w:t>
      </w:r>
      <w:r w:rsidRPr="009A76BB">
        <w:rPr>
          <w:rFonts w:ascii="StobiSerif Regular" w:hAnsi="StobiSerif Regular" w:cs="Arial"/>
          <w:sz w:val="22"/>
          <w:szCs w:val="22"/>
          <w:lang w:val="mk-MK"/>
        </w:rPr>
        <w:t>-</w:t>
      </w:r>
      <w:r w:rsidR="00012A8C" w:rsidRPr="009A76BB">
        <w:rPr>
          <w:rFonts w:ascii="StobiSerif Regular" w:hAnsi="StobiSerif Regular" w:cs="Arial"/>
          <w:sz w:val="22"/>
          <w:szCs w:val="22"/>
          <w:lang w:val="mk-MK"/>
        </w:rPr>
        <w:t>ѓ</w:t>
      </w:r>
      <w:r w:rsidRPr="009A76BB">
        <w:rPr>
          <w:rFonts w:ascii="StobiSerif Regular" w:hAnsi="StobiSerif Regular" w:cs="Arial"/>
          <w:sz w:val="22"/>
          <w:szCs w:val="22"/>
          <w:lang w:val="mk-MK"/>
        </w:rPr>
        <w:t>а</w:t>
      </w:r>
      <w:r w:rsidR="005D11A0" w:rsidRPr="009A76BB">
        <w:rPr>
          <w:rFonts w:ascii="StobiSerif Regular" w:hAnsi="StobiSerif Regular" w:cs="Arial"/>
          <w:sz w:val="22"/>
          <w:szCs w:val="22"/>
          <w:lang w:val="mk-MK"/>
        </w:rPr>
        <w:t xml:space="preserve"> .............................................</w:t>
      </w:r>
      <w:r w:rsidR="00BF4901" w:rsidRPr="009A76BB">
        <w:rPr>
          <w:rFonts w:ascii="StobiSerif Regular" w:hAnsi="StobiSerif Regular" w:cs="Arial"/>
          <w:sz w:val="22"/>
          <w:szCs w:val="22"/>
          <w:lang w:val="mk-MK"/>
        </w:rPr>
        <w:t>.</w:t>
      </w:r>
      <w:r w:rsidR="00012A8C" w:rsidRPr="009A76BB">
        <w:rPr>
          <w:rFonts w:ascii="StobiSerif Regular" w:hAnsi="StobiSerif Regular" w:cs="Arial"/>
          <w:sz w:val="22"/>
          <w:szCs w:val="22"/>
          <w:lang w:val="mk-MK"/>
        </w:rPr>
        <w:t xml:space="preserve">.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 xml:space="preserve">от ќе овласти </w:t>
      </w:r>
      <w:r w:rsidR="005D11A0" w:rsidRPr="009A76BB">
        <w:rPr>
          <w:rFonts w:ascii="StobiSerif Regular" w:hAnsi="StobiSerif Regular" w:cs="Arial"/>
          <w:sz w:val="22"/>
          <w:szCs w:val="22"/>
          <w:lang w:val="mk-MK"/>
        </w:rPr>
        <w:t xml:space="preserve">негов </w:t>
      </w:r>
      <w:r w:rsidRPr="009A76BB">
        <w:rPr>
          <w:rFonts w:ascii="StobiSerif Regular" w:hAnsi="StobiSerif Regular" w:cs="Arial"/>
          <w:sz w:val="22"/>
          <w:szCs w:val="22"/>
          <w:lang w:val="mk-MK"/>
        </w:rPr>
        <w:t>претставник</w:t>
      </w:r>
      <w:r w:rsidR="00BF4901" w:rsidRPr="009A76BB">
        <w:rPr>
          <w:rFonts w:ascii="StobiSerif Regular" w:hAnsi="StobiSerif Regular" w:cs="Arial"/>
          <w:sz w:val="22"/>
          <w:szCs w:val="22"/>
          <w:lang w:val="mk-MK"/>
        </w:rPr>
        <w:t>/</w:t>
      </w:r>
      <w:r w:rsidRPr="009A76BB">
        <w:rPr>
          <w:rFonts w:ascii="StobiSerif Regular" w:hAnsi="StobiSerif Regular" w:cs="Arial"/>
          <w:sz w:val="22"/>
          <w:szCs w:val="22"/>
          <w:lang w:val="mk-MK"/>
        </w:rPr>
        <w:t>ци за спроведување и следење на Дог</w:t>
      </w:r>
      <w:r w:rsidR="00012A8C" w:rsidRPr="009A76BB">
        <w:rPr>
          <w:rFonts w:ascii="StobiSerif Regular" w:hAnsi="StobiSerif Regular" w:cs="Arial"/>
          <w:sz w:val="22"/>
          <w:szCs w:val="22"/>
          <w:lang w:val="mk-MK"/>
        </w:rPr>
        <w:t>о</w:t>
      </w:r>
      <w:r w:rsidRPr="009A76BB">
        <w:rPr>
          <w:rFonts w:ascii="StobiSerif Regular" w:hAnsi="StobiSerif Regular" w:cs="Arial"/>
          <w:sz w:val="22"/>
          <w:szCs w:val="22"/>
          <w:lang w:val="mk-MK"/>
        </w:rPr>
        <w:t xml:space="preserve">ворот за </w:t>
      </w:r>
      <w:r w:rsidR="005D11A0" w:rsidRPr="009A76BB">
        <w:rPr>
          <w:rFonts w:ascii="StobiSerif Regular" w:hAnsi="StobiSerif Regular" w:cs="Arial"/>
          <w:sz w:val="22"/>
          <w:szCs w:val="22"/>
          <w:lang w:val="mk-MK"/>
        </w:rPr>
        <w:t>к</w:t>
      </w:r>
      <w:r w:rsidRPr="009A76BB">
        <w:rPr>
          <w:rFonts w:ascii="StobiSerif Regular" w:hAnsi="StobiSerif Regular" w:cs="Arial"/>
          <w:sz w:val="22"/>
          <w:szCs w:val="22"/>
          <w:lang w:val="mk-MK"/>
        </w:rPr>
        <w:t xml:space="preserve">онсултантски услуги </w:t>
      </w:r>
      <w:r w:rsidR="005D11A0" w:rsidRPr="009A76BB">
        <w:rPr>
          <w:rFonts w:ascii="StobiSerif Regular" w:hAnsi="StobiSerif Regular" w:cs="Arial"/>
          <w:sz w:val="22"/>
          <w:szCs w:val="22"/>
          <w:lang w:val="mk-MK"/>
        </w:rPr>
        <w:t>од</w:t>
      </w:r>
      <w:r w:rsidRPr="009A76BB">
        <w:rPr>
          <w:rFonts w:ascii="StobiSerif Regular" w:hAnsi="StobiSerif Regular" w:cs="Arial"/>
          <w:sz w:val="22"/>
          <w:szCs w:val="22"/>
          <w:lang w:val="mk-MK"/>
        </w:rPr>
        <w:t xml:space="preserve"> Министерство</w:t>
      </w:r>
      <w:r w:rsidR="005D11A0" w:rsidRPr="009A76BB">
        <w:rPr>
          <w:rFonts w:ascii="StobiSerif Regular" w:hAnsi="StobiSerif Regular" w:cs="Arial"/>
          <w:sz w:val="22"/>
          <w:szCs w:val="22"/>
          <w:lang w:val="mk-MK"/>
        </w:rPr>
        <w:t>то</w:t>
      </w:r>
      <w:r w:rsidRPr="009A76BB">
        <w:rPr>
          <w:rFonts w:ascii="StobiSerif Regular" w:hAnsi="StobiSerif Regular" w:cs="Arial"/>
          <w:sz w:val="22"/>
          <w:szCs w:val="22"/>
          <w:lang w:val="mk-MK"/>
        </w:rPr>
        <w:t xml:space="preserve"> за транспорт и врски, како и </w:t>
      </w:r>
      <w:r w:rsidR="005D11A0" w:rsidRPr="009A76BB">
        <w:rPr>
          <w:rFonts w:ascii="StobiSerif Regular" w:hAnsi="StobiSerif Regular" w:cs="Arial"/>
          <w:sz w:val="22"/>
          <w:szCs w:val="22"/>
          <w:lang w:val="mk-MK"/>
        </w:rPr>
        <w:t xml:space="preserve">од крајните корисници по нивно назначување од соодветните Градоначалници. </w:t>
      </w:r>
      <w:r w:rsidRPr="009A76BB">
        <w:rPr>
          <w:rFonts w:ascii="StobiSerif Regular" w:hAnsi="StobiSerif Regular" w:cs="Arial"/>
          <w:sz w:val="22"/>
          <w:szCs w:val="22"/>
          <w:lang w:val="mk-MK"/>
        </w:rPr>
        <w:t xml:space="preserve"> </w:t>
      </w:r>
      <w:r w:rsidR="00025F8A" w:rsidRPr="009A76BB">
        <w:rPr>
          <w:rFonts w:ascii="StobiSerif Regular" w:hAnsi="StobiSerif Regular" w:cs="Arial"/>
          <w:sz w:val="22"/>
          <w:szCs w:val="22"/>
          <w:lang w:val="mk-MK"/>
        </w:rPr>
        <w:t xml:space="preserve"> </w:t>
      </w:r>
    </w:p>
    <w:p w14:paraId="0896C26A" w14:textId="77777777" w:rsidR="00EE3D8E" w:rsidRPr="009A76BB" w:rsidRDefault="00EE3D8E" w:rsidP="008C5B05">
      <w:pPr>
        <w:spacing w:line="276" w:lineRule="auto"/>
        <w:rPr>
          <w:rFonts w:ascii="StobiSerif Regular" w:hAnsi="StobiSerif Regular" w:cs="Arial"/>
          <w:sz w:val="22"/>
          <w:szCs w:val="22"/>
        </w:rPr>
      </w:pPr>
    </w:p>
    <w:p w14:paraId="1AAD21D2" w14:textId="73FB94A1" w:rsidR="009C1A61" w:rsidRPr="009A76BB" w:rsidRDefault="009C1A61" w:rsidP="008C5B05">
      <w:pPr>
        <w:suppressAutoHyphens w:val="0"/>
        <w:overflowPunct/>
        <w:autoSpaceDE/>
        <w:autoSpaceDN/>
        <w:adjustRightInd/>
        <w:spacing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Целосната комуникација помеѓу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 xml:space="preserve">от и Консултантот </w:t>
      </w:r>
      <w:r w:rsidR="002A2CA9" w:rsidRPr="009A76BB">
        <w:rPr>
          <w:rFonts w:ascii="StobiSerif Regular" w:hAnsi="StobiSerif Regular" w:cs="Arial"/>
          <w:sz w:val="22"/>
          <w:szCs w:val="22"/>
          <w:lang w:val="mk-MK"/>
        </w:rPr>
        <w:t>треба да</w:t>
      </w:r>
      <w:r w:rsidRPr="009A76BB">
        <w:rPr>
          <w:rFonts w:ascii="StobiSerif Regular" w:hAnsi="StobiSerif Regular" w:cs="Arial"/>
          <w:sz w:val="22"/>
          <w:szCs w:val="22"/>
          <w:lang w:val="mk-MK"/>
        </w:rPr>
        <w:t xml:space="preserve"> биде во пишана форма. Целата коресподенција во врска со плаќањата </w:t>
      </w:r>
      <w:r w:rsidR="00025F8A" w:rsidRPr="009A76BB">
        <w:rPr>
          <w:rFonts w:ascii="StobiSerif Regular" w:hAnsi="StobiSerif Regular" w:cs="Arial"/>
          <w:sz w:val="22"/>
          <w:szCs w:val="22"/>
        </w:rPr>
        <w:t>(</w:t>
      </w:r>
      <w:r w:rsidR="00C31560" w:rsidRPr="009A76BB">
        <w:rPr>
          <w:rFonts w:ascii="StobiSerif Regular" w:hAnsi="StobiSerif Regular" w:cs="Arial"/>
          <w:sz w:val="22"/>
          <w:szCs w:val="22"/>
          <w:lang w:val="mk-MK"/>
        </w:rPr>
        <w:t>потврди</w:t>
      </w:r>
      <w:r w:rsidR="002A2CA9" w:rsidRPr="009A76BB">
        <w:rPr>
          <w:rFonts w:ascii="StobiSerif Regular" w:hAnsi="StobiSerif Regular" w:cs="Arial"/>
          <w:sz w:val="22"/>
          <w:szCs w:val="22"/>
          <w:lang w:val="mk-MK"/>
        </w:rPr>
        <w:t xml:space="preserve"> </w:t>
      </w:r>
      <w:r w:rsidR="00BF4901" w:rsidRPr="009A76BB">
        <w:rPr>
          <w:rFonts w:ascii="StobiSerif Regular" w:hAnsi="StobiSerif Regular" w:cs="Arial"/>
          <w:sz w:val="22"/>
          <w:szCs w:val="22"/>
          <w:lang w:val="mk-MK"/>
        </w:rPr>
        <w:t xml:space="preserve">за периодични </w:t>
      </w:r>
      <w:r w:rsidR="002A2CA9" w:rsidRPr="009A76BB">
        <w:rPr>
          <w:rFonts w:ascii="StobiSerif Regular" w:hAnsi="StobiSerif Regular" w:cs="Arial"/>
          <w:sz w:val="22"/>
          <w:szCs w:val="22"/>
          <w:lang w:val="mk-MK"/>
        </w:rPr>
        <w:t>за плаќањ</w:t>
      </w:r>
      <w:r w:rsidR="00BF4901" w:rsidRPr="009A76BB">
        <w:rPr>
          <w:rFonts w:ascii="StobiSerif Regular" w:hAnsi="StobiSerif Regular" w:cs="Arial"/>
          <w:sz w:val="22"/>
          <w:szCs w:val="22"/>
          <w:lang w:val="mk-MK"/>
        </w:rPr>
        <w:t>а</w:t>
      </w:r>
      <w:r w:rsidR="00025F8A" w:rsidRPr="009A76BB">
        <w:rPr>
          <w:rFonts w:ascii="StobiSerif Regular" w:hAnsi="StobiSerif Regular" w:cs="Arial"/>
          <w:sz w:val="22"/>
          <w:szCs w:val="22"/>
        </w:rPr>
        <w:t xml:space="preserve">, </w:t>
      </w:r>
      <w:r w:rsidR="002A2CA9" w:rsidRPr="009A76BB">
        <w:rPr>
          <w:rFonts w:ascii="StobiSerif Regular" w:hAnsi="StobiSerif Regular" w:cs="Arial"/>
          <w:sz w:val="22"/>
          <w:szCs w:val="22"/>
          <w:lang w:val="mk-MK"/>
        </w:rPr>
        <w:t>ф</w:t>
      </w:r>
      <w:r w:rsidR="00025F8A" w:rsidRPr="009A76BB">
        <w:rPr>
          <w:rFonts w:ascii="StobiSerif Regular" w:hAnsi="StobiSerif Regular" w:cs="Arial"/>
          <w:sz w:val="22"/>
          <w:szCs w:val="22"/>
          <w:lang w:val="mk-MK"/>
        </w:rPr>
        <w:t>актури</w:t>
      </w:r>
      <w:r w:rsidR="00025F8A" w:rsidRPr="009A76BB">
        <w:rPr>
          <w:rFonts w:ascii="StobiSerif Regular" w:hAnsi="StobiSerif Regular" w:cs="Arial"/>
          <w:sz w:val="22"/>
          <w:szCs w:val="22"/>
        </w:rPr>
        <w:t xml:space="preserve">, </w:t>
      </w:r>
      <w:r w:rsidR="002A2CA9" w:rsidRPr="009A76BB">
        <w:rPr>
          <w:rFonts w:ascii="StobiSerif Regular" w:hAnsi="StobiSerif Regular" w:cs="Arial"/>
          <w:sz w:val="22"/>
          <w:szCs w:val="22"/>
          <w:lang w:val="mk-MK"/>
        </w:rPr>
        <w:t>барања за дополнителна работа,</w:t>
      </w:r>
      <w:r w:rsidR="00025F8A" w:rsidRPr="009A76BB">
        <w:rPr>
          <w:rFonts w:ascii="StobiSerif Regular" w:hAnsi="StobiSerif Regular" w:cs="Arial"/>
          <w:sz w:val="22"/>
          <w:szCs w:val="22"/>
        </w:rPr>
        <w:t xml:space="preserve"> </w:t>
      </w:r>
      <w:r w:rsidR="00BF4901" w:rsidRPr="009A76BB">
        <w:rPr>
          <w:rFonts w:ascii="StobiSerif Regular" w:hAnsi="StobiSerif Regular" w:cs="Arial"/>
          <w:sz w:val="22"/>
          <w:szCs w:val="22"/>
          <w:lang w:val="mk-MK"/>
        </w:rPr>
        <w:t>отштетни побарувања</w:t>
      </w:r>
      <w:r w:rsidR="00025F8A" w:rsidRPr="009A76BB">
        <w:rPr>
          <w:rFonts w:ascii="StobiSerif Regular" w:hAnsi="StobiSerif Regular" w:cs="Arial"/>
          <w:sz w:val="22"/>
          <w:szCs w:val="22"/>
        </w:rPr>
        <w:t xml:space="preserve">, </w:t>
      </w:r>
      <w:r w:rsidR="002A2CA9" w:rsidRPr="009A76BB">
        <w:rPr>
          <w:rFonts w:ascii="StobiSerif Regular" w:hAnsi="StobiSerif Regular" w:cs="Arial"/>
          <w:sz w:val="22"/>
          <w:szCs w:val="22"/>
          <w:lang w:val="mk-MK"/>
        </w:rPr>
        <w:t>итн.</w:t>
      </w:r>
      <w:r w:rsidR="00025F8A" w:rsidRPr="009A76BB">
        <w:rPr>
          <w:rFonts w:ascii="StobiSerif Regular" w:hAnsi="StobiSerif Regular" w:cs="Arial"/>
          <w:sz w:val="22"/>
          <w:szCs w:val="22"/>
          <w:lang w:val="mk-MK"/>
        </w:rPr>
        <w:t>)</w:t>
      </w:r>
      <w:r w:rsidR="002A2CA9" w:rsidRPr="009A76BB">
        <w:rPr>
          <w:rFonts w:ascii="StobiSerif Regular" w:hAnsi="StobiSerif Regular" w:cs="Arial"/>
          <w:sz w:val="22"/>
          <w:szCs w:val="22"/>
          <w:lang w:val="mk-MK"/>
        </w:rPr>
        <w:t>,</w:t>
      </w:r>
      <w:r w:rsidR="00025F8A" w:rsidRPr="009A76BB">
        <w:rPr>
          <w:rFonts w:ascii="StobiSerif Regular" w:hAnsi="StobiSerif Regular" w:cs="Arial"/>
          <w:sz w:val="22"/>
          <w:szCs w:val="22"/>
          <w:lang w:val="mk-MK"/>
        </w:rPr>
        <w:t xml:space="preserve"> извештаи, барања за дополнувања на договорни</w:t>
      </w:r>
      <w:r w:rsidR="002A2CA9" w:rsidRPr="009A76BB">
        <w:rPr>
          <w:rFonts w:ascii="StobiSerif Regular" w:hAnsi="StobiSerif Regular" w:cs="Arial"/>
          <w:sz w:val="22"/>
          <w:szCs w:val="22"/>
          <w:lang w:val="mk-MK"/>
        </w:rPr>
        <w:t>те</w:t>
      </w:r>
      <w:r w:rsidR="00025F8A" w:rsidRPr="009A76BB">
        <w:rPr>
          <w:rFonts w:ascii="StobiSerif Regular" w:hAnsi="StobiSerif Regular" w:cs="Arial"/>
          <w:sz w:val="22"/>
          <w:szCs w:val="22"/>
          <w:lang w:val="mk-MK"/>
        </w:rPr>
        <w:t xml:space="preserve"> одредби, барања за прелиминарни одобрувања од </w:t>
      </w:r>
      <w:r w:rsidR="000F224E" w:rsidRPr="009A76BB">
        <w:rPr>
          <w:rFonts w:ascii="StobiSerif Regular" w:hAnsi="StobiSerif Regular" w:cs="Arial"/>
          <w:sz w:val="22"/>
          <w:szCs w:val="22"/>
          <w:lang w:val="mk-MK"/>
        </w:rPr>
        <w:t>Работодавач</w:t>
      </w:r>
      <w:r w:rsidR="00025F8A" w:rsidRPr="009A76BB">
        <w:rPr>
          <w:rFonts w:ascii="StobiSerif Regular" w:hAnsi="StobiSerif Regular" w:cs="Arial"/>
          <w:sz w:val="22"/>
          <w:szCs w:val="22"/>
          <w:lang w:val="mk-MK"/>
        </w:rPr>
        <w:t>от</w:t>
      </w:r>
      <w:r w:rsidR="0027348D" w:rsidRPr="009A76BB">
        <w:rPr>
          <w:rFonts w:ascii="StobiSerif Regular" w:hAnsi="StobiSerif Regular" w:cs="Arial"/>
          <w:sz w:val="22"/>
          <w:szCs w:val="22"/>
          <w:lang w:val="mk-MK"/>
        </w:rPr>
        <w:t xml:space="preserve"> и друга слична коресподенција, ќе </w:t>
      </w:r>
      <w:r w:rsidR="002A2CA9" w:rsidRPr="009A76BB">
        <w:rPr>
          <w:rFonts w:ascii="StobiSerif Regular" w:hAnsi="StobiSerif Regular" w:cs="Arial"/>
          <w:sz w:val="22"/>
          <w:szCs w:val="22"/>
          <w:lang w:val="mk-MK"/>
        </w:rPr>
        <w:t xml:space="preserve">се бидат во </w:t>
      </w:r>
      <w:r w:rsidR="00BF4901" w:rsidRPr="009A76BB">
        <w:rPr>
          <w:rFonts w:ascii="StobiSerif Regular" w:hAnsi="StobiSerif Regular" w:cs="Arial"/>
          <w:sz w:val="22"/>
          <w:szCs w:val="22"/>
          <w:lang w:val="mk-MK"/>
        </w:rPr>
        <w:t xml:space="preserve">печатена форма </w:t>
      </w:r>
      <w:r w:rsidR="0027348D" w:rsidRPr="009A76BB">
        <w:rPr>
          <w:rFonts w:ascii="StobiSerif Regular" w:hAnsi="StobiSerif Regular" w:cs="Arial"/>
          <w:sz w:val="22"/>
          <w:szCs w:val="22"/>
          <w:lang w:val="mk-MK"/>
        </w:rPr>
        <w:t xml:space="preserve">(со електронски верзии на ЦД како додатоци врз основа на договор со </w:t>
      </w:r>
      <w:r w:rsidR="000F224E" w:rsidRPr="009A76BB">
        <w:rPr>
          <w:rFonts w:ascii="StobiSerif Regular" w:hAnsi="StobiSerif Regular" w:cs="Arial"/>
          <w:sz w:val="22"/>
          <w:szCs w:val="22"/>
          <w:lang w:val="mk-MK"/>
        </w:rPr>
        <w:t>Работодавач</w:t>
      </w:r>
      <w:r w:rsidR="0027348D" w:rsidRPr="009A76BB">
        <w:rPr>
          <w:rFonts w:ascii="StobiSerif Regular" w:hAnsi="StobiSerif Regular" w:cs="Arial"/>
          <w:sz w:val="22"/>
          <w:szCs w:val="22"/>
          <w:lang w:val="mk-MK"/>
        </w:rPr>
        <w:t>от</w:t>
      </w:r>
      <w:r w:rsidR="002A2CA9" w:rsidRPr="009A76BB">
        <w:rPr>
          <w:rFonts w:ascii="StobiSerif Regular" w:hAnsi="StobiSerif Regular" w:cs="Arial"/>
          <w:sz w:val="22"/>
          <w:szCs w:val="22"/>
          <w:lang w:val="mk-MK"/>
        </w:rPr>
        <w:t>),</w:t>
      </w:r>
      <w:r w:rsidR="0027348D" w:rsidRPr="009A76BB">
        <w:rPr>
          <w:rFonts w:ascii="StobiSerif Regular" w:hAnsi="StobiSerif Regular" w:cs="Arial"/>
          <w:sz w:val="22"/>
          <w:szCs w:val="22"/>
          <w:lang w:val="mk-MK"/>
        </w:rPr>
        <w:t xml:space="preserve"> доставени преку архивата на </w:t>
      </w:r>
      <w:r w:rsidR="000F224E" w:rsidRPr="009A76BB">
        <w:rPr>
          <w:rFonts w:ascii="StobiSerif Regular" w:hAnsi="StobiSerif Regular" w:cs="Arial"/>
          <w:sz w:val="22"/>
          <w:szCs w:val="22"/>
          <w:lang w:val="mk-MK"/>
        </w:rPr>
        <w:t>Работодавач</w:t>
      </w:r>
      <w:r w:rsidR="0027348D" w:rsidRPr="009A76BB">
        <w:rPr>
          <w:rFonts w:ascii="StobiSerif Regular" w:hAnsi="StobiSerif Regular" w:cs="Arial"/>
          <w:sz w:val="22"/>
          <w:szCs w:val="22"/>
          <w:lang w:val="mk-MK"/>
        </w:rPr>
        <w:t>от</w:t>
      </w:r>
      <w:r w:rsidR="002A2CA9" w:rsidRPr="009A76BB">
        <w:rPr>
          <w:rFonts w:ascii="StobiSerif Regular" w:hAnsi="StobiSerif Regular" w:cs="Arial"/>
          <w:sz w:val="22"/>
          <w:szCs w:val="22"/>
          <w:lang w:val="mk-MK"/>
        </w:rPr>
        <w:t xml:space="preserve"> (и пратени</w:t>
      </w:r>
      <w:r w:rsidR="0027348D" w:rsidRPr="009A76BB">
        <w:rPr>
          <w:rFonts w:ascii="StobiSerif Regular" w:hAnsi="StobiSerif Regular" w:cs="Arial"/>
          <w:sz w:val="22"/>
          <w:szCs w:val="22"/>
          <w:lang w:val="mk-MK"/>
        </w:rPr>
        <w:t xml:space="preserve"> преку електронска пошта </w:t>
      </w:r>
      <w:r w:rsidR="002A2CA9" w:rsidRPr="009A76BB">
        <w:rPr>
          <w:rFonts w:ascii="StobiSerif Regular" w:hAnsi="StobiSerif Regular" w:cs="Arial"/>
          <w:sz w:val="22"/>
          <w:szCs w:val="22"/>
          <w:lang w:val="mk-MK"/>
        </w:rPr>
        <w:t>на</w:t>
      </w:r>
      <w:r w:rsidR="0027348D" w:rsidRPr="009A76BB">
        <w:rPr>
          <w:rFonts w:ascii="StobiSerif Regular" w:hAnsi="StobiSerif Regular" w:cs="Arial"/>
          <w:sz w:val="22"/>
          <w:szCs w:val="22"/>
          <w:lang w:val="mk-MK"/>
        </w:rPr>
        <w:t xml:space="preserve"> договорена листа на </w:t>
      </w:r>
      <w:r w:rsidR="002A2CA9" w:rsidRPr="009A76BB">
        <w:rPr>
          <w:rFonts w:ascii="StobiSerif Regular" w:hAnsi="StobiSerif Regular" w:cs="Arial"/>
          <w:sz w:val="22"/>
          <w:szCs w:val="22"/>
          <w:lang w:val="mk-MK"/>
        </w:rPr>
        <w:t>примачи)</w:t>
      </w:r>
      <w:r w:rsidR="0027348D" w:rsidRPr="009A76BB">
        <w:rPr>
          <w:rFonts w:ascii="StobiSerif Regular" w:hAnsi="StobiSerif Regular" w:cs="Arial"/>
          <w:sz w:val="22"/>
          <w:szCs w:val="22"/>
          <w:lang w:val="mk-MK"/>
        </w:rPr>
        <w:t>. За редовна комуникација, коресподенцијата преку електронска пошта е прифатлива со претход</w:t>
      </w:r>
      <w:r w:rsidR="002A2CA9" w:rsidRPr="009A76BB">
        <w:rPr>
          <w:rFonts w:ascii="StobiSerif Regular" w:hAnsi="StobiSerif Regular" w:cs="Arial"/>
          <w:sz w:val="22"/>
          <w:szCs w:val="22"/>
          <w:lang w:val="mk-MK"/>
        </w:rPr>
        <w:t>но</w:t>
      </w:r>
      <w:r w:rsidR="0027348D" w:rsidRPr="009A76BB">
        <w:rPr>
          <w:rFonts w:ascii="StobiSerif Regular" w:hAnsi="StobiSerif Regular" w:cs="Arial"/>
          <w:sz w:val="22"/>
          <w:szCs w:val="22"/>
          <w:lang w:val="mk-MK"/>
        </w:rPr>
        <w:t xml:space="preserve"> договор</w:t>
      </w:r>
      <w:r w:rsidR="002A2CA9" w:rsidRPr="009A76BB">
        <w:rPr>
          <w:rFonts w:ascii="StobiSerif Regular" w:hAnsi="StobiSerif Regular" w:cs="Arial"/>
          <w:sz w:val="22"/>
          <w:szCs w:val="22"/>
          <w:lang w:val="mk-MK"/>
        </w:rPr>
        <w:t>ена</w:t>
      </w:r>
      <w:r w:rsidR="0027348D" w:rsidRPr="009A76BB">
        <w:rPr>
          <w:rFonts w:ascii="StobiSerif Regular" w:hAnsi="StobiSerif Regular" w:cs="Arial"/>
          <w:sz w:val="22"/>
          <w:szCs w:val="22"/>
          <w:lang w:val="mk-MK"/>
        </w:rPr>
        <w:t xml:space="preserve"> со листа на примачи од </w:t>
      </w:r>
      <w:r w:rsidR="002A2CA9" w:rsidRPr="009A76BB">
        <w:rPr>
          <w:rFonts w:ascii="StobiSerif Regular" w:hAnsi="StobiSerif Regular" w:cs="Arial"/>
          <w:sz w:val="22"/>
          <w:szCs w:val="22"/>
          <w:lang w:val="mk-MK"/>
        </w:rPr>
        <w:t xml:space="preserve">соодветните </w:t>
      </w:r>
      <w:r w:rsidR="0027348D" w:rsidRPr="009A76BB">
        <w:rPr>
          <w:rFonts w:ascii="StobiSerif Regular" w:hAnsi="StobiSerif Regular" w:cs="Arial"/>
          <w:sz w:val="22"/>
          <w:szCs w:val="22"/>
          <w:lang w:val="mk-MK"/>
        </w:rPr>
        <w:t>страни.</w:t>
      </w:r>
    </w:p>
    <w:p w14:paraId="7EF72970" w14:textId="77777777" w:rsidR="00432BB5" w:rsidRPr="009A76BB" w:rsidRDefault="00432BB5" w:rsidP="008C5B05">
      <w:pPr>
        <w:spacing w:line="276" w:lineRule="auto"/>
        <w:ind w:left="567"/>
        <w:rPr>
          <w:rFonts w:ascii="StobiSerif Regular" w:hAnsi="StobiSerif Regular" w:cs="Arial"/>
          <w:sz w:val="22"/>
          <w:szCs w:val="22"/>
        </w:rPr>
      </w:pPr>
    </w:p>
    <w:p w14:paraId="6AFD97B5" w14:textId="77777777" w:rsidR="0027348D" w:rsidRPr="009A76BB" w:rsidRDefault="000F224E" w:rsidP="008C5B05">
      <w:pPr>
        <w:suppressAutoHyphens w:val="0"/>
        <w:overflowPunct/>
        <w:autoSpaceDE/>
        <w:autoSpaceDN/>
        <w:adjustRightInd/>
        <w:spacing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Работодавач</w:t>
      </w:r>
      <w:r w:rsidR="0027348D" w:rsidRPr="009A76BB">
        <w:rPr>
          <w:rFonts w:ascii="StobiSerif Regular" w:hAnsi="StobiSerif Regular" w:cs="Arial"/>
          <w:sz w:val="22"/>
          <w:szCs w:val="22"/>
          <w:lang w:val="mk-MK"/>
        </w:rPr>
        <w:t xml:space="preserve">от треба да ги направи достапни сите </w:t>
      </w:r>
      <w:r w:rsidR="002A2CA9" w:rsidRPr="009A76BB">
        <w:rPr>
          <w:rFonts w:ascii="StobiSerif Regular" w:hAnsi="StobiSerif Regular" w:cs="Arial"/>
          <w:sz w:val="22"/>
          <w:szCs w:val="22"/>
          <w:lang w:val="mk-MK"/>
        </w:rPr>
        <w:t>постојни</w:t>
      </w:r>
      <w:r w:rsidR="0027348D" w:rsidRPr="009A76BB">
        <w:rPr>
          <w:rFonts w:ascii="StobiSerif Regular" w:hAnsi="StobiSerif Regular" w:cs="Arial"/>
          <w:sz w:val="22"/>
          <w:szCs w:val="22"/>
          <w:lang w:val="mk-MK"/>
        </w:rPr>
        <w:t xml:space="preserve"> документи, извештаи</w:t>
      </w:r>
      <w:r w:rsidR="002A2CA9" w:rsidRPr="009A76BB">
        <w:rPr>
          <w:rFonts w:ascii="StobiSerif Regular" w:hAnsi="StobiSerif Regular" w:cs="Arial"/>
          <w:sz w:val="22"/>
          <w:szCs w:val="22"/>
          <w:lang w:val="mk-MK"/>
        </w:rPr>
        <w:t xml:space="preserve"> и </w:t>
      </w:r>
      <w:r w:rsidR="0027348D" w:rsidRPr="009A76BB">
        <w:rPr>
          <w:rFonts w:ascii="StobiSerif Regular" w:hAnsi="StobiSerif Regular" w:cs="Arial"/>
          <w:sz w:val="22"/>
          <w:szCs w:val="22"/>
          <w:lang w:val="mk-MK"/>
        </w:rPr>
        <w:t xml:space="preserve">студии поврзани со Проектот и неопходни за успешно спроведување на </w:t>
      </w:r>
      <w:r w:rsidR="002A2CA9" w:rsidRPr="009A76BB">
        <w:rPr>
          <w:rFonts w:ascii="StobiSerif Regular" w:hAnsi="StobiSerif Regular" w:cs="Arial"/>
          <w:sz w:val="22"/>
          <w:szCs w:val="22"/>
          <w:lang w:val="mk-MK"/>
        </w:rPr>
        <w:t>Услугите</w:t>
      </w:r>
      <w:r w:rsidR="0027348D" w:rsidRPr="009A76BB">
        <w:rPr>
          <w:rFonts w:ascii="StobiSerif Regular" w:hAnsi="StobiSerif Regular" w:cs="Arial"/>
          <w:sz w:val="22"/>
          <w:szCs w:val="22"/>
          <w:lang w:val="mk-MK"/>
        </w:rPr>
        <w:t>. Консултантот треба да биде целосно одговорен за успешна верификација, интерпретација и употреба на тие документи.</w:t>
      </w:r>
    </w:p>
    <w:p w14:paraId="3DF44ECC" w14:textId="77777777" w:rsidR="00432BB5" w:rsidRPr="009A76BB" w:rsidRDefault="0027348D" w:rsidP="00CE3C27">
      <w:pPr>
        <w:pStyle w:val="Heading1"/>
        <w:keepNext/>
        <w:numPr>
          <w:ilvl w:val="1"/>
          <w:numId w:val="68"/>
        </w:numPr>
        <w:suppressAutoHyphens w:val="0"/>
        <w:overflowPunct/>
        <w:autoSpaceDE/>
        <w:autoSpaceDN/>
        <w:adjustRightInd/>
        <w:spacing w:before="400" w:after="240" w:line="276" w:lineRule="auto"/>
        <w:textAlignment w:val="auto"/>
        <w:rPr>
          <w:rFonts w:ascii="StobiSerif Regular" w:hAnsi="StobiSerif Regular" w:cs="Arial"/>
          <w:bCs/>
          <w:sz w:val="22"/>
          <w:szCs w:val="22"/>
        </w:rPr>
      </w:pPr>
      <w:bookmarkStart w:id="21" w:name="_Toc47100656"/>
      <w:r w:rsidRPr="009A76BB">
        <w:rPr>
          <w:rFonts w:ascii="StobiSerif Regular" w:hAnsi="StobiSerif Regular" w:cs="Arial"/>
          <w:bCs/>
          <w:sz w:val="22"/>
          <w:szCs w:val="22"/>
        </w:rPr>
        <w:t>Обврски на Консултантот</w:t>
      </w:r>
      <w:bookmarkEnd w:id="21"/>
    </w:p>
    <w:p w14:paraId="607FB6B5" w14:textId="61930433" w:rsidR="0027348D" w:rsidRPr="009A76BB" w:rsidRDefault="0027348D" w:rsidP="008C5B05">
      <w:pPr>
        <w:suppressAutoHyphens w:val="0"/>
        <w:overflowPunct/>
        <w:autoSpaceDE/>
        <w:autoSpaceDN/>
        <w:adjustRightInd/>
        <w:spacing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Консултантот </w:t>
      </w:r>
      <w:r w:rsidR="001E3FE3" w:rsidRPr="009A76BB">
        <w:rPr>
          <w:rFonts w:ascii="StobiSerif Regular" w:hAnsi="StobiSerif Regular" w:cs="Arial"/>
          <w:sz w:val="22"/>
          <w:szCs w:val="22"/>
          <w:lang w:val="mk-MK"/>
        </w:rPr>
        <w:t>ќе</w:t>
      </w:r>
      <w:r w:rsidRPr="009A76BB">
        <w:rPr>
          <w:rFonts w:ascii="StobiSerif Regular" w:hAnsi="StobiSerif Regular" w:cs="Arial"/>
          <w:sz w:val="22"/>
          <w:szCs w:val="22"/>
          <w:lang w:val="mk-MK"/>
        </w:rPr>
        <w:t xml:space="preserve"> </w:t>
      </w:r>
      <w:r w:rsidR="002A2CA9" w:rsidRPr="009A76BB">
        <w:rPr>
          <w:rFonts w:ascii="StobiSerif Regular" w:hAnsi="StobiSerif Regular" w:cs="Arial"/>
          <w:sz w:val="22"/>
          <w:szCs w:val="22"/>
          <w:lang w:val="mk-MK"/>
        </w:rPr>
        <w:t>му</w:t>
      </w:r>
      <w:r w:rsidRPr="009A76BB">
        <w:rPr>
          <w:rFonts w:ascii="StobiSerif Regular" w:hAnsi="StobiSerif Regular" w:cs="Arial"/>
          <w:sz w:val="22"/>
          <w:szCs w:val="22"/>
          <w:lang w:val="mk-MK"/>
        </w:rPr>
        <w:t xml:space="preserve"> обезбеди </w:t>
      </w:r>
      <w:r w:rsidR="002A2CA9" w:rsidRPr="009A76BB">
        <w:rPr>
          <w:rFonts w:ascii="StobiSerif Regular" w:hAnsi="StobiSerif Regular" w:cs="Arial"/>
          <w:sz w:val="22"/>
          <w:szCs w:val="22"/>
          <w:lang w:val="mk-MK"/>
        </w:rPr>
        <w:t xml:space="preserve">на </w:t>
      </w:r>
      <w:r w:rsidRPr="009A76BB">
        <w:rPr>
          <w:rFonts w:ascii="StobiSerif Regular" w:hAnsi="StobiSerif Regular" w:cs="Arial"/>
          <w:sz w:val="22"/>
          <w:szCs w:val="22"/>
          <w:lang w:val="mk-MK"/>
        </w:rPr>
        <w:t xml:space="preserve">Координаторот на Проектот на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 xml:space="preserve">от, </w:t>
      </w:r>
      <w:r w:rsidR="002A2CA9" w:rsidRPr="009A76BB">
        <w:rPr>
          <w:rFonts w:ascii="StobiSerif Regular" w:hAnsi="StobiSerif Regular" w:cs="Arial"/>
          <w:sz w:val="22"/>
          <w:szCs w:val="22"/>
          <w:lang w:val="mk-MK"/>
        </w:rPr>
        <w:t>писмено</w:t>
      </w:r>
      <w:r w:rsidRPr="009A76BB">
        <w:rPr>
          <w:rFonts w:ascii="StobiSerif Regular" w:hAnsi="StobiSerif Regular" w:cs="Arial"/>
          <w:sz w:val="22"/>
          <w:szCs w:val="22"/>
          <w:lang w:val="mk-MK"/>
        </w:rPr>
        <w:t xml:space="preserve"> овластување </w:t>
      </w:r>
      <w:r w:rsidR="00BF4901" w:rsidRPr="009A76BB">
        <w:rPr>
          <w:rFonts w:ascii="StobiSerif Regular" w:hAnsi="StobiSerif Regular" w:cs="Arial"/>
          <w:sz w:val="22"/>
          <w:szCs w:val="22"/>
          <w:lang w:val="mk-MK"/>
        </w:rPr>
        <w:t xml:space="preserve">на </w:t>
      </w:r>
      <w:r w:rsidR="00965362" w:rsidRPr="009A76BB">
        <w:rPr>
          <w:rFonts w:ascii="StobiSerif Regular" w:hAnsi="StobiSerif Regular" w:cs="Arial"/>
          <w:sz w:val="22"/>
          <w:szCs w:val="22"/>
          <w:lang w:val="mk-MK"/>
        </w:rPr>
        <w:t>Раководителот</w:t>
      </w:r>
      <w:r w:rsidR="002A2CA9" w:rsidRPr="009A76BB">
        <w:rPr>
          <w:rFonts w:ascii="StobiSerif Regular" w:hAnsi="StobiSerif Regular" w:cs="Arial"/>
          <w:sz w:val="22"/>
          <w:szCs w:val="22"/>
          <w:lang w:val="mk-MK"/>
        </w:rPr>
        <w:t xml:space="preserve"> на консултнатскиот тим</w:t>
      </w:r>
      <w:r w:rsidRPr="009A76BB">
        <w:rPr>
          <w:rFonts w:ascii="StobiSerif Regular" w:hAnsi="StobiSerif Regular" w:cs="Arial"/>
          <w:sz w:val="22"/>
          <w:szCs w:val="22"/>
          <w:lang w:val="mk-MK"/>
        </w:rPr>
        <w:t xml:space="preserve">, кој е одговорен за спроведување на услугите во име на Консултантот и кој блиску ќе соработува со </w:t>
      </w:r>
      <w:r w:rsidR="000F224E" w:rsidRPr="009A76BB">
        <w:rPr>
          <w:rFonts w:ascii="StobiSerif Regular" w:hAnsi="StobiSerif Regular" w:cs="Arial"/>
          <w:sz w:val="22"/>
          <w:szCs w:val="22"/>
          <w:lang w:val="mk-MK"/>
        </w:rPr>
        <w:t>Работодавач</w:t>
      </w:r>
      <w:r w:rsidRPr="009A76BB">
        <w:rPr>
          <w:rFonts w:ascii="StobiSerif Regular" w:hAnsi="StobiSerif Regular" w:cs="Arial"/>
          <w:sz w:val="22"/>
          <w:szCs w:val="22"/>
          <w:lang w:val="mk-MK"/>
        </w:rPr>
        <w:t>от и Крајните корисници.</w:t>
      </w:r>
    </w:p>
    <w:p w14:paraId="1E912C5A" w14:textId="77777777" w:rsidR="00432BB5" w:rsidRPr="009A76BB" w:rsidRDefault="00432BB5" w:rsidP="008C5B05">
      <w:pPr>
        <w:spacing w:line="276" w:lineRule="auto"/>
        <w:ind w:left="567"/>
        <w:rPr>
          <w:rFonts w:ascii="StobiSerif Regular" w:hAnsi="StobiSerif Regular" w:cs="Arial"/>
          <w:sz w:val="22"/>
          <w:szCs w:val="22"/>
        </w:rPr>
      </w:pPr>
    </w:p>
    <w:p w14:paraId="425F3011" w14:textId="77777777" w:rsidR="0027348D" w:rsidRPr="009A76BB" w:rsidRDefault="0027348D" w:rsidP="008C5B05">
      <w:pPr>
        <w:suppressAutoHyphens w:val="0"/>
        <w:overflowPunct/>
        <w:autoSpaceDE/>
        <w:autoSpaceDN/>
        <w:adjustRightInd/>
        <w:spacing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Консултантот треба да обезбеди доволен број на квалификуван персонал за</w:t>
      </w:r>
      <w:r w:rsidR="00890C67" w:rsidRPr="009A76BB">
        <w:rPr>
          <w:rFonts w:ascii="StobiSerif Regular" w:hAnsi="StobiSerif Regular" w:cs="Arial"/>
          <w:sz w:val="22"/>
          <w:szCs w:val="22"/>
          <w:lang w:val="mk-MK"/>
        </w:rPr>
        <w:t xml:space="preserve"> обезбедување на предметните услуги за време на спроведу</w:t>
      </w:r>
      <w:r w:rsidR="00494823" w:rsidRPr="009A76BB">
        <w:rPr>
          <w:rFonts w:ascii="StobiSerif Regular" w:hAnsi="StobiSerif Regular" w:cs="Arial"/>
          <w:sz w:val="22"/>
          <w:szCs w:val="22"/>
          <w:lang w:val="mk-MK"/>
        </w:rPr>
        <w:t>вање на Консултантските услуги.</w:t>
      </w:r>
    </w:p>
    <w:p w14:paraId="58C3DEEE" w14:textId="77777777" w:rsidR="00191F08" w:rsidRPr="009A76BB" w:rsidRDefault="00191F08" w:rsidP="008C5B05">
      <w:pPr>
        <w:suppressAutoHyphens w:val="0"/>
        <w:overflowPunct/>
        <w:autoSpaceDE/>
        <w:autoSpaceDN/>
        <w:adjustRightInd/>
        <w:spacing w:line="276" w:lineRule="auto"/>
        <w:textAlignment w:val="auto"/>
        <w:rPr>
          <w:rFonts w:ascii="StobiSerif Regular" w:hAnsi="StobiSerif Regular" w:cs="Arial"/>
          <w:sz w:val="22"/>
          <w:szCs w:val="22"/>
        </w:rPr>
      </w:pPr>
    </w:p>
    <w:p w14:paraId="6D4C39BC" w14:textId="77777777" w:rsidR="00890C67" w:rsidRPr="009A76BB" w:rsidRDefault="002A2CA9" w:rsidP="008C5B05">
      <w:pPr>
        <w:suppressAutoHyphens w:val="0"/>
        <w:overflowPunct/>
        <w:autoSpaceDE/>
        <w:autoSpaceDN/>
        <w:adjustRightInd/>
        <w:spacing w:line="276" w:lineRule="auto"/>
        <w:textAlignment w:val="auto"/>
        <w:rPr>
          <w:rFonts w:ascii="StobiSerif Regular" w:hAnsi="StobiSerif Regular" w:cs="Arial"/>
          <w:strike/>
          <w:sz w:val="22"/>
          <w:szCs w:val="22"/>
          <w:lang w:val="mk-MK"/>
        </w:rPr>
      </w:pPr>
      <w:r w:rsidRPr="009A76BB">
        <w:rPr>
          <w:rFonts w:ascii="StobiSerif Regular" w:hAnsi="StobiSerif Regular" w:cs="Arial"/>
          <w:sz w:val="22"/>
          <w:szCs w:val="22"/>
          <w:lang w:val="mk-MK"/>
        </w:rPr>
        <w:lastRenderedPageBreak/>
        <w:t>К</w:t>
      </w:r>
      <w:r w:rsidR="00890C67" w:rsidRPr="009A76BB">
        <w:rPr>
          <w:rFonts w:ascii="StobiSerif Regular" w:hAnsi="StobiSerif Regular" w:cs="Arial"/>
          <w:sz w:val="22"/>
          <w:szCs w:val="22"/>
          <w:lang w:val="mk-MK"/>
        </w:rPr>
        <w:t>онсултантот се очекува да организира капацитети за сместување</w:t>
      </w:r>
      <w:r w:rsidRPr="009A76BB">
        <w:rPr>
          <w:rFonts w:ascii="StobiSerif Regular" w:hAnsi="StobiSerif Regular" w:cs="Arial"/>
          <w:sz w:val="22"/>
          <w:szCs w:val="22"/>
          <w:lang w:val="mk-MK"/>
        </w:rPr>
        <w:t xml:space="preserve"> </w:t>
      </w:r>
      <w:r w:rsidR="00890C67" w:rsidRPr="009A76BB">
        <w:rPr>
          <w:rFonts w:ascii="StobiSerif Regular" w:hAnsi="StobiSerif Regular" w:cs="Arial"/>
          <w:sz w:val="22"/>
          <w:szCs w:val="22"/>
          <w:lang w:val="mk-MK"/>
        </w:rPr>
        <w:t>за целиот персонал</w:t>
      </w:r>
      <w:r w:rsidRPr="009A76BB">
        <w:rPr>
          <w:rFonts w:ascii="StobiSerif Regular" w:hAnsi="StobiSerif Regular" w:cs="Arial"/>
          <w:sz w:val="22"/>
          <w:szCs w:val="22"/>
          <w:lang w:val="mk-MK"/>
        </w:rPr>
        <w:t>, на свој трошок</w:t>
      </w:r>
      <w:r w:rsidR="00890C67" w:rsidRPr="009A76BB">
        <w:rPr>
          <w:rFonts w:ascii="StobiSerif Regular" w:hAnsi="StobiSerif Regular" w:cs="Arial"/>
          <w:sz w:val="22"/>
          <w:szCs w:val="22"/>
          <w:lang w:val="mk-MK"/>
        </w:rPr>
        <w:t xml:space="preserve">. Клучниот персонал се препорачува да биде сместен во близина на </w:t>
      </w:r>
      <w:r w:rsidRPr="009A76BB">
        <w:rPr>
          <w:rFonts w:ascii="StobiSerif Regular" w:hAnsi="StobiSerif Regular" w:cs="Arial"/>
          <w:sz w:val="22"/>
          <w:szCs w:val="22"/>
          <w:lang w:val="mk-MK"/>
        </w:rPr>
        <w:t>локациите</w:t>
      </w:r>
      <w:r w:rsidR="00890C67" w:rsidRPr="009A76BB">
        <w:rPr>
          <w:rFonts w:ascii="StobiSerif Regular" w:hAnsi="StobiSerif Regular" w:cs="Arial"/>
          <w:sz w:val="22"/>
          <w:szCs w:val="22"/>
          <w:lang w:val="mk-MK"/>
        </w:rPr>
        <w:t xml:space="preserve"> каде се извршуваат градежните работи.</w:t>
      </w:r>
    </w:p>
    <w:p w14:paraId="6AD7D8B4" w14:textId="77777777" w:rsidR="001E3FE3" w:rsidRPr="009A76BB" w:rsidRDefault="001E3FE3" w:rsidP="001E3FE3">
      <w:pPr>
        <w:suppressAutoHyphens w:val="0"/>
        <w:overflowPunct/>
        <w:autoSpaceDE/>
        <w:autoSpaceDN/>
        <w:adjustRightInd/>
        <w:spacing w:after="120" w:line="276" w:lineRule="auto"/>
        <w:textAlignment w:val="auto"/>
        <w:rPr>
          <w:rFonts w:ascii="StobiSerif Regular" w:hAnsi="StobiSerif Regular" w:cs="Arial"/>
          <w:sz w:val="22"/>
          <w:szCs w:val="22"/>
        </w:rPr>
      </w:pPr>
    </w:p>
    <w:p w14:paraId="6CC9F52E" w14:textId="28D2C5F7" w:rsidR="001E3FE3" w:rsidRPr="009A76BB" w:rsidRDefault="001E3FE3" w:rsidP="001E3FE3">
      <w:pPr>
        <w:suppressAutoHyphens w:val="0"/>
        <w:overflowPunct/>
        <w:autoSpaceDE/>
        <w:autoSpaceDN/>
        <w:adjustRightInd/>
        <w:spacing w:after="120"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rPr>
        <w:t xml:space="preserve">Консултантот </w:t>
      </w:r>
      <w:r w:rsidRPr="009A76BB">
        <w:rPr>
          <w:rFonts w:ascii="StobiSerif Regular" w:hAnsi="StobiSerif Regular" w:cs="Arial"/>
          <w:sz w:val="22"/>
          <w:szCs w:val="22"/>
          <w:lang w:val="mk-MK"/>
        </w:rPr>
        <w:t xml:space="preserve">ќе </w:t>
      </w:r>
      <w:r w:rsidRPr="009A76BB">
        <w:rPr>
          <w:rFonts w:ascii="StobiSerif Regular" w:hAnsi="StobiSerif Regular" w:cs="Arial"/>
          <w:sz w:val="22"/>
          <w:szCs w:val="22"/>
        </w:rPr>
        <w:t>обезбед</w:t>
      </w:r>
      <w:r w:rsidRPr="009A76BB">
        <w:rPr>
          <w:rFonts w:ascii="StobiSerif Regular" w:hAnsi="StobiSerif Regular" w:cs="Arial"/>
          <w:sz w:val="22"/>
          <w:szCs w:val="22"/>
          <w:lang w:val="mk-MK"/>
        </w:rPr>
        <w:t>и</w:t>
      </w:r>
      <w:r w:rsidRPr="009A76BB">
        <w:rPr>
          <w:rFonts w:ascii="StobiSerif Regular" w:hAnsi="StobiSerif Regular" w:cs="Arial"/>
          <w:sz w:val="22"/>
          <w:szCs w:val="22"/>
        </w:rPr>
        <w:t xml:space="preserve"> независна (контролна) лабораторија. Лабораторијата мора да поседува квалификуван персонал и соодветна опрема за извршување на потребното контролно тестирање. Лабораторијата е регистрирана за тестирање на геотехнички, асфалтни, бетонски и челични градежни работи и материјал. Консултантот </w:t>
      </w:r>
      <w:r w:rsidRPr="009A76BB">
        <w:rPr>
          <w:rFonts w:ascii="StobiSerif Regular" w:hAnsi="StobiSerif Regular" w:cs="Arial"/>
          <w:sz w:val="22"/>
          <w:szCs w:val="22"/>
          <w:lang w:val="mk-MK"/>
        </w:rPr>
        <w:t xml:space="preserve">треба да </w:t>
      </w:r>
      <w:r w:rsidRPr="009A76BB">
        <w:rPr>
          <w:rFonts w:ascii="StobiSerif Regular" w:hAnsi="StobiSerif Regular" w:cs="Arial"/>
          <w:sz w:val="22"/>
          <w:szCs w:val="22"/>
        </w:rPr>
        <w:t xml:space="preserve">достави докази за акредитација на независна лабораторија во обем што ги задоволува барањата на Проектот. Доколку </w:t>
      </w:r>
      <w:r w:rsidRPr="009A76BB">
        <w:rPr>
          <w:rFonts w:ascii="StobiSerif Regular" w:hAnsi="StobiSerif Regular" w:cs="Arial"/>
          <w:sz w:val="22"/>
          <w:szCs w:val="22"/>
          <w:lang w:val="mk-MK"/>
        </w:rPr>
        <w:t>К</w:t>
      </w:r>
      <w:r w:rsidRPr="009A76BB">
        <w:rPr>
          <w:rFonts w:ascii="StobiSerif Regular" w:hAnsi="StobiSerif Regular" w:cs="Arial"/>
          <w:sz w:val="22"/>
          <w:szCs w:val="22"/>
        </w:rPr>
        <w:t xml:space="preserve">онсултантот не е сопственик на таква лабораторија, </w:t>
      </w:r>
      <w:r w:rsidRPr="009A76BB">
        <w:rPr>
          <w:rFonts w:ascii="StobiSerif Regular" w:hAnsi="StobiSerif Regular" w:cs="Arial"/>
          <w:sz w:val="22"/>
          <w:szCs w:val="22"/>
          <w:lang w:val="mk-MK"/>
        </w:rPr>
        <w:t>К</w:t>
      </w:r>
      <w:r w:rsidRPr="009A76BB">
        <w:rPr>
          <w:rFonts w:ascii="StobiSerif Regular" w:hAnsi="StobiSerif Regular" w:cs="Arial"/>
          <w:sz w:val="22"/>
          <w:szCs w:val="22"/>
        </w:rPr>
        <w:t xml:space="preserve">онсултантот </w:t>
      </w:r>
      <w:r w:rsidRPr="009A76BB">
        <w:rPr>
          <w:rFonts w:ascii="StobiSerif Regular" w:hAnsi="StobiSerif Regular" w:cs="Arial"/>
          <w:sz w:val="22"/>
          <w:szCs w:val="22"/>
          <w:lang w:val="mk-MK"/>
        </w:rPr>
        <w:t xml:space="preserve">треба да </w:t>
      </w:r>
      <w:r w:rsidRPr="009A76BB">
        <w:rPr>
          <w:rFonts w:ascii="StobiSerif Regular" w:hAnsi="StobiSerif Regular" w:cs="Arial"/>
          <w:sz w:val="22"/>
          <w:szCs w:val="22"/>
        </w:rPr>
        <w:t>достав</w:t>
      </w:r>
      <w:r w:rsidRPr="009A76BB">
        <w:rPr>
          <w:rFonts w:ascii="StobiSerif Regular" w:hAnsi="StobiSerif Regular" w:cs="Arial"/>
          <w:sz w:val="22"/>
          <w:szCs w:val="22"/>
          <w:lang w:val="mk-MK"/>
        </w:rPr>
        <w:t>и</w:t>
      </w:r>
      <w:r w:rsidRPr="009A76BB">
        <w:rPr>
          <w:rFonts w:ascii="StobiSerif Regular" w:hAnsi="StobiSerif Regular" w:cs="Arial"/>
          <w:sz w:val="22"/>
          <w:szCs w:val="22"/>
        </w:rPr>
        <w:t xml:space="preserve"> докази дека ќе обезбеди (договор за ангажирање) лабораторија со потребен капацитет. Независната лабораторија нема да биде лабораторија на изведувач</w:t>
      </w:r>
      <w:r w:rsidRPr="009A76BB">
        <w:rPr>
          <w:rFonts w:ascii="StobiSerif Regular" w:hAnsi="StobiSerif Regular" w:cs="Arial"/>
          <w:sz w:val="22"/>
          <w:szCs w:val="22"/>
          <w:lang w:val="mk-MK"/>
        </w:rPr>
        <w:t>от</w:t>
      </w:r>
      <w:r w:rsidRPr="009A76BB">
        <w:rPr>
          <w:rFonts w:ascii="StobiSerif Regular" w:hAnsi="StobiSerif Regular" w:cs="Arial"/>
          <w:sz w:val="22"/>
          <w:szCs w:val="22"/>
        </w:rPr>
        <w:t>. Минималниот обем на независно тестирање од страна на контролна</w:t>
      </w:r>
      <w:r w:rsidRPr="009A76BB">
        <w:rPr>
          <w:rFonts w:ascii="StobiSerif Regular" w:hAnsi="StobiSerif Regular" w:cs="Arial"/>
          <w:sz w:val="22"/>
          <w:szCs w:val="22"/>
          <w:lang w:val="mk-MK"/>
        </w:rPr>
        <w:t>та</w:t>
      </w:r>
      <w:r w:rsidRPr="009A76BB">
        <w:rPr>
          <w:rFonts w:ascii="StobiSerif Regular" w:hAnsi="StobiSerif Regular" w:cs="Arial"/>
          <w:sz w:val="22"/>
          <w:szCs w:val="22"/>
        </w:rPr>
        <w:t xml:space="preserve"> лабораторија за </w:t>
      </w:r>
      <w:r w:rsidRPr="009A76BB">
        <w:rPr>
          <w:rFonts w:ascii="StobiSerif Regular" w:hAnsi="StobiSerif Regular" w:cs="Arial"/>
          <w:sz w:val="22"/>
          <w:szCs w:val="22"/>
          <w:lang w:val="mk-MK"/>
        </w:rPr>
        <w:t>Консултантот</w:t>
      </w:r>
      <w:r w:rsidRPr="009A76BB">
        <w:rPr>
          <w:rFonts w:ascii="StobiSerif Regular" w:hAnsi="StobiSerif Regular" w:cs="Arial"/>
          <w:sz w:val="22"/>
          <w:szCs w:val="22"/>
        </w:rPr>
        <w:t xml:space="preserve"> </w:t>
      </w:r>
      <w:r w:rsidRPr="009A76BB">
        <w:rPr>
          <w:rFonts w:ascii="StobiSerif Regular" w:hAnsi="StobiSerif Regular" w:cs="Arial"/>
          <w:sz w:val="22"/>
          <w:szCs w:val="22"/>
          <w:lang w:val="mk-MK"/>
        </w:rPr>
        <w:t>треба да бид</w:t>
      </w:r>
      <w:r w:rsidRPr="009A76BB">
        <w:rPr>
          <w:rFonts w:ascii="StobiSerif Regular" w:hAnsi="StobiSerif Regular" w:cs="Arial"/>
          <w:sz w:val="22"/>
          <w:szCs w:val="22"/>
        </w:rPr>
        <w:t>е минимум 10</w:t>
      </w:r>
      <w:r w:rsidR="009A76BB" w:rsidRPr="009A76BB">
        <w:rPr>
          <w:rFonts w:ascii="StobiSerif Regular" w:hAnsi="StobiSerif Regular" w:cs="Arial"/>
          <w:sz w:val="22"/>
          <w:szCs w:val="22"/>
        </w:rPr>
        <w:t>%</w:t>
      </w:r>
      <w:r w:rsidR="009A76BB">
        <w:rPr>
          <w:rFonts w:ascii="StobiSerif Regular" w:hAnsi="StobiSerif Regular" w:cs="Arial"/>
          <w:sz w:val="22"/>
          <w:szCs w:val="22"/>
          <w:lang w:val="mk-MK"/>
        </w:rPr>
        <w:t xml:space="preserve"> (десет проценти) од </w:t>
      </w:r>
      <w:r w:rsidRPr="009A76BB">
        <w:rPr>
          <w:rFonts w:ascii="StobiSerif Regular" w:hAnsi="StobiSerif Regular" w:cs="Arial"/>
          <w:sz w:val="22"/>
          <w:szCs w:val="22"/>
          <w:lang w:val="mk-MK"/>
        </w:rPr>
        <w:t>П</w:t>
      </w:r>
      <w:r w:rsidRPr="009A76BB">
        <w:rPr>
          <w:rFonts w:ascii="StobiSerif Regular" w:hAnsi="StobiSerif Regular" w:cs="Arial"/>
          <w:sz w:val="22"/>
          <w:szCs w:val="22"/>
        </w:rPr>
        <w:t>лано</w:t>
      </w:r>
      <w:r w:rsidRPr="009A76BB">
        <w:rPr>
          <w:rFonts w:ascii="StobiSerif Regular" w:hAnsi="StobiSerif Regular" w:cs="Arial"/>
          <w:sz w:val="22"/>
          <w:szCs w:val="22"/>
          <w:lang w:val="mk-MK"/>
        </w:rPr>
        <w:t>т</w:t>
      </w:r>
      <w:r w:rsidRPr="009A76BB">
        <w:rPr>
          <w:rFonts w:ascii="StobiSerif Regular" w:hAnsi="StobiSerif Regular" w:cs="Arial"/>
          <w:sz w:val="22"/>
          <w:szCs w:val="22"/>
        </w:rPr>
        <w:t xml:space="preserve"> за обезбедување квалитет на Изведувачот наведен во договорите за </w:t>
      </w:r>
      <w:r w:rsidRPr="009A76BB">
        <w:rPr>
          <w:rFonts w:ascii="StobiSerif Regular" w:hAnsi="StobiSerif Regular" w:cs="Arial"/>
          <w:sz w:val="22"/>
          <w:szCs w:val="22"/>
          <w:lang w:val="mk-MK"/>
        </w:rPr>
        <w:t xml:space="preserve">градежни </w:t>
      </w:r>
      <w:r w:rsidRPr="009A76BB">
        <w:rPr>
          <w:rFonts w:ascii="StobiSerif Regular" w:hAnsi="StobiSerif Regular" w:cs="Arial"/>
          <w:sz w:val="22"/>
          <w:szCs w:val="22"/>
        </w:rPr>
        <w:t>работи</w:t>
      </w:r>
      <w:r w:rsidRPr="009A76BB">
        <w:rPr>
          <w:rFonts w:ascii="StobiSerif Regular" w:hAnsi="StobiSerif Regular" w:cs="Arial"/>
          <w:sz w:val="22"/>
          <w:szCs w:val="22"/>
          <w:lang w:val="mk-MK"/>
        </w:rPr>
        <w:t>.</w:t>
      </w:r>
    </w:p>
    <w:p w14:paraId="345A8EE2" w14:textId="5B0C1F8E" w:rsidR="00355D03" w:rsidRPr="009A76BB" w:rsidRDefault="001E3FE3" w:rsidP="008C5B05">
      <w:p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Консултантот </w:t>
      </w:r>
      <w:r w:rsidRPr="009A76BB">
        <w:rPr>
          <w:rFonts w:ascii="StobiSerif Regular" w:hAnsi="StobiSerif Regular" w:cs="Arial"/>
          <w:sz w:val="22"/>
          <w:szCs w:val="22"/>
          <w:lang w:val="mk-MK"/>
        </w:rPr>
        <w:t xml:space="preserve">ќе </w:t>
      </w:r>
      <w:r w:rsidRPr="009A76BB">
        <w:rPr>
          <w:rFonts w:ascii="StobiSerif Regular" w:hAnsi="StobiSerif Regular" w:cs="Arial"/>
          <w:sz w:val="22"/>
          <w:szCs w:val="22"/>
        </w:rPr>
        <w:t>ја обезбед</w:t>
      </w:r>
      <w:r w:rsidRPr="009A76BB">
        <w:rPr>
          <w:rFonts w:ascii="StobiSerif Regular" w:hAnsi="StobiSerif Regular" w:cs="Arial"/>
          <w:sz w:val="22"/>
          <w:szCs w:val="22"/>
          <w:lang w:val="mk-MK"/>
        </w:rPr>
        <w:t>и</w:t>
      </w:r>
      <w:r w:rsidRPr="009A76BB">
        <w:rPr>
          <w:rFonts w:ascii="StobiSerif Regular" w:hAnsi="StobiSerif Regular" w:cs="Arial"/>
          <w:sz w:val="22"/>
          <w:szCs w:val="22"/>
        </w:rPr>
        <w:t xml:space="preserve"> целата опрема (автомобили, компјутери, печатари, копири, скенери, тонери, телефони, факс итн.) </w:t>
      </w:r>
      <w:r w:rsidRPr="009A76BB">
        <w:rPr>
          <w:rFonts w:ascii="StobiSerif Regular" w:hAnsi="StobiSerif Regular" w:cs="Arial"/>
          <w:sz w:val="22"/>
          <w:szCs w:val="22"/>
          <w:lang w:val="mk-MK"/>
        </w:rPr>
        <w:t>и</w:t>
      </w:r>
      <w:r w:rsidRPr="009A76BB">
        <w:rPr>
          <w:rFonts w:ascii="StobiSerif Regular" w:hAnsi="StobiSerif Regular" w:cs="Arial"/>
          <w:sz w:val="22"/>
          <w:szCs w:val="22"/>
        </w:rPr>
        <w:t xml:space="preserve"> услуги, вклучувајќи ги и трошоците за гориво, патарина и сл., </w:t>
      </w:r>
      <w:r w:rsidRPr="009A76BB">
        <w:rPr>
          <w:rFonts w:ascii="StobiSerif Regular" w:hAnsi="StobiSerif Regular" w:cs="Arial"/>
          <w:sz w:val="22"/>
          <w:szCs w:val="22"/>
          <w:lang w:val="mk-MK"/>
        </w:rPr>
        <w:t>п</w:t>
      </w:r>
      <w:r w:rsidRPr="009A76BB">
        <w:rPr>
          <w:rFonts w:ascii="StobiSerif Regular" w:hAnsi="StobiSerif Regular" w:cs="Arial"/>
          <w:sz w:val="22"/>
          <w:szCs w:val="22"/>
        </w:rPr>
        <w:t>отребни за ефикасно извршување на опишаните одговорности и должности, на негов сопствен трошок. Покрај тоа, консултантот ги сноси сите трошоци за работење</w:t>
      </w:r>
      <w:r w:rsidRPr="009A76BB">
        <w:rPr>
          <w:rFonts w:ascii="StobiSerif Regular" w:hAnsi="StobiSerif Regular" w:cs="Arial"/>
          <w:sz w:val="22"/>
          <w:szCs w:val="22"/>
          <w:lang w:val="mk-MK"/>
        </w:rPr>
        <w:t>то на</w:t>
      </w:r>
      <w:r w:rsidRPr="009A76BB">
        <w:rPr>
          <w:rFonts w:ascii="StobiSerif Regular" w:hAnsi="StobiSerif Regular" w:cs="Arial"/>
          <w:sz w:val="22"/>
          <w:szCs w:val="22"/>
        </w:rPr>
        <w:t xml:space="preserve"> независн</w:t>
      </w:r>
      <w:r w:rsidRPr="009A76BB">
        <w:rPr>
          <w:rFonts w:ascii="StobiSerif Regular" w:hAnsi="StobiSerif Regular" w:cs="Arial"/>
          <w:sz w:val="22"/>
          <w:szCs w:val="22"/>
          <w:lang w:val="mk-MK"/>
        </w:rPr>
        <w:t xml:space="preserve">ата (контролна) </w:t>
      </w:r>
      <w:r w:rsidRPr="009A76BB">
        <w:rPr>
          <w:rFonts w:ascii="StobiSerif Regular" w:hAnsi="StobiSerif Regular" w:cs="Arial"/>
          <w:sz w:val="22"/>
          <w:szCs w:val="22"/>
        </w:rPr>
        <w:t>лаборатори</w:t>
      </w:r>
      <w:r w:rsidRPr="009A76BB">
        <w:rPr>
          <w:rFonts w:ascii="StobiSerif Regular" w:hAnsi="StobiSerif Regular" w:cs="Arial"/>
          <w:sz w:val="22"/>
          <w:szCs w:val="22"/>
          <w:lang w:val="mk-MK"/>
        </w:rPr>
        <w:t>ја</w:t>
      </w:r>
      <w:r w:rsidRPr="009A76BB">
        <w:rPr>
          <w:rFonts w:ascii="StobiSerif Regular" w:hAnsi="StobiSerif Regular" w:cs="Arial"/>
          <w:sz w:val="22"/>
          <w:szCs w:val="22"/>
        </w:rPr>
        <w:t>. Консултантот ги сноси сите трошоци поврзани со ангажирање и работење на сопствениот персонал на консултантот и му обезбедува редовна исплата на платите на ангажираниот клучен и неклучен персонал на месечна основа.</w:t>
      </w:r>
      <w:r w:rsidR="00355D03" w:rsidRPr="009A76BB">
        <w:rPr>
          <w:rFonts w:ascii="StobiSerif Regular" w:hAnsi="StobiSerif Regular" w:cs="Arial"/>
          <w:sz w:val="22"/>
          <w:szCs w:val="22"/>
        </w:rPr>
        <w:t xml:space="preserve">За извршување на Услугите на </w:t>
      </w:r>
      <w:r w:rsidR="0030149B" w:rsidRPr="009A76BB">
        <w:rPr>
          <w:rFonts w:ascii="StobiSerif Regular" w:hAnsi="StobiSerif Regular" w:cs="Arial"/>
          <w:sz w:val="22"/>
          <w:szCs w:val="22"/>
          <w:lang w:val="mk-MK"/>
        </w:rPr>
        <w:t>терен</w:t>
      </w:r>
      <w:r w:rsidR="00355D03" w:rsidRPr="009A76BB">
        <w:rPr>
          <w:rFonts w:ascii="StobiSerif Regular" w:hAnsi="StobiSerif Regular" w:cs="Arial"/>
          <w:sz w:val="22"/>
          <w:szCs w:val="22"/>
        </w:rPr>
        <w:t>, секој К</w:t>
      </w:r>
      <w:r w:rsidR="00355D03" w:rsidRPr="009A76BB">
        <w:rPr>
          <w:rFonts w:ascii="StobiSerif Regular" w:hAnsi="StobiSerif Regular" w:cs="Arial"/>
          <w:sz w:val="22"/>
          <w:szCs w:val="22"/>
          <w:lang w:val="mk-MK"/>
        </w:rPr>
        <w:t>раен</w:t>
      </w:r>
      <w:r w:rsidR="00AB6128" w:rsidRPr="009A76BB">
        <w:rPr>
          <w:rFonts w:ascii="StobiSerif Regular" w:hAnsi="StobiSerif Regular" w:cs="Arial"/>
          <w:sz w:val="22"/>
          <w:szCs w:val="22"/>
        </w:rPr>
        <w:t xml:space="preserve"> корисник (О</w:t>
      </w:r>
      <w:r w:rsidR="00355D03" w:rsidRPr="009A76BB">
        <w:rPr>
          <w:rFonts w:ascii="StobiSerif Regular" w:hAnsi="StobiSerif Regular" w:cs="Arial"/>
          <w:sz w:val="22"/>
          <w:szCs w:val="22"/>
        </w:rPr>
        <w:t xml:space="preserve">пштина) на консултантот </w:t>
      </w:r>
      <w:r w:rsidR="0030149B" w:rsidRPr="009A76BB">
        <w:rPr>
          <w:rFonts w:ascii="StobiSerif Regular" w:hAnsi="StobiSerif Regular" w:cs="Arial"/>
          <w:sz w:val="22"/>
          <w:szCs w:val="22"/>
          <w:lang w:val="mk-MK"/>
        </w:rPr>
        <w:t>ќе му</w:t>
      </w:r>
      <w:r w:rsidR="0030149B" w:rsidRPr="009A76BB">
        <w:rPr>
          <w:rFonts w:ascii="StobiSerif Regular" w:hAnsi="StobiSerif Regular" w:cs="Arial"/>
          <w:sz w:val="22"/>
          <w:szCs w:val="22"/>
        </w:rPr>
        <w:t xml:space="preserve"> </w:t>
      </w:r>
      <w:r w:rsidR="00355D03" w:rsidRPr="009A76BB">
        <w:rPr>
          <w:rFonts w:ascii="StobiSerif Regular" w:hAnsi="StobiSerif Regular" w:cs="Arial"/>
          <w:sz w:val="22"/>
          <w:szCs w:val="22"/>
        </w:rPr>
        <w:t>обезбед</w:t>
      </w:r>
      <w:r w:rsidR="0030149B" w:rsidRPr="009A76BB">
        <w:rPr>
          <w:rFonts w:ascii="StobiSerif Regular" w:hAnsi="StobiSerif Regular" w:cs="Arial"/>
          <w:sz w:val="22"/>
          <w:szCs w:val="22"/>
          <w:lang w:val="mk-MK"/>
        </w:rPr>
        <w:t>и</w:t>
      </w:r>
      <w:r w:rsidR="00355D03" w:rsidRPr="009A76BB">
        <w:rPr>
          <w:rFonts w:ascii="StobiSerif Regular" w:hAnsi="StobiSerif Regular" w:cs="Arial"/>
          <w:sz w:val="22"/>
          <w:szCs w:val="22"/>
        </w:rPr>
        <w:t xml:space="preserve"> адекватен канцелариски простор прифатлив за консултантот</w:t>
      </w:r>
      <w:r w:rsidR="00355D03" w:rsidRPr="009A76BB">
        <w:rPr>
          <w:rFonts w:ascii="StobiSerif Regular" w:hAnsi="StobiSerif Regular" w:cs="Arial"/>
          <w:sz w:val="22"/>
          <w:szCs w:val="22"/>
          <w:lang w:val="mk-MK"/>
        </w:rPr>
        <w:t xml:space="preserve"> од</w:t>
      </w:r>
      <w:r w:rsidR="00355D03" w:rsidRPr="009A76BB">
        <w:rPr>
          <w:rFonts w:ascii="StobiSerif Regular" w:hAnsi="StobiSerif Regular" w:cs="Arial"/>
          <w:sz w:val="22"/>
          <w:szCs w:val="22"/>
        </w:rPr>
        <w:t xml:space="preserve"> минимум 10м2 (наместен за две лица вклучувајќи канцелариски</w:t>
      </w:r>
      <w:r w:rsidR="00AB6128" w:rsidRPr="009A76BB">
        <w:rPr>
          <w:rFonts w:ascii="StobiSerif Regular" w:hAnsi="StobiSerif Regular" w:cs="Arial"/>
          <w:sz w:val="22"/>
          <w:szCs w:val="22"/>
          <w:lang w:val="mk-MK"/>
        </w:rPr>
        <w:t xml:space="preserve"> маси</w:t>
      </w:r>
      <w:r w:rsidR="00355D03" w:rsidRPr="009A76BB">
        <w:rPr>
          <w:rFonts w:ascii="StobiSerif Regular" w:hAnsi="StobiSerif Regular" w:cs="Arial"/>
          <w:sz w:val="22"/>
          <w:szCs w:val="22"/>
        </w:rPr>
        <w:t xml:space="preserve">, канцелариски столици 4, канцелариски полици 80/190, </w:t>
      </w:r>
      <w:r w:rsidR="00AC4AD1" w:rsidRPr="009A76BB">
        <w:rPr>
          <w:rFonts w:ascii="StobiSerif Regular" w:hAnsi="StobiSerif Regular" w:cs="Arial"/>
          <w:sz w:val="22"/>
          <w:szCs w:val="22"/>
          <w:lang w:val="mk-MK"/>
        </w:rPr>
        <w:t xml:space="preserve">опрема за </w:t>
      </w:r>
      <w:r w:rsidR="00355D03" w:rsidRPr="009A76BB">
        <w:rPr>
          <w:rFonts w:ascii="StobiSerif Regular" w:hAnsi="StobiSerif Regular" w:cs="Arial"/>
          <w:sz w:val="22"/>
          <w:szCs w:val="22"/>
          <w:lang w:val="mk-MK"/>
        </w:rPr>
        <w:t xml:space="preserve">спречување и </w:t>
      </w:r>
      <w:r w:rsidR="00355D03" w:rsidRPr="009A76BB">
        <w:rPr>
          <w:rFonts w:ascii="StobiSerif Regular" w:hAnsi="StobiSerif Regular" w:cs="Arial"/>
          <w:sz w:val="22"/>
          <w:szCs w:val="22"/>
        </w:rPr>
        <w:t xml:space="preserve">гаснење </w:t>
      </w:r>
      <w:r w:rsidR="00355D03" w:rsidRPr="009A76BB">
        <w:rPr>
          <w:rFonts w:ascii="StobiSerif Regular" w:hAnsi="StobiSerif Regular" w:cs="Arial"/>
          <w:sz w:val="22"/>
          <w:szCs w:val="22"/>
          <w:lang w:val="mk-MK"/>
        </w:rPr>
        <w:t>на пожар и опрема за прва помош)</w:t>
      </w:r>
      <w:r w:rsidR="00355D03" w:rsidRPr="009A76BB">
        <w:rPr>
          <w:rFonts w:ascii="StobiSerif Regular" w:hAnsi="StobiSerif Regular" w:cs="Arial"/>
          <w:sz w:val="22"/>
          <w:szCs w:val="22"/>
        </w:rPr>
        <w:t xml:space="preserve">, како и да обезбеди </w:t>
      </w:r>
      <w:r w:rsidR="00355D03" w:rsidRPr="009A76BB">
        <w:rPr>
          <w:rFonts w:ascii="StobiSerif Regular" w:hAnsi="StobiSerif Regular" w:cs="Arial"/>
          <w:sz w:val="22"/>
          <w:szCs w:val="22"/>
          <w:lang w:val="mk-MK"/>
        </w:rPr>
        <w:t xml:space="preserve">на располагање </w:t>
      </w:r>
      <w:r w:rsidR="00355D03" w:rsidRPr="009A76BB">
        <w:rPr>
          <w:rFonts w:ascii="StobiSerif Regular" w:hAnsi="StobiSerif Regular" w:cs="Arial"/>
          <w:sz w:val="22"/>
          <w:szCs w:val="22"/>
        </w:rPr>
        <w:t>просторија за состаноци, по потреба</w:t>
      </w:r>
      <w:r w:rsidR="00355D03" w:rsidRPr="009A76BB">
        <w:rPr>
          <w:rFonts w:ascii="StobiSerif Regular" w:hAnsi="StobiSerif Regular" w:cs="Arial"/>
          <w:sz w:val="22"/>
          <w:szCs w:val="22"/>
          <w:lang w:val="mk-MK"/>
        </w:rPr>
        <w:t>,</w:t>
      </w:r>
      <w:r w:rsidR="00355D03" w:rsidRPr="009A76BB">
        <w:rPr>
          <w:rFonts w:ascii="StobiSerif Regular" w:hAnsi="StobiSerif Regular" w:cs="Arial"/>
          <w:sz w:val="22"/>
          <w:szCs w:val="22"/>
        </w:rPr>
        <w:t xml:space="preserve"> за ефикасно извршување на проектот. Канцеларијата и просторијата за состаноци треба да бидат опремени со електрична енергија, вода и </w:t>
      </w:r>
      <w:r w:rsidR="0030149B" w:rsidRPr="009A76BB">
        <w:rPr>
          <w:rFonts w:ascii="StobiSerif Regular" w:hAnsi="StobiSerif Regular" w:cs="Arial"/>
          <w:sz w:val="22"/>
          <w:szCs w:val="22"/>
          <w:lang w:val="mk-MK"/>
        </w:rPr>
        <w:t>санитарии</w:t>
      </w:r>
      <w:r w:rsidR="00355D03" w:rsidRPr="009A76BB">
        <w:rPr>
          <w:rFonts w:ascii="StobiSerif Regular" w:hAnsi="StobiSerif Regular" w:cs="Arial"/>
          <w:sz w:val="22"/>
          <w:szCs w:val="22"/>
        </w:rPr>
        <w:t>.</w:t>
      </w:r>
    </w:p>
    <w:p w14:paraId="11284135" w14:textId="77777777" w:rsidR="00494823" w:rsidRPr="009A76BB" w:rsidRDefault="00494823" w:rsidP="008C5B05">
      <w:pPr>
        <w:suppressAutoHyphens w:val="0"/>
        <w:overflowPunct/>
        <w:autoSpaceDE/>
        <w:autoSpaceDN/>
        <w:adjustRightInd/>
        <w:spacing w:line="276" w:lineRule="auto"/>
        <w:textAlignment w:val="auto"/>
        <w:rPr>
          <w:rFonts w:ascii="StobiSerif Regular" w:hAnsi="StobiSerif Regular" w:cs="Arial"/>
          <w:sz w:val="22"/>
          <w:szCs w:val="22"/>
        </w:rPr>
      </w:pPr>
    </w:p>
    <w:p w14:paraId="505A3E35" w14:textId="77777777" w:rsidR="00355D03" w:rsidRPr="009A76BB" w:rsidRDefault="00355D03" w:rsidP="008C5B05">
      <w:pPr>
        <w:suppressAutoHyphens w:val="0"/>
        <w:overflowPunct/>
        <w:autoSpaceDE/>
        <w:autoSpaceDN/>
        <w:adjustRightInd/>
        <w:spacing w:after="120"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За таа цел, консултантот утврдува дневна такса во понудената цена, вклучувајќи ги сите горенаведени трошоци и трошоци што треба да бидат вклучен</w:t>
      </w:r>
      <w:r w:rsidR="00AC4AD1" w:rsidRPr="009A76BB">
        <w:rPr>
          <w:rFonts w:ascii="StobiSerif Regular" w:hAnsi="StobiSerif Regular" w:cs="Arial"/>
          <w:sz w:val="22"/>
          <w:szCs w:val="22"/>
          <w:lang w:val="mk-MK"/>
        </w:rPr>
        <w:t>и во финансиската понуда</w:t>
      </w:r>
      <w:r w:rsidRPr="009A76BB">
        <w:rPr>
          <w:rFonts w:ascii="StobiSerif Regular" w:hAnsi="StobiSerif Regular" w:cs="Arial"/>
          <w:sz w:val="22"/>
          <w:szCs w:val="22"/>
          <w:lang w:val="mk-MK"/>
        </w:rPr>
        <w:t>.</w:t>
      </w:r>
    </w:p>
    <w:p w14:paraId="01D0C6D7" w14:textId="312F069B" w:rsidR="00355D03" w:rsidRPr="009A76BB" w:rsidRDefault="00355D03" w:rsidP="008C5B05">
      <w:p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Консултантот </w:t>
      </w:r>
      <w:r w:rsidRPr="009A76BB">
        <w:rPr>
          <w:rFonts w:ascii="StobiSerif Regular" w:hAnsi="StobiSerif Regular" w:cs="Arial"/>
          <w:sz w:val="22"/>
          <w:szCs w:val="22"/>
          <w:lang w:val="mk-MK"/>
        </w:rPr>
        <w:t xml:space="preserve">треба да </w:t>
      </w:r>
      <w:r w:rsidRPr="009A76BB">
        <w:rPr>
          <w:rFonts w:ascii="StobiSerif Regular" w:hAnsi="StobiSerif Regular" w:cs="Arial"/>
          <w:sz w:val="22"/>
          <w:szCs w:val="22"/>
        </w:rPr>
        <w:t>има постојана адреса со поштенска адреса, факс и е</w:t>
      </w:r>
      <w:r w:rsidRPr="009A76BB">
        <w:rPr>
          <w:rFonts w:ascii="StobiSerif Regular" w:hAnsi="StobiSerif Regular" w:cs="Arial"/>
          <w:sz w:val="22"/>
          <w:szCs w:val="22"/>
          <w:lang w:val="mk-MK"/>
        </w:rPr>
        <w:t xml:space="preserve">лектронска </w:t>
      </w:r>
      <w:r w:rsidRPr="009A76BB">
        <w:rPr>
          <w:rFonts w:ascii="StobiSerif Regular" w:hAnsi="StobiSerif Regular" w:cs="Arial"/>
          <w:sz w:val="22"/>
          <w:szCs w:val="22"/>
        </w:rPr>
        <w:t xml:space="preserve">пошта за </w:t>
      </w:r>
      <w:r w:rsidRPr="009A76BB">
        <w:rPr>
          <w:rFonts w:ascii="StobiSerif Regular" w:hAnsi="StobiSerif Regular" w:cs="Arial"/>
          <w:sz w:val="22"/>
          <w:szCs w:val="22"/>
          <w:lang w:val="mk-MK"/>
        </w:rPr>
        <w:t>коресподенција</w:t>
      </w:r>
      <w:r w:rsidRPr="009A76BB">
        <w:rPr>
          <w:rFonts w:ascii="StobiSerif Regular" w:hAnsi="StobiSerif Regular" w:cs="Arial"/>
          <w:sz w:val="22"/>
          <w:szCs w:val="22"/>
        </w:rPr>
        <w:t xml:space="preserve"> и во случај на какви било промени </w:t>
      </w:r>
      <w:r w:rsidRPr="009A76BB">
        <w:rPr>
          <w:rFonts w:ascii="StobiSerif Regular" w:hAnsi="StobiSerif Regular" w:cs="Arial"/>
          <w:sz w:val="22"/>
          <w:szCs w:val="22"/>
          <w:lang w:val="mk-MK"/>
        </w:rPr>
        <w:t>на</w:t>
      </w:r>
      <w:r w:rsidRPr="009A76BB">
        <w:rPr>
          <w:rFonts w:ascii="StobiSerif Regular" w:hAnsi="StobiSerif Regular" w:cs="Arial"/>
          <w:sz w:val="22"/>
          <w:szCs w:val="22"/>
        </w:rPr>
        <w:t xml:space="preserve"> адресата, </w:t>
      </w:r>
      <w:r w:rsidR="0030149B" w:rsidRPr="009A76BB">
        <w:rPr>
          <w:rFonts w:ascii="StobiSerif Regular" w:hAnsi="StobiSerif Regular" w:cs="Arial"/>
          <w:sz w:val="22"/>
          <w:szCs w:val="22"/>
          <w:lang w:val="mk-MK"/>
        </w:rPr>
        <w:t>задолжително треба</w:t>
      </w:r>
      <w:r w:rsidRPr="009A76BB">
        <w:rPr>
          <w:rFonts w:ascii="StobiSerif Regular" w:hAnsi="StobiSerif Regular" w:cs="Arial"/>
          <w:sz w:val="22"/>
          <w:szCs w:val="22"/>
        </w:rPr>
        <w:t xml:space="preserve"> да го извест</w:t>
      </w:r>
      <w:r w:rsidR="0030149B" w:rsidRPr="009A76BB">
        <w:rPr>
          <w:rFonts w:ascii="StobiSerif Regular" w:hAnsi="StobiSerif Regular" w:cs="Arial"/>
          <w:sz w:val="22"/>
          <w:szCs w:val="22"/>
          <w:lang w:val="mk-MK"/>
        </w:rPr>
        <w:t>и</w:t>
      </w:r>
      <w:r w:rsidRPr="009A76BB">
        <w:rPr>
          <w:rFonts w:ascii="StobiSerif Regular" w:hAnsi="StobiSerif Regular" w:cs="Arial"/>
          <w:sz w:val="22"/>
          <w:szCs w:val="22"/>
        </w:rPr>
        <w:t xml:space="preserve"> </w:t>
      </w:r>
      <w:r w:rsidR="000F224E" w:rsidRPr="009A76BB">
        <w:rPr>
          <w:rFonts w:ascii="StobiSerif Regular" w:hAnsi="StobiSerif Regular" w:cs="Arial"/>
          <w:sz w:val="22"/>
          <w:szCs w:val="22"/>
        </w:rPr>
        <w:t>Работодавач</w:t>
      </w:r>
      <w:r w:rsidRPr="009A76BB">
        <w:rPr>
          <w:rFonts w:ascii="StobiSerif Regular" w:hAnsi="StobiSerif Regular" w:cs="Arial"/>
          <w:sz w:val="22"/>
          <w:szCs w:val="22"/>
        </w:rPr>
        <w:t>от.</w:t>
      </w:r>
    </w:p>
    <w:p w14:paraId="4168E2B9" w14:textId="77777777" w:rsidR="00432BB5" w:rsidRPr="009A76BB" w:rsidRDefault="00432BB5" w:rsidP="00FD4A03">
      <w:pPr>
        <w:suppressAutoHyphens w:val="0"/>
        <w:overflowPunct/>
        <w:autoSpaceDE/>
        <w:autoSpaceDN/>
        <w:adjustRightInd/>
        <w:spacing w:line="276" w:lineRule="auto"/>
        <w:textAlignment w:val="auto"/>
        <w:rPr>
          <w:rFonts w:ascii="StobiSerif Regular" w:hAnsi="StobiSerif Regular" w:cs="Arial"/>
          <w:sz w:val="22"/>
          <w:szCs w:val="22"/>
        </w:rPr>
        <w:sectPr w:rsidR="00432BB5" w:rsidRPr="009A76BB" w:rsidSect="00A43695">
          <w:pgSz w:w="11907" w:h="16840" w:code="9"/>
          <w:pgMar w:top="1134" w:right="1750" w:bottom="1134" w:left="1134" w:header="567" w:footer="567" w:gutter="0"/>
          <w:cols w:space="720"/>
          <w:titlePg/>
          <w:docGrid w:linePitch="360"/>
        </w:sectPr>
      </w:pPr>
      <w:r w:rsidRPr="009A76BB">
        <w:rPr>
          <w:rFonts w:ascii="StobiSerif Regular" w:hAnsi="StobiSerif Regular" w:cs="Arial"/>
          <w:sz w:val="22"/>
          <w:szCs w:val="22"/>
        </w:rPr>
        <w:t xml:space="preserve"> </w:t>
      </w:r>
    </w:p>
    <w:p w14:paraId="6FCEAB06" w14:textId="5FD09F8F" w:rsidR="00ED6986" w:rsidRPr="009A76BB" w:rsidRDefault="00ED6986" w:rsidP="008C5B05">
      <w:pPr>
        <w:pStyle w:val="Heading1"/>
        <w:keepNext/>
        <w:tabs>
          <w:tab w:val="left" w:pos="1418"/>
        </w:tabs>
        <w:suppressAutoHyphens w:val="0"/>
        <w:overflowPunct/>
        <w:autoSpaceDE/>
        <w:autoSpaceDN/>
        <w:adjustRightInd/>
        <w:spacing w:before="400" w:after="240" w:line="276" w:lineRule="auto"/>
        <w:ind w:left="1418" w:hanging="1418"/>
        <w:jc w:val="both"/>
        <w:textAlignment w:val="auto"/>
        <w:rPr>
          <w:rFonts w:ascii="StobiSerif Regular" w:hAnsi="StobiSerif Regular"/>
          <w:sz w:val="22"/>
          <w:szCs w:val="22"/>
          <w:lang w:val="mk-MK"/>
        </w:rPr>
      </w:pPr>
      <w:bookmarkStart w:id="22" w:name="_Toc47100657"/>
      <w:r w:rsidRPr="009A76BB">
        <w:rPr>
          <w:rFonts w:ascii="StobiSerif Regular" w:hAnsi="StobiSerif Regular"/>
          <w:sz w:val="22"/>
          <w:szCs w:val="22"/>
          <w:lang w:val="mk-MK"/>
        </w:rPr>
        <w:lastRenderedPageBreak/>
        <w:t xml:space="preserve">Анекс 1 Опис на </w:t>
      </w:r>
      <w:r w:rsidR="00C25879" w:rsidRPr="009A76BB">
        <w:rPr>
          <w:rFonts w:ascii="StobiSerif Regular" w:hAnsi="StobiSerif Regular"/>
          <w:sz w:val="22"/>
          <w:szCs w:val="22"/>
          <w:lang w:val="mk-MK"/>
        </w:rPr>
        <w:t>задачите</w:t>
      </w:r>
      <w:r w:rsidRPr="009A76BB">
        <w:rPr>
          <w:rFonts w:ascii="StobiSerif Regular" w:hAnsi="StobiSerif Regular"/>
          <w:sz w:val="22"/>
          <w:szCs w:val="22"/>
          <w:lang w:val="mk-MK"/>
        </w:rPr>
        <w:t xml:space="preserve"> и овластувања на Клучниот персонал.</w:t>
      </w:r>
      <w:bookmarkEnd w:id="22"/>
      <w:r w:rsidRPr="009A76BB">
        <w:rPr>
          <w:rFonts w:ascii="StobiSerif Regular" w:hAnsi="StobiSerif Regular"/>
          <w:sz w:val="22"/>
          <w:szCs w:val="22"/>
          <w:lang w:val="mk-MK"/>
        </w:rPr>
        <w:t xml:space="preserve"> </w:t>
      </w:r>
    </w:p>
    <w:p w14:paraId="6683F186" w14:textId="1F7FD480" w:rsidR="00ED6986" w:rsidRPr="009A76BB" w:rsidRDefault="00ED6986" w:rsidP="008C5B05">
      <w:pPr>
        <w:suppressAutoHyphens w:val="0"/>
        <w:overflowPunct/>
        <w:autoSpaceDE/>
        <w:autoSpaceDN/>
        <w:adjustRightInd/>
        <w:spacing w:before="240" w:after="160" w:line="276" w:lineRule="auto"/>
        <w:textAlignment w:val="auto"/>
        <w:rPr>
          <w:rFonts w:ascii="StobiSerif Regular" w:hAnsi="StobiSerif Regular" w:cs="Arial"/>
          <w:b/>
          <w:sz w:val="22"/>
          <w:szCs w:val="22"/>
          <w:lang w:val="mk-MK"/>
        </w:rPr>
      </w:pPr>
      <w:r w:rsidRPr="009A76BB">
        <w:rPr>
          <w:rFonts w:ascii="StobiSerif Regular" w:hAnsi="StobiSerif Regular" w:cs="Arial"/>
          <w:b/>
          <w:sz w:val="22"/>
          <w:szCs w:val="22"/>
        </w:rPr>
        <w:t xml:space="preserve">Клучен </w:t>
      </w:r>
      <w:r w:rsidR="00C25879" w:rsidRPr="009A76BB">
        <w:rPr>
          <w:rFonts w:ascii="StobiSerif Regular" w:hAnsi="StobiSerif Regular" w:cs="Arial"/>
          <w:b/>
          <w:sz w:val="22"/>
          <w:szCs w:val="22"/>
          <w:lang w:val="mk-MK"/>
        </w:rPr>
        <w:t>е</w:t>
      </w:r>
      <w:r w:rsidRPr="009A76BB">
        <w:rPr>
          <w:rFonts w:ascii="StobiSerif Regular" w:hAnsi="StobiSerif Regular" w:cs="Arial"/>
          <w:b/>
          <w:sz w:val="22"/>
          <w:szCs w:val="22"/>
        </w:rPr>
        <w:t xml:space="preserve">ксперт 1 – </w:t>
      </w:r>
      <w:r w:rsidR="00965362" w:rsidRPr="009A76BB">
        <w:rPr>
          <w:rFonts w:ascii="StobiSerif Regular" w:hAnsi="StobiSerif Regular" w:cs="Arial"/>
          <w:b/>
          <w:sz w:val="22"/>
          <w:szCs w:val="22"/>
          <w:lang w:val="mk-MK"/>
        </w:rPr>
        <w:t>Раководител</w:t>
      </w:r>
      <w:r w:rsidR="00C25879" w:rsidRPr="009A76BB">
        <w:rPr>
          <w:rFonts w:ascii="StobiSerif Regular" w:hAnsi="StobiSerif Regular" w:cs="Arial"/>
          <w:b/>
          <w:sz w:val="22"/>
          <w:szCs w:val="22"/>
          <w:lang w:val="mk-MK"/>
        </w:rPr>
        <w:t xml:space="preserve"> на консултантскиот тим</w:t>
      </w:r>
      <w:r w:rsidRPr="009A76BB">
        <w:rPr>
          <w:rFonts w:ascii="StobiSerif Regular" w:hAnsi="StobiSerif Regular" w:cs="Arial"/>
          <w:b/>
          <w:sz w:val="22"/>
          <w:szCs w:val="22"/>
        </w:rPr>
        <w:t xml:space="preserve"> и Специјалист за </w:t>
      </w:r>
      <w:r w:rsidR="00480796" w:rsidRPr="009A76BB">
        <w:rPr>
          <w:rFonts w:ascii="StobiSerif Regular" w:hAnsi="StobiSerif Regular" w:cs="Arial"/>
          <w:b/>
          <w:sz w:val="22"/>
          <w:szCs w:val="22"/>
          <w:lang w:val="mk-MK"/>
        </w:rPr>
        <w:t>рехабилитација</w:t>
      </w:r>
      <w:r w:rsidR="00C25879" w:rsidRPr="009A76BB">
        <w:rPr>
          <w:rFonts w:ascii="StobiSerif Regular" w:hAnsi="StobiSerif Regular" w:cs="Arial"/>
          <w:b/>
          <w:sz w:val="22"/>
          <w:szCs w:val="22"/>
          <w:lang w:val="mk-MK"/>
        </w:rPr>
        <w:t xml:space="preserve"> на патишта</w:t>
      </w:r>
    </w:p>
    <w:p w14:paraId="6ED594B1" w14:textId="0607EA2D" w:rsidR="00ED6986" w:rsidRPr="009A76BB" w:rsidRDefault="00C25879" w:rsidP="008C5B05">
      <w:pPr>
        <w:suppressAutoHyphens w:val="0"/>
        <w:overflowPunct/>
        <w:autoSpaceDE/>
        <w:autoSpaceDN/>
        <w:adjustRightInd/>
        <w:spacing w:before="240" w:after="160"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Задачите</w:t>
      </w:r>
      <w:r w:rsidR="00ED6986" w:rsidRPr="009A76BB">
        <w:rPr>
          <w:rFonts w:ascii="StobiSerif Regular" w:hAnsi="StobiSerif Regular" w:cs="Arial"/>
          <w:sz w:val="22"/>
          <w:szCs w:val="22"/>
          <w:lang w:val="mk-MK"/>
        </w:rPr>
        <w:t xml:space="preserve"> </w:t>
      </w:r>
      <w:r w:rsidRPr="009A76BB">
        <w:rPr>
          <w:rFonts w:ascii="StobiSerif Regular" w:hAnsi="StobiSerif Regular" w:cs="Arial"/>
          <w:sz w:val="22"/>
          <w:szCs w:val="22"/>
          <w:lang w:val="mk-MK"/>
        </w:rPr>
        <w:t xml:space="preserve">на </w:t>
      </w:r>
      <w:r w:rsidR="00965362" w:rsidRPr="009A76BB">
        <w:rPr>
          <w:rFonts w:ascii="StobiSerif Regular" w:hAnsi="StobiSerif Regular" w:cs="Arial"/>
          <w:sz w:val="22"/>
          <w:szCs w:val="22"/>
          <w:lang w:val="mk-MK"/>
        </w:rPr>
        <w:t>Раководителот</w:t>
      </w:r>
      <w:r w:rsidRPr="009A76BB">
        <w:rPr>
          <w:rFonts w:ascii="StobiSerif Regular" w:hAnsi="StobiSerif Regular" w:cs="Arial"/>
          <w:sz w:val="22"/>
          <w:szCs w:val="22"/>
          <w:lang w:val="mk-MK"/>
        </w:rPr>
        <w:t xml:space="preserve"> на консултантскиот тим</w:t>
      </w:r>
      <w:r w:rsidR="00ED6986" w:rsidRPr="009A76BB">
        <w:rPr>
          <w:rFonts w:ascii="StobiSerif Regular" w:hAnsi="StobiSerif Regular" w:cs="Arial"/>
          <w:sz w:val="22"/>
          <w:szCs w:val="22"/>
          <w:lang w:val="mk-MK"/>
        </w:rPr>
        <w:t xml:space="preserve"> и Специјалистот за</w:t>
      </w:r>
      <w:r w:rsidRPr="009A76BB">
        <w:rPr>
          <w:rFonts w:ascii="StobiSerif Regular" w:hAnsi="StobiSerif Regular" w:cs="Arial"/>
          <w:sz w:val="22"/>
          <w:szCs w:val="22"/>
          <w:lang w:val="mk-MK"/>
        </w:rPr>
        <w:t xml:space="preserve"> </w:t>
      </w:r>
      <w:r w:rsidR="00B27913" w:rsidRPr="009A76BB">
        <w:rPr>
          <w:rFonts w:ascii="StobiSerif Regular" w:hAnsi="StobiSerif Regular" w:cs="Arial"/>
          <w:sz w:val="22"/>
          <w:szCs w:val="22"/>
          <w:lang w:val="mk-MK"/>
        </w:rPr>
        <w:t xml:space="preserve">рехабилитација </w:t>
      </w:r>
      <w:r w:rsidRPr="009A76BB">
        <w:rPr>
          <w:rFonts w:ascii="StobiSerif Regular" w:hAnsi="StobiSerif Regular" w:cs="Arial"/>
          <w:sz w:val="22"/>
          <w:szCs w:val="22"/>
          <w:lang w:val="mk-MK"/>
        </w:rPr>
        <w:t xml:space="preserve"> на патишта </w:t>
      </w:r>
      <w:r w:rsidR="00ED6986" w:rsidRPr="009A76BB">
        <w:rPr>
          <w:rFonts w:ascii="StobiSerif Regular" w:hAnsi="StobiSerif Regular" w:cs="Arial"/>
          <w:sz w:val="22"/>
          <w:szCs w:val="22"/>
          <w:lang w:val="mk-MK"/>
        </w:rPr>
        <w:t>вклучува</w:t>
      </w:r>
      <w:r w:rsidRPr="009A76BB">
        <w:rPr>
          <w:rFonts w:ascii="StobiSerif Regular" w:hAnsi="StobiSerif Regular" w:cs="Arial"/>
          <w:sz w:val="22"/>
          <w:szCs w:val="22"/>
          <w:lang w:val="mk-MK"/>
        </w:rPr>
        <w:t>,</w:t>
      </w:r>
      <w:r w:rsidR="00ED6986" w:rsidRPr="009A76BB">
        <w:rPr>
          <w:rFonts w:ascii="StobiSerif Regular" w:hAnsi="StobiSerif Regular" w:cs="Arial"/>
          <w:sz w:val="22"/>
          <w:szCs w:val="22"/>
          <w:lang w:val="mk-MK"/>
        </w:rPr>
        <w:t xml:space="preserve"> но </w:t>
      </w:r>
      <w:r w:rsidRPr="009A76BB">
        <w:rPr>
          <w:rFonts w:ascii="StobiSerif Regular" w:hAnsi="StobiSerif Regular" w:cs="Arial"/>
          <w:sz w:val="22"/>
          <w:szCs w:val="22"/>
          <w:lang w:val="mk-MK"/>
        </w:rPr>
        <w:t>не е ограничена</w:t>
      </w:r>
      <w:r w:rsidR="00ED6986" w:rsidRPr="009A76BB">
        <w:rPr>
          <w:rFonts w:ascii="StobiSerif Regular" w:hAnsi="StobiSerif Regular" w:cs="Arial"/>
          <w:sz w:val="22"/>
          <w:szCs w:val="22"/>
          <w:lang w:val="mk-MK"/>
        </w:rPr>
        <w:t xml:space="preserve"> на</w:t>
      </w:r>
      <w:r w:rsidRPr="009A76BB">
        <w:rPr>
          <w:rFonts w:ascii="StobiSerif Regular" w:hAnsi="StobiSerif Regular" w:cs="Arial"/>
          <w:sz w:val="22"/>
          <w:szCs w:val="22"/>
          <w:lang w:val="mk-MK"/>
        </w:rPr>
        <w:t>:</w:t>
      </w:r>
    </w:p>
    <w:p w14:paraId="12B6438A" w14:textId="77777777" w:rsidR="00ED6986" w:rsidRPr="009A76BB" w:rsidRDefault="00ED6986" w:rsidP="008C5B05">
      <w:pPr>
        <w:numPr>
          <w:ilvl w:val="0"/>
          <w:numId w:val="1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Организација, обезбедување човечки и други ресурси и распоредување на активностите за надзор и активностите за </w:t>
      </w:r>
      <w:r w:rsidR="00C31560" w:rsidRPr="009A76BB">
        <w:rPr>
          <w:rFonts w:ascii="StobiSerif Regular" w:hAnsi="StobiSerif Regular" w:cs="Arial"/>
          <w:sz w:val="22"/>
          <w:szCs w:val="22"/>
          <w:lang w:val="mk-MK"/>
        </w:rPr>
        <w:t xml:space="preserve">следење на </w:t>
      </w:r>
      <w:r w:rsidRPr="009A76BB">
        <w:rPr>
          <w:rFonts w:ascii="StobiSerif Regular" w:hAnsi="StobiSerif Regular" w:cs="Arial"/>
          <w:sz w:val="22"/>
          <w:szCs w:val="22"/>
          <w:lang w:val="mk-MK"/>
        </w:rPr>
        <w:t>животната средина</w:t>
      </w:r>
      <w:r w:rsidR="00C31560" w:rsidRPr="009A76BB">
        <w:rPr>
          <w:rFonts w:ascii="StobiSerif Regular" w:hAnsi="StobiSerif Regular" w:cs="Arial"/>
          <w:sz w:val="22"/>
          <w:szCs w:val="22"/>
          <w:lang w:val="mk-MK"/>
        </w:rPr>
        <w:t>;</w:t>
      </w:r>
      <w:r w:rsidRPr="009A76BB">
        <w:rPr>
          <w:rFonts w:ascii="StobiSerif Regular" w:hAnsi="StobiSerif Regular" w:cs="Arial"/>
          <w:sz w:val="22"/>
          <w:szCs w:val="22"/>
          <w:lang w:val="mk-MK"/>
        </w:rPr>
        <w:t xml:space="preserve"> </w:t>
      </w:r>
    </w:p>
    <w:p w14:paraId="7549B4B6" w14:textId="77777777" w:rsidR="00ED6986" w:rsidRPr="009A76BB" w:rsidRDefault="00ED6986" w:rsidP="008C5B05">
      <w:pPr>
        <w:numPr>
          <w:ilvl w:val="0"/>
          <w:numId w:val="1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Прераспоредување и ре</w:t>
      </w:r>
      <w:r w:rsidR="00C31560" w:rsidRPr="009A76BB">
        <w:rPr>
          <w:rFonts w:ascii="StobiSerif Regular" w:hAnsi="StobiSerif Regular" w:cs="Arial"/>
          <w:sz w:val="22"/>
          <w:szCs w:val="22"/>
          <w:lang w:val="mk-MK"/>
        </w:rPr>
        <w:t>а</w:t>
      </w:r>
      <w:r w:rsidRPr="009A76BB">
        <w:rPr>
          <w:rFonts w:ascii="StobiSerif Regular" w:hAnsi="StobiSerif Regular" w:cs="Arial"/>
          <w:sz w:val="22"/>
          <w:szCs w:val="22"/>
          <w:lang w:val="mk-MK"/>
        </w:rPr>
        <w:t>локација на персоналот на Консултантот</w:t>
      </w:r>
      <w:r w:rsidR="00143B2B" w:rsidRPr="009A76BB">
        <w:rPr>
          <w:rFonts w:ascii="StobiSerif Regular" w:hAnsi="StobiSerif Regular" w:cs="Arial"/>
          <w:sz w:val="22"/>
          <w:szCs w:val="22"/>
        </w:rPr>
        <w:t xml:space="preserve"> </w:t>
      </w:r>
      <w:r w:rsidR="00143B2B" w:rsidRPr="009A76BB">
        <w:rPr>
          <w:rFonts w:ascii="StobiSerif Regular" w:hAnsi="StobiSerif Regular" w:cs="Arial"/>
          <w:sz w:val="22"/>
          <w:szCs w:val="22"/>
          <w:lang w:val="mk-MK"/>
        </w:rPr>
        <w:t>за</w:t>
      </w:r>
      <w:r w:rsidRPr="009A76BB">
        <w:rPr>
          <w:rFonts w:ascii="StobiSerif Regular" w:hAnsi="StobiSerif Regular" w:cs="Arial"/>
          <w:sz w:val="22"/>
          <w:szCs w:val="22"/>
          <w:lang w:val="mk-MK"/>
        </w:rPr>
        <w:t xml:space="preserve"> </w:t>
      </w:r>
      <w:r w:rsidR="00143B2B" w:rsidRPr="009A76BB">
        <w:rPr>
          <w:rFonts w:ascii="StobiSerif Regular" w:hAnsi="StobiSerif Regular" w:cs="Arial"/>
          <w:sz w:val="22"/>
          <w:szCs w:val="22"/>
          <w:lang w:val="mk-MK"/>
        </w:rPr>
        <w:t>да ја</w:t>
      </w:r>
      <w:r w:rsidR="00725F8F" w:rsidRPr="009A76BB">
        <w:rPr>
          <w:rFonts w:ascii="StobiSerif Regular" w:hAnsi="StobiSerif Regular" w:cs="Arial"/>
          <w:sz w:val="22"/>
          <w:szCs w:val="22"/>
          <w:lang w:val="mk-MK"/>
        </w:rPr>
        <w:t xml:space="preserve"> исполнат динамиката и обемот на работата на Изведувачот</w:t>
      </w:r>
      <w:r w:rsidR="00C31560" w:rsidRPr="009A76BB">
        <w:rPr>
          <w:rFonts w:ascii="StobiSerif Regular" w:hAnsi="StobiSerif Regular" w:cs="Arial"/>
          <w:sz w:val="22"/>
          <w:szCs w:val="22"/>
          <w:lang w:val="mk-MK"/>
        </w:rPr>
        <w:t>;</w:t>
      </w:r>
    </w:p>
    <w:p w14:paraId="27A69112" w14:textId="77777777" w:rsidR="00480796" w:rsidRPr="009A76BB" w:rsidRDefault="00725F8F" w:rsidP="00480796">
      <w:pPr>
        <w:numPr>
          <w:ilvl w:val="0"/>
          <w:numId w:val="1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Верификација на барањата </w:t>
      </w:r>
      <w:r w:rsidR="00143B2B" w:rsidRPr="009A76BB">
        <w:rPr>
          <w:rFonts w:ascii="StobiSerif Regular" w:hAnsi="StobiSerif Regular" w:cs="Arial"/>
          <w:sz w:val="22"/>
          <w:szCs w:val="22"/>
        </w:rPr>
        <w:t xml:space="preserve">за плаќање </w:t>
      </w:r>
      <w:r w:rsidRPr="009A76BB">
        <w:rPr>
          <w:rFonts w:ascii="StobiSerif Regular" w:hAnsi="StobiSerif Regular" w:cs="Arial"/>
          <w:sz w:val="22"/>
          <w:szCs w:val="22"/>
        </w:rPr>
        <w:t xml:space="preserve">на </w:t>
      </w:r>
      <w:r w:rsidR="00C31560" w:rsidRPr="009A76BB">
        <w:rPr>
          <w:rFonts w:ascii="StobiSerif Regular" w:hAnsi="StobiSerif Regular" w:cs="Arial"/>
          <w:sz w:val="22"/>
          <w:szCs w:val="22"/>
          <w:lang w:val="mk-MK"/>
        </w:rPr>
        <w:t>К</w:t>
      </w:r>
      <w:r w:rsidRPr="009A76BB">
        <w:rPr>
          <w:rFonts w:ascii="StobiSerif Regular" w:hAnsi="StobiSerif Regular" w:cs="Arial"/>
          <w:sz w:val="22"/>
          <w:szCs w:val="22"/>
        </w:rPr>
        <w:t>онсултантот и обезбедување на придружни документи;</w:t>
      </w:r>
    </w:p>
    <w:p w14:paraId="3C182932" w14:textId="78AF723F" w:rsidR="00725F8F" w:rsidRPr="009A76BB" w:rsidRDefault="00725F8F" w:rsidP="00480796">
      <w:pPr>
        <w:numPr>
          <w:ilvl w:val="0"/>
          <w:numId w:val="1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Следење на барањата за известување на </w:t>
      </w:r>
      <w:r w:rsidR="00C31560" w:rsidRPr="009A76BB">
        <w:rPr>
          <w:rFonts w:ascii="StobiSerif Regular" w:hAnsi="StobiSerif Regular" w:cs="Arial"/>
          <w:sz w:val="22"/>
          <w:szCs w:val="22"/>
          <w:lang w:val="mk-MK"/>
        </w:rPr>
        <w:t>Консултантот во рамки на</w:t>
      </w:r>
      <w:r w:rsidRPr="009A76BB">
        <w:rPr>
          <w:rFonts w:ascii="StobiSerif Regular" w:hAnsi="StobiSerif Regular" w:cs="Arial"/>
          <w:sz w:val="22"/>
          <w:szCs w:val="22"/>
        </w:rPr>
        <w:t xml:space="preserve"> Проектот. Собирање, обработка и </w:t>
      </w:r>
      <w:r w:rsidR="00C31560" w:rsidRPr="009A76BB">
        <w:rPr>
          <w:rFonts w:ascii="StobiSerif Regular" w:hAnsi="StobiSerif Regular" w:cs="Arial"/>
          <w:sz w:val="22"/>
          <w:szCs w:val="22"/>
          <w:lang w:val="mk-MK"/>
        </w:rPr>
        <w:t>евалуација</w:t>
      </w:r>
      <w:r w:rsidRPr="009A76BB">
        <w:rPr>
          <w:rFonts w:ascii="StobiSerif Regular" w:hAnsi="StobiSerif Regular" w:cs="Arial"/>
          <w:sz w:val="22"/>
          <w:szCs w:val="22"/>
        </w:rPr>
        <w:t xml:space="preserve"> на извештаите. Подготовка и доставување извештаи и информации до овласте</w:t>
      </w:r>
      <w:r w:rsidR="00A538CB" w:rsidRPr="009A76BB">
        <w:rPr>
          <w:rFonts w:ascii="StobiSerif Regular" w:hAnsi="StobiSerif Regular" w:cs="Arial"/>
          <w:sz w:val="22"/>
          <w:szCs w:val="22"/>
        </w:rPr>
        <w:t xml:space="preserve">ниот претставник на </w:t>
      </w:r>
      <w:r w:rsidR="000F224E" w:rsidRPr="009A76BB">
        <w:rPr>
          <w:rFonts w:ascii="StobiSerif Regular" w:hAnsi="StobiSerif Regular" w:cs="Arial"/>
          <w:sz w:val="22"/>
          <w:szCs w:val="22"/>
        </w:rPr>
        <w:t>Работодавач</w:t>
      </w:r>
      <w:r w:rsidR="00A538CB" w:rsidRPr="009A76BB">
        <w:rPr>
          <w:rFonts w:ascii="StobiSerif Regular" w:hAnsi="StobiSerif Regular" w:cs="Arial"/>
          <w:sz w:val="22"/>
          <w:szCs w:val="22"/>
        </w:rPr>
        <w:t>от и К</w:t>
      </w:r>
      <w:r w:rsidRPr="009A76BB">
        <w:rPr>
          <w:rFonts w:ascii="StobiSerif Regular" w:hAnsi="StobiSerif Regular" w:cs="Arial"/>
          <w:sz w:val="22"/>
          <w:szCs w:val="22"/>
        </w:rPr>
        <w:t>оординаторот на проектот. Одобрување на периодичните месечни, финални извештаи, изв</w:t>
      </w:r>
      <w:r w:rsidR="00A538CB" w:rsidRPr="009A76BB">
        <w:rPr>
          <w:rFonts w:ascii="StobiSerif Regular" w:hAnsi="StobiSerif Regular" w:cs="Arial"/>
          <w:sz w:val="22"/>
          <w:szCs w:val="22"/>
        </w:rPr>
        <w:t xml:space="preserve">ештај за завршување </w:t>
      </w:r>
      <w:r w:rsidR="00A65FAE" w:rsidRPr="009A76BB">
        <w:rPr>
          <w:rFonts w:ascii="StobiSerif Regular" w:hAnsi="StobiSerif Regular" w:cs="Arial"/>
          <w:sz w:val="22"/>
          <w:szCs w:val="22"/>
          <w:lang w:val="mk-MK"/>
        </w:rPr>
        <w:t>ППН</w:t>
      </w:r>
      <w:r w:rsidR="001C0121" w:rsidRPr="009A76BB">
        <w:rPr>
          <w:rFonts w:ascii="StobiSerif Regular" w:hAnsi="StobiSerif Regular" w:cs="Arial"/>
          <w:sz w:val="22"/>
          <w:szCs w:val="22"/>
          <w:lang w:val="mk-MK"/>
        </w:rPr>
        <w:t>Д</w:t>
      </w:r>
      <w:r w:rsidR="00A65FAE" w:rsidRPr="009A76BB">
        <w:rPr>
          <w:rFonts w:ascii="StobiSerif Regular" w:hAnsi="StobiSerif Regular" w:cs="Arial"/>
          <w:sz w:val="22"/>
          <w:szCs w:val="22"/>
          <w:lang w:val="mk-MK"/>
        </w:rPr>
        <w:t xml:space="preserve"> (</w:t>
      </w:r>
      <w:r w:rsidR="00A538CB" w:rsidRPr="009A76BB">
        <w:rPr>
          <w:rFonts w:ascii="StobiSerif Regular" w:hAnsi="StobiSerif Regular" w:cs="Arial"/>
          <w:sz w:val="22"/>
          <w:szCs w:val="22"/>
        </w:rPr>
        <w:t>DNP</w:t>
      </w:r>
      <w:r w:rsidR="00A65FAE" w:rsidRPr="009A76BB">
        <w:rPr>
          <w:rFonts w:ascii="StobiSerif Regular" w:hAnsi="StobiSerif Regular" w:cs="Arial"/>
          <w:sz w:val="22"/>
          <w:szCs w:val="22"/>
          <w:lang w:val="mk-MK"/>
        </w:rPr>
        <w:t>)</w:t>
      </w:r>
      <w:r w:rsidR="00A016F9" w:rsidRPr="009A76BB">
        <w:rPr>
          <w:rFonts w:ascii="StobiSerif Regular" w:hAnsi="StobiSerif Regular" w:cs="Arial"/>
          <w:sz w:val="22"/>
          <w:szCs w:val="22"/>
          <w:lang w:val="mk-MK"/>
        </w:rPr>
        <w:t xml:space="preserve"> </w:t>
      </w:r>
      <w:r w:rsidR="00A538CB" w:rsidRPr="009A76BB">
        <w:rPr>
          <w:rFonts w:ascii="StobiSerif Regular" w:hAnsi="StobiSerif Regular" w:cs="Arial"/>
          <w:sz w:val="22"/>
          <w:szCs w:val="22"/>
        </w:rPr>
        <w:t>-</w:t>
      </w:r>
      <w:r w:rsidR="00A016F9" w:rsidRPr="009A76BB">
        <w:rPr>
          <w:rFonts w:ascii="StobiSerif Regular" w:hAnsi="StobiSerif Regular" w:cs="Arial"/>
          <w:sz w:val="22"/>
          <w:szCs w:val="22"/>
          <w:lang w:val="mk-MK"/>
        </w:rPr>
        <w:t xml:space="preserve"> </w:t>
      </w:r>
      <w:r w:rsidR="00C31560" w:rsidRPr="009A76BB">
        <w:rPr>
          <w:rFonts w:ascii="StobiSerif Regular" w:hAnsi="StobiSerif Regular" w:cs="Arial"/>
          <w:sz w:val="22"/>
          <w:szCs w:val="22"/>
          <w:lang w:val="mk-MK"/>
        </w:rPr>
        <w:t>потврда за финално плаќање</w:t>
      </w:r>
      <w:r w:rsidRPr="009A76BB">
        <w:rPr>
          <w:rFonts w:ascii="StobiSerif Regular" w:hAnsi="StobiSerif Regular" w:cs="Arial"/>
          <w:sz w:val="22"/>
          <w:szCs w:val="22"/>
        </w:rPr>
        <w:t>;</w:t>
      </w:r>
    </w:p>
    <w:p w14:paraId="05F12BD9" w14:textId="77777777" w:rsidR="00725F8F" w:rsidRPr="009A76BB" w:rsidRDefault="00725F8F" w:rsidP="008C5B05">
      <w:pPr>
        <w:numPr>
          <w:ilvl w:val="0"/>
          <w:numId w:val="1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Одржување на ажуриран преглед на сите договори за работи кои се однесуваат на планираните, реалните и предв</w:t>
      </w:r>
      <w:r w:rsidR="00A538CB" w:rsidRPr="009A76BB">
        <w:rPr>
          <w:rFonts w:ascii="StobiSerif Regular" w:hAnsi="StobiSerif Regular" w:cs="Arial"/>
          <w:sz w:val="22"/>
          <w:szCs w:val="22"/>
        </w:rPr>
        <w:t xml:space="preserve">идените </w:t>
      </w:r>
      <w:r w:rsidR="00965362" w:rsidRPr="009A76BB">
        <w:rPr>
          <w:rFonts w:ascii="StobiSerif Regular" w:hAnsi="StobiSerif Regular" w:cs="Arial"/>
          <w:sz w:val="22"/>
          <w:szCs w:val="22"/>
          <w:lang w:val="mk-MK"/>
        </w:rPr>
        <w:t>изведби</w:t>
      </w:r>
      <w:r w:rsidR="00A538CB" w:rsidRPr="009A76BB">
        <w:rPr>
          <w:rFonts w:ascii="StobiSerif Regular" w:hAnsi="StobiSerif Regular" w:cs="Arial"/>
          <w:sz w:val="22"/>
          <w:szCs w:val="22"/>
        </w:rPr>
        <w:t xml:space="preserve">, </w:t>
      </w:r>
      <w:r w:rsidR="00965362" w:rsidRPr="009A76BB">
        <w:rPr>
          <w:rFonts w:ascii="StobiSerif Regular" w:hAnsi="StobiSerif Regular" w:cs="Arial"/>
          <w:sz w:val="22"/>
          <w:szCs w:val="22"/>
          <w:lang w:val="mk-MK"/>
        </w:rPr>
        <w:t>економски аспекти</w:t>
      </w:r>
      <w:r w:rsidR="00A538CB" w:rsidRPr="009A76BB">
        <w:rPr>
          <w:rFonts w:ascii="StobiSerif Regular" w:hAnsi="StobiSerif Regular" w:cs="Arial"/>
          <w:sz w:val="22"/>
          <w:szCs w:val="22"/>
        </w:rPr>
        <w:t xml:space="preserve">, </w:t>
      </w:r>
      <w:r w:rsidR="00965362" w:rsidRPr="009A76BB">
        <w:rPr>
          <w:rFonts w:ascii="StobiSerif Regular" w:hAnsi="StobiSerif Regular" w:cs="Arial"/>
          <w:sz w:val="22"/>
          <w:szCs w:val="22"/>
          <w:lang w:val="mk-MK"/>
        </w:rPr>
        <w:t>временски аспекти</w:t>
      </w:r>
      <w:r w:rsidRPr="009A76BB">
        <w:rPr>
          <w:rFonts w:ascii="StobiSerif Regular" w:hAnsi="StobiSerif Regular" w:cs="Arial"/>
          <w:sz w:val="22"/>
          <w:szCs w:val="22"/>
        </w:rPr>
        <w:t xml:space="preserve"> и сл. Редовна подготовка и доставување на информации до овластениот претставник на </w:t>
      </w:r>
      <w:r w:rsidR="000F224E" w:rsidRPr="009A76BB">
        <w:rPr>
          <w:rFonts w:ascii="StobiSerif Regular" w:hAnsi="StobiSerif Regular" w:cs="Arial"/>
          <w:sz w:val="22"/>
          <w:szCs w:val="22"/>
        </w:rPr>
        <w:t>Работодавач</w:t>
      </w:r>
      <w:r w:rsidRPr="009A76BB">
        <w:rPr>
          <w:rFonts w:ascii="StobiSerif Regular" w:hAnsi="StobiSerif Regular" w:cs="Arial"/>
          <w:sz w:val="22"/>
          <w:szCs w:val="22"/>
        </w:rPr>
        <w:t>от и Координаторот на проектот;</w:t>
      </w:r>
    </w:p>
    <w:p w14:paraId="102BDEA7" w14:textId="77777777" w:rsidR="00725F8F" w:rsidRPr="009A76BB" w:rsidRDefault="00725F8F" w:rsidP="008C5B05">
      <w:pPr>
        <w:numPr>
          <w:ilvl w:val="0"/>
          <w:numId w:val="1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Обезбедување на редовно известување за спроведување и проценка на напредокот на Проектот, со цел подобрување на управувањето со договорот, обезбедување на квалитет и надзор и </w:t>
      </w:r>
      <w:r w:rsidR="00A538CB" w:rsidRPr="009A76BB">
        <w:rPr>
          <w:rFonts w:ascii="StobiSerif Regular" w:hAnsi="StobiSerif Regular" w:cs="Arial"/>
          <w:sz w:val="22"/>
          <w:szCs w:val="22"/>
          <w:lang w:val="mk-MK"/>
        </w:rPr>
        <w:t>постапки</w:t>
      </w:r>
      <w:r w:rsidRPr="009A76BB">
        <w:rPr>
          <w:rFonts w:ascii="StobiSerif Regular" w:hAnsi="StobiSerif Regular" w:cs="Arial"/>
          <w:sz w:val="22"/>
          <w:szCs w:val="22"/>
        </w:rPr>
        <w:t xml:space="preserve"> за </w:t>
      </w:r>
      <w:r w:rsidR="00A538CB" w:rsidRPr="009A76BB">
        <w:rPr>
          <w:rFonts w:ascii="StobiSerif Regular" w:hAnsi="StobiSerif Regular" w:cs="Arial"/>
          <w:sz w:val="22"/>
          <w:szCs w:val="22"/>
          <w:lang w:val="mk-MK"/>
        </w:rPr>
        <w:t>следење</w:t>
      </w:r>
      <w:r w:rsidRPr="009A76BB">
        <w:rPr>
          <w:rFonts w:ascii="StobiSerif Regular" w:hAnsi="StobiSerif Regular" w:cs="Arial"/>
          <w:sz w:val="22"/>
          <w:szCs w:val="22"/>
        </w:rPr>
        <w:t xml:space="preserve"> на животната средина, врз основа на стекнатото искуство;</w:t>
      </w:r>
    </w:p>
    <w:p w14:paraId="7E0976B2" w14:textId="77777777" w:rsidR="00725F8F" w:rsidRPr="009A76BB" w:rsidRDefault="00725F8F" w:rsidP="008C5B05">
      <w:pPr>
        <w:numPr>
          <w:ilvl w:val="0"/>
          <w:numId w:val="1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Подготовка на предлог, планирање и </w:t>
      </w:r>
      <w:r w:rsidR="00A538CB" w:rsidRPr="009A76BB">
        <w:rPr>
          <w:rFonts w:ascii="StobiSerif Regular" w:hAnsi="StobiSerif Regular" w:cs="Arial"/>
          <w:sz w:val="22"/>
          <w:szCs w:val="22"/>
          <w:lang w:val="mk-MK"/>
        </w:rPr>
        <w:t>вршење</w:t>
      </w:r>
      <w:r w:rsidRPr="009A76BB">
        <w:rPr>
          <w:rFonts w:ascii="StobiSerif Regular" w:hAnsi="StobiSerif Regular" w:cs="Arial"/>
          <w:sz w:val="22"/>
          <w:szCs w:val="22"/>
        </w:rPr>
        <w:t xml:space="preserve"> на обука за вработените, доколку е потребно, заради обезбедување на ефикасен напредок на Проектот;</w:t>
      </w:r>
    </w:p>
    <w:p w14:paraId="4C1B7630" w14:textId="77777777" w:rsidR="00725F8F" w:rsidRPr="009A76BB" w:rsidRDefault="00725F8F" w:rsidP="008C5B05">
      <w:pPr>
        <w:numPr>
          <w:ilvl w:val="0"/>
          <w:numId w:val="1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Иницирање, планирање и организирање состаноци помеѓу </w:t>
      </w:r>
      <w:r w:rsidR="000F224E" w:rsidRPr="009A76BB">
        <w:rPr>
          <w:rFonts w:ascii="StobiSerif Regular" w:hAnsi="StobiSerif Regular" w:cs="Arial"/>
          <w:sz w:val="22"/>
          <w:szCs w:val="22"/>
        </w:rPr>
        <w:t>Работодавач</w:t>
      </w:r>
      <w:r w:rsidRPr="009A76BB">
        <w:rPr>
          <w:rFonts w:ascii="StobiSerif Regular" w:hAnsi="StobiSerif Regular" w:cs="Arial"/>
          <w:sz w:val="22"/>
          <w:szCs w:val="22"/>
        </w:rPr>
        <w:t xml:space="preserve">от и претставниците на изведувачите, доколку е потребно. </w:t>
      </w:r>
      <w:r w:rsidRPr="009A76BB">
        <w:rPr>
          <w:rFonts w:ascii="StobiSerif Regular" w:hAnsi="StobiSerif Regular" w:cs="Arial"/>
          <w:sz w:val="22"/>
          <w:szCs w:val="22"/>
        </w:rPr>
        <w:lastRenderedPageBreak/>
        <w:t xml:space="preserve">Подготовка на записник од сите состаноци. Помош на </w:t>
      </w:r>
      <w:r w:rsidR="00965362" w:rsidRPr="009A76BB">
        <w:rPr>
          <w:rFonts w:ascii="StobiSerif Regular" w:hAnsi="StobiSerif Regular" w:cs="Arial"/>
          <w:sz w:val="22"/>
          <w:szCs w:val="22"/>
          <w:lang w:val="mk-MK"/>
        </w:rPr>
        <w:t>К</w:t>
      </w:r>
      <w:r w:rsidRPr="009A76BB">
        <w:rPr>
          <w:rFonts w:ascii="StobiSerif Regular" w:hAnsi="StobiSerif Regular" w:cs="Arial"/>
          <w:sz w:val="22"/>
          <w:szCs w:val="22"/>
        </w:rPr>
        <w:t>оординаторот на проектот во преговори со изведувачите;</w:t>
      </w:r>
    </w:p>
    <w:p w14:paraId="5491DC17" w14:textId="77777777" w:rsidR="00725F8F" w:rsidRPr="009A76BB" w:rsidRDefault="00725F8F" w:rsidP="008C5B05">
      <w:pPr>
        <w:numPr>
          <w:ilvl w:val="0"/>
          <w:numId w:val="1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Обезбедување </w:t>
      </w:r>
      <w:r w:rsidR="00965362" w:rsidRPr="009A76BB">
        <w:rPr>
          <w:rFonts w:ascii="StobiSerif Regular" w:hAnsi="StobiSerif Regular" w:cs="Arial"/>
          <w:sz w:val="22"/>
          <w:szCs w:val="22"/>
          <w:lang w:val="mk-MK"/>
        </w:rPr>
        <w:t>стручни совети за</w:t>
      </w:r>
      <w:r w:rsidRPr="009A76BB">
        <w:rPr>
          <w:rFonts w:ascii="StobiSerif Regular" w:hAnsi="StobiSerif Regular" w:cs="Arial"/>
          <w:sz w:val="22"/>
          <w:szCs w:val="22"/>
        </w:rPr>
        <w:t xml:space="preserve"> </w:t>
      </w:r>
      <w:r w:rsidR="000F224E" w:rsidRPr="009A76BB">
        <w:rPr>
          <w:rFonts w:ascii="StobiSerif Regular" w:hAnsi="StobiSerif Regular" w:cs="Arial"/>
          <w:sz w:val="22"/>
          <w:szCs w:val="22"/>
        </w:rPr>
        <w:t>Работодавач</w:t>
      </w:r>
      <w:r w:rsidRPr="009A76BB">
        <w:rPr>
          <w:rFonts w:ascii="StobiSerif Regular" w:hAnsi="StobiSerif Regular" w:cs="Arial"/>
          <w:sz w:val="22"/>
          <w:szCs w:val="22"/>
        </w:rPr>
        <w:t xml:space="preserve">от во случај на </w:t>
      </w:r>
      <w:r w:rsidR="00A538CB" w:rsidRPr="009A76BB">
        <w:rPr>
          <w:rFonts w:ascii="StobiSerif Regular" w:hAnsi="StobiSerif Regular" w:cs="Arial"/>
          <w:sz w:val="22"/>
          <w:szCs w:val="22"/>
          <w:lang w:val="mk-MK"/>
        </w:rPr>
        <w:t>жалби</w:t>
      </w:r>
      <w:r w:rsidRPr="009A76BB">
        <w:rPr>
          <w:rFonts w:ascii="StobiSerif Regular" w:hAnsi="StobiSerif Regular" w:cs="Arial"/>
          <w:sz w:val="22"/>
          <w:szCs w:val="22"/>
        </w:rPr>
        <w:t xml:space="preserve"> </w:t>
      </w:r>
      <w:r w:rsidR="00965362" w:rsidRPr="009A76BB">
        <w:rPr>
          <w:rFonts w:ascii="StobiSerif Regular" w:hAnsi="StobiSerif Regular" w:cs="Arial"/>
          <w:sz w:val="22"/>
          <w:szCs w:val="22"/>
          <w:lang w:val="mk-MK"/>
        </w:rPr>
        <w:t>од</w:t>
      </w:r>
      <w:r w:rsidRPr="009A76BB">
        <w:rPr>
          <w:rFonts w:ascii="StobiSerif Regular" w:hAnsi="StobiSerif Regular" w:cs="Arial"/>
          <w:sz w:val="22"/>
          <w:szCs w:val="22"/>
        </w:rPr>
        <w:t xml:space="preserve"> изведувачот;</w:t>
      </w:r>
    </w:p>
    <w:p w14:paraId="7AB53139" w14:textId="77777777" w:rsidR="00725F8F" w:rsidRPr="009A76BB" w:rsidRDefault="00725F8F" w:rsidP="008C5B05">
      <w:pPr>
        <w:numPr>
          <w:ilvl w:val="1"/>
          <w:numId w:val="1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Обезбедување на евиденција за сите надзорни и контролни активности што ги извршува </w:t>
      </w:r>
      <w:r w:rsidR="00965362" w:rsidRPr="009A76BB">
        <w:rPr>
          <w:rFonts w:ascii="StobiSerif Regular" w:hAnsi="StobiSerif Regular" w:cs="Arial"/>
          <w:sz w:val="22"/>
          <w:szCs w:val="22"/>
          <w:lang w:val="mk-MK"/>
        </w:rPr>
        <w:t>К</w:t>
      </w:r>
      <w:r w:rsidRPr="009A76BB">
        <w:rPr>
          <w:rFonts w:ascii="StobiSerif Regular" w:hAnsi="StobiSerif Regular" w:cs="Arial"/>
          <w:sz w:val="22"/>
          <w:szCs w:val="22"/>
        </w:rPr>
        <w:t xml:space="preserve">онсултантот за договорите за </w:t>
      </w:r>
      <w:r w:rsidR="001B1F07" w:rsidRPr="009A76BB">
        <w:rPr>
          <w:rFonts w:ascii="StobiSerif Regular" w:hAnsi="StobiSerif Regular" w:cs="Arial"/>
          <w:sz w:val="22"/>
          <w:szCs w:val="22"/>
          <w:lang w:val="mk-MK"/>
        </w:rPr>
        <w:t xml:space="preserve">радежни </w:t>
      </w:r>
      <w:r w:rsidRPr="009A76BB">
        <w:rPr>
          <w:rFonts w:ascii="StobiSerif Regular" w:hAnsi="StobiSerif Regular" w:cs="Arial"/>
          <w:sz w:val="22"/>
          <w:szCs w:val="22"/>
        </w:rPr>
        <w:t>работи. Резултатите и наодите мора да бидат документирани за да се обезбедат информации за евалу</w:t>
      </w:r>
      <w:r w:rsidR="001B1F07" w:rsidRPr="009A76BB">
        <w:rPr>
          <w:rFonts w:ascii="StobiSerif Regular" w:hAnsi="StobiSerif Regular" w:cs="Arial"/>
          <w:sz w:val="22"/>
          <w:szCs w:val="22"/>
        </w:rPr>
        <w:t xml:space="preserve">ација на договорите и </w:t>
      </w:r>
      <w:r w:rsidR="001B1F07" w:rsidRPr="009A76BB">
        <w:rPr>
          <w:rFonts w:ascii="StobiSerif Regular" w:hAnsi="StobiSerif Regular" w:cs="Arial"/>
          <w:sz w:val="22"/>
          <w:szCs w:val="22"/>
          <w:lang w:val="mk-MK"/>
        </w:rPr>
        <w:t xml:space="preserve">редовно </w:t>
      </w:r>
      <w:r w:rsidR="001B1F07" w:rsidRPr="009A76BB">
        <w:rPr>
          <w:rFonts w:ascii="StobiSerif Regular" w:hAnsi="StobiSerif Regular" w:cs="Arial"/>
          <w:sz w:val="22"/>
          <w:szCs w:val="22"/>
        </w:rPr>
        <w:t xml:space="preserve">доставувани </w:t>
      </w:r>
      <w:r w:rsidRPr="009A76BB">
        <w:rPr>
          <w:rFonts w:ascii="StobiSerif Regular" w:hAnsi="StobiSerif Regular" w:cs="Arial"/>
          <w:sz w:val="22"/>
          <w:szCs w:val="22"/>
        </w:rPr>
        <w:t>за време на спроведувањето на договорите;</w:t>
      </w:r>
    </w:p>
    <w:p w14:paraId="142E53DE" w14:textId="77777777" w:rsidR="00725F8F" w:rsidRPr="009A76BB" w:rsidRDefault="00725F8F" w:rsidP="008C5B05">
      <w:pPr>
        <w:numPr>
          <w:ilvl w:val="1"/>
          <w:numId w:val="1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Следење на активностите и документациите за внатрешната контрола на Изведувачот. Во соработка со </w:t>
      </w:r>
      <w:r w:rsidR="00965362" w:rsidRPr="009A76BB">
        <w:rPr>
          <w:rFonts w:ascii="StobiSerif Regular" w:hAnsi="StobiSerif Regular" w:cs="Arial"/>
          <w:sz w:val="22"/>
          <w:szCs w:val="22"/>
          <w:lang w:val="mk-MK"/>
        </w:rPr>
        <w:t>С</w:t>
      </w:r>
      <w:r w:rsidRPr="009A76BB">
        <w:rPr>
          <w:rFonts w:ascii="StobiSerif Regular" w:hAnsi="StobiSerif Regular" w:cs="Arial"/>
          <w:sz w:val="22"/>
          <w:szCs w:val="22"/>
        </w:rPr>
        <w:t>пецијалист</w:t>
      </w:r>
      <w:r w:rsidR="00965362" w:rsidRPr="009A76BB">
        <w:rPr>
          <w:rFonts w:ascii="StobiSerif Regular" w:hAnsi="StobiSerif Regular" w:cs="Arial"/>
          <w:sz w:val="22"/>
          <w:szCs w:val="22"/>
          <w:lang w:val="mk-MK"/>
        </w:rPr>
        <w:t>от/ката</w:t>
      </w:r>
      <w:r w:rsidRPr="009A76BB">
        <w:rPr>
          <w:rFonts w:ascii="StobiSerif Regular" w:hAnsi="StobiSerif Regular" w:cs="Arial"/>
          <w:sz w:val="22"/>
          <w:szCs w:val="22"/>
        </w:rPr>
        <w:t xml:space="preserve"> за</w:t>
      </w:r>
      <w:r w:rsidR="001B1F07" w:rsidRPr="009A76BB">
        <w:rPr>
          <w:rFonts w:ascii="StobiSerif Regular" w:hAnsi="StobiSerif Regular" w:cs="Arial"/>
          <w:sz w:val="22"/>
          <w:szCs w:val="22"/>
          <w:lang w:val="mk-MK"/>
        </w:rPr>
        <w:t xml:space="preserve"> обезбедување на</w:t>
      </w:r>
      <w:r w:rsidRPr="009A76BB">
        <w:rPr>
          <w:rFonts w:ascii="StobiSerif Regular" w:hAnsi="StobiSerif Regular" w:cs="Arial"/>
          <w:sz w:val="22"/>
          <w:szCs w:val="22"/>
        </w:rPr>
        <w:t xml:space="preserve"> квантитет и квалитет, определување контролни примероци за тестирање;</w:t>
      </w:r>
    </w:p>
    <w:p w14:paraId="50541E60" w14:textId="77777777" w:rsidR="00725F8F" w:rsidRPr="009A76BB" w:rsidRDefault="00725F8F" w:rsidP="008C5B05">
      <w:pPr>
        <w:numPr>
          <w:ilvl w:val="1"/>
          <w:numId w:val="1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Давање препораки на</w:t>
      </w:r>
      <w:r w:rsidR="001B1F07" w:rsidRPr="009A76BB">
        <w:rPr>
          <w:rFonts w:ascii="StobiSerif Regular" w:hAnsi="StobiSerif Regular" w:cs="Arial"/>
          <w:sz w:val="22"/>
          <w:szCs w:val="22"/>
        </w:rPr>
        <w:t xml:space="preserve"> изведувачот во врска со мерки</w:t>
      </w:r>
      <w:r w:rsidRPr="009A76BB">
        <w:rPr>
          <w:rFonts w:ascii="StobiSerif Regular" w:hAnsi="StobiSerif Regular" w:cs="Arial"/>
          <w:sz w:val="22"/>
          <w:szCs w:val="22"/>
        </w:rPr>
        <w:t xml:space="preserve"> за подобрување, како методи, опрема, материјали, обука и сл;</w:t>
      </w:r>
    </w:p>
    <w:p w14:paraId="461E2197" w14:textId="77777777" w:rsidR="00725F8F" w:rsidRPr="009A76BB" w:rsidRDefault="00725F8F" w:rsidP="008C5B05">
      <w:pPr>
        <w:numPr>
          <w:ilvl w:val="1"/>
          <w:numId w:val="1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Организирање и закажување состаноци со изведувачите. </w:t>
      </w:r>
      <w:r w:rsidR="00965362" w:rsidRPr="009A76BB">
        <w:rPr>
          <w:rFonts w:ascii="StobiSerif Regular" w:hAnsi="StobiSerif Regular" w:cs="Arial"/>
          <w:sz w:val="22"/>
          <w:szCs w:val="22"/>
          <w:lang w:val="mk-MK"/>
        </w:rPr>
        <w:t>Водење</w:t>
      </w:r>
      <w:r w:rsidRPr="009A76BB">
        <w:rPr>
          <w:rFonts w:ascii="StobiSerif Regular" w:hAnsi="StobiSerif Regular" w:cs="Arial"/>
          <w:sz w:val="22"/>
          <w:szCs w:val="22"/>
        </w:rPr>
        <w:t xml:space="preserve"> записник од состаноците;</w:t>
      </w:r>
    </w:p>
    <w:p w14:paraId="0CFB7A18" w14:textId="77777777" w:rsidR="00725F8F" w:rsidRPr="009A76BB" w:rsidRDefault="00725F8F" w:rsidP="008C5B05">
      <w:pPr>
        <w:numPr>
          <w:ilvl w:val="1"/>
          <w:numId w:val="1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Учество во планирањето на изведувачот и распоредот на</w:t>
      </w:r>
      <w:r w:rsidR="00012206" w:rsidRPr="009A76BB">
        <w:rPr>
          <w:rFonts w:ascii="StobiSerif Regular" w:hAnsi="StobiSerif Regular" w:cs="Arial"/>
          <w:sz w:val="22"/>
          <w:szCs w:val="22"/>
          <w:lang w:val="mk-MK"/>
        </w:rPr>
        <w:t xml:space="preserve"> градежните</w:t>
      </w:r>
      <w:r w:rsidR="00012206" w:rsidRPr="009A76BB">
        <w:rPr>
          <w:rFonts w:ascii="StobiSerif Regular" w:hAnsi="StobiSerif Regular" w:cs="Arial"/>
          <w:sz w:val="22"/>
          <w:szCs w:val="22"/>
        </w:rPr>
        <w:t xml:space="preserve"> работи</w:t>
      </w:r>
      <w:r w:rsidRPr="009A76BB">
        <w:rPr>
          <w:rFonts w:ascii="StobiSerif Regular" w:hAnsi="StobiSerif Regular" w:cs="Arial"/>
          <w:sz w:val="22"/>
          <w:szCs w:val="22"/>
        </w:rPr>
        <w:t xml:space="preserve"> со давање совети и препораки, упатување на барањата наведени во спецификациите, стандардите, регулативите и слично;</w:t>
      </w:r>
    </w:p>
    <w:p w14:paraId="2687B533" w14:textId="77777777" w:rsidR="00725F8F" w:rsidRPr="009A76BB" w:rsidRDefault="00725F8F" w:rsidP="008C5B05">
      <w:pPr>
        <w:numPr>
          <w:ilvl w:val="1"/>
          <w:numId w:val="1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Преглед и одобрување на планови и распореди во </w:t>
      </w:r>
      <w:r w:rsidR="00965362" w:rsidRPr="009A76BB">
        <w:rPr>
          <w:rFonts w:ascii="StobiSerif Regular" w:hAnsi="StobiSerif Regular" w:cs="Arial"/>
          <w:sz w:val="22"/>
          <w:szCs w:val="22"/>
          <w:lang w:val="mk-MK"/>
        </w:rPr>
        <w:t>соработка</w:t>
      </w:r>
      <w:r w:rsidRPr="009A76BB">
        <w:rPr>
          <w:rFonts w:ascii="StobiSerif Regular" w:hAnsi="StobiSerif Regular" w:cs="Arial"/>
          <w:sz w:val="22"/>
          <w:szCs w:val="22"/>
        </w:rPr>
        <w:t xml:space="preserve"> со овластен</w:t>
      </w:r>
      <w:r w:rsidR="00965362" w:rsidRPr="009A76BB">
        <w:rPr>
          <w:rFonts w:ascii="StobiSerif Regular" w:hAnsi="StobiSerif Regular" w:cs="Arial"/>
          <w:sz w:val="22"/>
          <w:szCs w:val="22"/>
          <w:lang w:val="mk-MK"/>
        </w:rPr>
        <w:t>иот</w:t>
      </w:r>
      <w:r w:rsidRPr="009A76BB">
        <w:rPr>
          <w:rFonts w:ascii="StobiSerif Regular" w:hAnsi="StobiSerif Regular" w:cs="Arial"/>
          <w:sz w:val="22"/>
          <w:szCs w:val="22"/>
        </w:rPr>
        <w:t xml:space="preserve"> претставник на </w:t>
      </w:r>
      <w:r w:rsidR="000F224E" w:rsidRPr="009A76BB">
        <w:rPr>
          <w:rFonts w:ascii="StobiSerif Regular" w:hAnsi="StobiSerif Regular" w:cs="Arial"/>
          <w:sz w:val="22"/>
          <w:szCs w:val="22"/>
        </w:rPr>
        <w:t>Работодавач</w:t>
      </w:r>
      <w:r w:rsidR="00965362" w:rsidRPr="009A76BB">
        <w:rPr>
          <w:rFonts w:ascii="StobiSerif Regular" w:hAnsi="StobiSerif Regular" w:cs="Arial"/>
          <w:sz w:val="22"/>
          <w:szCs w:val="22"/>
          <w:lang w:val="mk-MK"/>
        </w:rPr>
        <w:t>от</w:t>
      </w:r>
      <w:r w:rsidRPr="009A76BB">
        <w:rPr>
          <w:rFonts w:ascii="StobiSerif Regular" w:hAnsi="StobiSerif Regular" w:cs="Arial"/>
          <w:sz w:val="22"/>
          <w:szCs w:val="22"/>
        </w:rPr>
        <w:t>;</w:t>
      </w:r>
    </w:p>
    <w:p w14:paraId="3F3F2E22" w14:textId="77777777" w:rsidR="00725F8F" w:rsidRPr="009A76BB" w:rsidRDefault="00012206" w:rsidP="008C5B05">
      <w:pPr>
        <w:numPr>
          <w:ilvl w:val="1"/>
          <w:numId w:val="1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Испитување на</w:t>
      </w:r>
      <w:r w:rsidR="00725F8F" w:rsidRPr="009A76BB">
        <w:rPr>
          <w:rFonts w:ascii="StobiSerif Regular" w:hAnsi="StobiSerif Regular" w:cs="Arial"/>
          <w:sz w:val="22"/>
          <w:szCs w:val="22"/>
        </w:rPr>
        <w:t xml:space="preserve"> промените во </w:t>
      </w:r>
      <w:r w:rsidRPr="009A76BB">
        <w:rPr>
          <w:rFonts w:ascii="StobiSerif Regular" w:hAnsi="StobiSerif Regular" w:cs="Arial"/>
          <w:sz w:val="22"/>
          <w:szCs w:val="22"/>
          <w:lang w:val="mk-MK"/>
        </w:rPr>
        <w:t>проектот</w:t>
      </w:r>
      <w:r w:rsidR="00725F8F" w:rsidRPr="009A76BB">
        <w:rPr>
          <w:rFonts w:ascii="StobiSerif Regular" w:hAnsi="StobiSerif Regular" w:cs="Arial"/>
          <w:sz w:val="22"/>
          <w:szCs w:val="22"/>
        </w:rPr>
        <w:t xml:space="preserve"> и мерките што ги предлага изведувачот. Во зависност од обемот и важ</w:t>
      </w:r>
      <w:r w:rsidRPr="009A76BB">
        <w:rPr>
          <w:rFonts w:ascii="StobiSerif Regular" w:hAnsi="StobiSerif Regular" w:cs="Arial"/>
          <w:sz w:val="22"/>
          <w:szCs w:val="22"/>
        </w:rPr>
        <w:t>носта на промените, одлучување</w:t>
      </w:r>
      <w:r w:rsidR="00725F8F" w:rsidRPr="009A76BB">
        <w:rPr>
          <w:rFonts w:ascii="StobiSerif Regular" w:hAnsi="StobiSerif Regular" w:cs="Arial"/>
          <w:sz w:val="22"/>
          <w:szCs w:val="22"/>
        </w:rPr>
        <w:t xml:space="preserve"> за изменување и издавање налози до Изведувачот или во сомнителни случаи </w:t>
      </w:r>
      <w:r w:rsidR="00965362" w:rsidRPr="009A76BB">
        <w:rPr>
          <w:rFonts w:ascii="StobiSerif Regular" w:hAnsi="StobiSerif Regular" w:cs="Arial"/>
          <w:sz w:val="22"/>
          <w:szCs w:val="22"/>
          <w:lang w:val="mk-MK"/>
        </w:rPr>
        <w:t>препраќање</w:t>
      </w:r>
      <w:r w:rsidR="00725F8F" w:rsidRPr="009A76BB">
        <w:rPr>
          <w:rFonts w:ascii="StobiSerif Regular" w:hAnsi="StobiSerif Regular" w:cs="Arial"/>
          <w:sz w:val="22"/>
          <w:szCs w:val="22"/>
        </w:rPr>
        <w:t xml:space="preserve"> на барање до овластениот претставник на </w:t>
      </w:r>
      <w:r w:rsidR="000F224E" w:rsidRPr="009A76BB">
        <w:rPr>
          <w:rFonts w:ascii="StobiSerif Regular" w:hAnsi="StobiSerif Regular" w:cs="Arial"/>
          <w:sz w:val="22"/>
          <w:szCs w:val="22"/>
        </w:rPr>
        <w:t>Работодавач</w:t>
      </w:r>
      <w:r w:rsidR="00725F8F" w:rsidRPr="009A76BB">
        <w:rPr>
          <w:rFonts w:ascii="StobiSerif Regular" w:hAnsi="StobiSerif Regular" w:cs="Arial"/>
          <w:sz w:val="22"/>
          <w:szCs w:val="22"/>
        </w:rPr>
        <w:t xml:space="preserve">от за </w:t>
      </w:r>
      <w:r w:rsidR="00CD338A" w:rsidRPr="009A76BB">
        <w:rPr>
          <w:rFonts w:ascii="StobiSerif Regular" w:hAnsi="StobiSerif Regular" w:cs="Arial"/>
          <w:sz w:val="22"/>
          <w:szCs w:val="22"/>
          <w:lang w:val="mk-MK"/>
        </w:rPr>
        <w:t xml:space="preserve">заедничка </w:t>
      </w:r>
      <w:r w:rsidR="00725F8F" w:rsidRPr="009A76BB">
        <w:rPr>
          <w:rFonts w:ascii="StobiSerif Regular" w:hAnsi="StobiSerif Regular" w:cs="Arial"/>
          <w:sz w:val="22"/>
          <w:szCs w:val="22"/>
        </w:rPr>
        <w:t>одлука со препораки/мислење за понатамошно постапување;</w:t>
      </w:r>
    </w:p>
    <w:p w14:paraId="75D9A890" w14:textId="77777777" w:rsidR="00725F8F" w:rsidRPr="009A76BB" w:rsidRDefault="00725F8F" w:rsidP="008C5B05">
      <w:pPr>
        <w:numPr>
          <w:ilvl w:val="1"/>
          <w:numId w:val="1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Издавање и/или одобрување на работни налози и </w:t>
      </w:r>
      <w:r w:rsidR="00965362" w:rsidRPr="009A76BB">
        <w:rPr>
          <w:rFonts w:ascii="StobiSerif Regular" w:hAnsi="StobiSerif Regular" w:cs="Arial"/>
          <w:sz w:val="22"/>
          <w:szCs w:val="22"/>
          <w:lang w:val="mk-MK"/>
        </w:rPr>
        <w:t>дополнителни работи</w:t>
      </w:r>
      <w:r w:rsidRPr="009A76BB">
        <w:rPr>
          <w:rFonts w:ascii="StobiSerif Regular" w:hAnsi="StobiSerif Regular" w:cs="Arial"/>
          <w:sz w:val="22"/>
          <w:szCs w:val="22"/>
        </w:rPr>
        <w:t xml:space="preserve"> заради непредвидени услови, дополнителни </w:t>
      </w:r>
      <w:r w:rsidR="00115615" w:rsidRPr="009A76BB">
        <w:rPr>
          <w:rFonts w:ascii="StobiSerif Regular" w:hAnsi="StobiSerif Regular" w:cs="Arial"/>
          <w:sz w:val="22"/>
          <w:szCs w:val="22"/>
          <w:lang w:val="mk-MK"/>
        </w:rPr>
        <w:t>барања</w:t>
      </w:r>
      <w:r w:rsidRPr="009A76BB">
        <w:rPr>
          <w:rFonts w:ascii="StobiSerif Regular" w:hAnsi="StobiSerif Regular" w:cs="Arial"/>
          <w:sz w:val="22"/>
          <w:szCs w:val="22"/>
        </w:rPr>
        <w:t xml:space="preserve">, </w:t>
      </w:r>
      <w:proofErr w:type="gramStart"/>
      <w:r w:rsidR="00115615" w:rsidRPr="009A76BB">
        <w:rPr>
          <w:rFonts w:ascii="StobiSerif Regular" w:hAnsi="StobiSerif Regular" w:cs="Arial"/>
          <w:sz w:val="22"/>
          <w:szCs w:val="22"/>
        </w:rPr>
        <w:t>итн.</w:t>
      </w:r>
      <w:r w:rsidRPr="009A76BB">
        <w:rPr>
          <w:rFonts w:ascii="StobiSerif Regular" w:hAnsi="StobiSerif Regular" w:cs="Arial"/>
          <w:sz w:val="22"/>
          <w:szCs w:val="22"/>
        </w:rPr>
        <w:t>;</w:t>
      </w:r>
      <w:proofErr w:type="gramEnd"/>
    </w:p>
    <w:p w14:paraId="3A2490D4" w14:textId="77777777" w:rsidR="00725F8F" w:rsidRPr="009A76BB" w:rsidRDefault="00725F8F" w:rsidP="008C5B05">
      <w:pPr>
        <w:numPr>
          <w:ilvl w:val="1"/>
          <w:numId w:val="1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Обезбедување навремена достава на упатства, препораки и одобренија до изведувачот;</w:t>
      </w:r>
    </w:p>
    <w:p w14:paraId="27D4D9E0" w14:textId="77777777" w:rsidR="00725F8F" w:rsidRPr="009A76BB" w:rsidRDefault="00725F8F" w:rsidP="008C5B05">
      <w:pPr>
        <w:numPr>
          <w:ilvl w:val="1"/>
          <w:numId w:val="1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Верификација на барањата на изведувачот за плаќање, т.е. нивна корекција, доколку е потребно. Советување на овластениот претставник на </w:t>
      </w:r>
      <w:r w:rsidR="000F224E" w:rsidRPr="009A76BB">
        <w:rPr>
          <w:rFonts w:ascii="StobiSerif Regular" w:hAnsi="StobiSerif Regular" w:cs="Arial"/>
          <w:sz w:val="22"/>
          <w:szCs w:val="22"/>
        </w:rPr>
        <w:t>Работодавач</w:t>
      </w:r>
      <w:r w:rsidRPr="009A76BB">
        <w:rPr>
          <w:rFonts w:ascii="StobiSerif Regular" w:hAnsi="StobiSerif Regular" w:cs="Arial"/>
          <w:sz w:val="22"/>
          <w:szCs w:val="22"/>
        </w:rPr>
        <w:t xml:space="preserve"> за прашањата за плаќање на изведувачот;</w:t>
      </w:r>
    </w:p>
    <w:p w14:paraId="2BB73D71" w14:textId="77777777" w:rsidR="00725F8F" w:rsidRPr="009A76BB" w:rsidRDefault="00725F8F" w:rsidP="008C5B05">
      <w:pPr>
        <w:numPr>
          <w:ilvl w:val="1"/>
          <w:numId w:val="1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lastRenderedPageBreak/>
        <w:t>Обезбедување квалитет и точно</w:t>
      </w:r>
      <w:r w:rsidR="00115615" w:rsidRPr="009A76BB">
        <w:rPr>
          <w:rFonts w:ascii="StobiSerif Regular" w:hAnsi="StobiSerif Regular" w:cs="Arial"/>
          <w:sz w:val="22"/>
          <w:szCs w:val="22"/>
        </w:rPr>
        <w:t>ст при мерењето на количината на изведените работи</w:t>
      </w:r>
      <w:r w:rsidRPr="009A76BB">
        <w:rPr>
          <w:rFonts w:ascii="StobiSerif Regular" w:hAnsi="StobiSerif Regular" w:cs="Arial"/>
          <w:sz w:val="22"/>
          <w:szCs w:val="22"/>
        </w:rPr>
        <w:t>;</w:t>
      </w:r>
    </w:p>
    <w:p w14:paraId="2FBCF470" w14:textId="77777777" w:rsidR="00725F8F" w:rsidRPr="009A76BB" w:rsidRDefault="00725F8F" w:rsidP="008C5B05">
      <w:pPr>
        <w:numPr>
          <w:ilvl w:val="1"/>
          <w:numId w:val="1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Ажурирано следење на реалните трошоци и количини на сите активности што ги спроведува изведувачот. Проценка на трошоците и навремено информирање на овластениот претставник на </w:t>
      </w:r>
      <w:r w:rsidR="000F224E" w:rsidRPr="009A76BB">
        <w:rPr>
          <w:rFonts w:ascii="StobiSerif Regular" w:hAnsi="StobiSerif Regular" w:cs="Arial"/>
          <w:sz w:val="22"/>
          <w:szCs w:val="22"/>
        </w:rPr>
        <w:t>Работодавач</w:t>
      </w:r>
      <w:r w:rsidRPr="009A76BB">
        <w:rPr>
          <w:rFonts w:ascii="StobiSerif Regular" w:hAnsi="StobiSerif Regular" w:cs="Arial"/>
          <w:sz w:val="22"/>
          <w:szCs w:val="22"/>
        </w:rPr>
        <w:t>от;</w:t>
      </w:r>
    </w:p>
    <w:p w14:paraId="7EFA4519" w14:textId="77777777" w:rsidR="00725F8F" w:rsidRPr="009A76BB" w:rsidRDefault="00725F8F" w:rsidP="008C5B05">
      <w:pPr>
        <w:numPr>
          <w:ilvl w:val="1"/>
          <w:numId w:val="1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Ревизија на извештаите доставени од изведувачот;</w:t>
      </w:r>
    </w:p>
    <w:p w14:paraId="6239DD2C" w14:textId="77777777" w:rsidR="001C7247" w:rsidRPr="009A76BB" w:rsidRDefault="001C7247" w:rsidP="008C5B05">
      <w:pPr>
        <w:numPr>
          <w:ilvl w:val="1"/>
          <w:numId w:val="1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Предлагање правни активности и корективни мерки</w:t>
      </w:r>
      <w:r w:rsidR="00965362" w:rsidRPr="009A76BB">
        <w:rPr>
          <w:rFonts w:ascii="StobiSerif Regular" w:hAnsi="StobiSerif Regular" w:cs="Arial"/>
          <w:sz w:val="22"/>
          <w:szCs w:val="22"/>
          <w:lang w:val="mk-MK"/>
        </w:rPr>
        <w:t>,</w:t>
      </w:r>
      <w:r w:rsidRPr="009A76BB">
        <w:rPr>
          <w:rFonts w:ascii="StobiSerif Regular" w:hAnsi="StobiSerif Regular" w:cs="Arial"/>
          <w:sz w:val="22"/>
          <w:szCs w:val="22"/>
        </w:rPr>
        <w:t xml:space="preserve"> кога е потребно</w:t>
      </w:r>
      <w:r w:rsidR="00965362" w:rsidRPr="009A76BB">
        <w:rPr>
          <w:rFonts w:ascii="StobiSerif Regular" w:hAnsi="StobiSerif Regular" w:cs="Arial"/>
          <w:sz w:val="22"/>
          <w:szCs w:val="22"/>
          <w:lang w:val="mk-MK"/>
        </w:rPr>
        <w:t>,</w:t>
      </w:r>
      <w:r w:rsidRPr="009A76BB">
        <w:rPr>
          <w:rFonts w:ascii="StobiSerif Regular" w:hAnsi="StobiSerif Regular" w:cs="Arial"/>
          <w:sz w:val="22"/>
          <w:szCs w:val="22"/>
        </w:rPr>
        <w:t xml:space="preserve"> за извршување активности поврзани со подземни инсталации </w:t>
      </w:r>
      <w:proofErr w:type="gramStart"/>
      <w:r w:rsidR="00965362" w:rsidRPr="009A76BB">
        <w:rPr>
          <w:rFonts w:ascii="StobiSerif Regular" w:hAnsi="StobiSerif Regular" w:cs="Arial"/>
          <w:sz w:val="22"/>
          <w:szCs w:val="22"/>
          <w:lang w:val="mk-MK"/>
        </w:rPr>
        <w:t>итн</w:t>
      </w:r>
      <w:r w:rsidR="00115615" w:rsidRPr="009A76BB">
        <w:rPr>
          <w:rFonts w:ascii="StobiSerif Regular" w:hAnsi="StobiSerif Regular" w:cs="Arial"/>
          <w:sz w:val="22"/>
          <w:szCs w:val="22"/>
        </w:rPr>
        <w:t>.</w:t>
      </w:r>
      <w:r w:rsidRPr="009A76BB">
        <w:rPr>
          <w:rFonts w:ascii="StobiSerif Regular" w:hAnsi="StobiSerif Regular" w:cs="Arial"/>
          <w:sz w:val="22"/>
          <w:szCs w:val="22"/>
        </w:rPr>
        <w:t>;</w:t>
      </w:r>
      <w:proofErr w:type="gramEnd"/>
    </w:p>
    <w:p w14:paraId="60E6BC05" w14:textId="77777777" w:rsidR="001C7247" w:rsidRPr="009A76BB" w:rsidRDefault="001C7247" w:rsidP="008C5B05">
      <w:pPr>
        <w:numPr>
          <w:ilvl w:val="1"/>
          <w:numId w:val="1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Соработува со </w:t>
      </w:r>
      <w:r w:rsidR="00115615" w:rsidRPr="009A76BB">
        <w:rPr>
          <w:rFonts w:ascii="StobiSerif Regular" w:hAnsi="StobiSerif Regular" w:cs="Arial"/>
          <w:sz w:val="22"/>
          <w:szCs w:val="22"/>
          <w:lang w:val="mk-MK"/>
        </w:rPr>
        <w:t>проектантот</w:t>
      </w:r>
      <w:r w:rsidRPr="009A76BB">
        <w:rPr>
          <w:rFonts w:ascii="StobiSerif Regular" w:hAnsi="StobiSerif Regular" w:cs="Arial"/>
          <w:sz w:val="22"/>
          <w:szCs w:val="22"/>
        </w:rPr>
        <w:t xml:space="preserve"> за време на </w:t>
      </w:r>
      <w:r w:rsidR="00115615" w:rsidRPr="009A76BB">
        <w:rPr>
          <w:rFonts w:ascii="StobiSerif Regular" w:hAnsi="StobiSerif Regular" w:cs="Arial"/>
          <w:sz w:val="22"/>
          <w:szCs w:val="22"/>
          <w:lang w:val="mk-MK"/>
        </w:rPr>
        <w:t>проверка</w:t>
      </w:r>
      <w:r w:rsidR="00115615" w:rsidRPr="009A76BB">
        <w:rPr>
          <w:rFonts w:ascii="StobiSerif Regular" w:hAnsi="StobiSerif Regular" w:cs="Arial"/>
          <w:sz w:val="22"/>
          <w:szCs w:val="22"/>
        </w:rPr>
        <w:t xml:space="preserve"> и одобрување</w:t>
      </w:r>
      <w:r w:rsidRPr="009A76BB">
        <w:rPr>
          <w:rFonts w:ascii="StobiSerif Regular" w:hAnsi="StobiSerif Regular" w:cs="Arial"/>
          <w:sz w:val="22"/>
          <w:szCs w:val="22"/>
        </w:rPr>
        <w:t xml:space="preserve"> на цртежи </w:t>
      </w:r>
      <w:r w:rsidR="00965362" w:rsidRPr="009A76BB">
        <w:rPr>
          <w:rFonts w:ascii="StobiSerif Regular" w:hAnsi="StobiSerif Regular" w:cs="Arial"/>
          <w:sz w:val="22"/>
          <w:szCs w:val="22"/>
          <w:lang w:val="mk-MK"/>
        </w:rPr>
        <w:t>на изведена состојба</w:t>
      </w:r>
      <w:r w:rsidRPr="009A76BB">
        <w:rPr>
          <w:rFonts w:ascii="StobiSerif Regular" w:hAnsi="StobiSerif Regular" w:cs="Arial"/>
          <w:sz w:val="22"/>
          <w:szCs w:val="22"/>
        </w:rPr>
        <w:t xml:space="preserve"> подготвени од изведувачот;</w:t>
      </w:r>
    </w:p>
    <w:p w14:paraId="0EC80042" w14:textId="77777777" w:rsidR="001C7247" w:rsidRPr="009A76BB" w:rsidRDefault="001C7247" w:rsidP="008C5B05">
      <w:pPr>
        <w:numPr>
          <w:ilvl w:val="1"/>
          <w:numId w:val="1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Подготовка на документација за технички преглед и прифаќање на работите и учество во работата на </w:t>
      </w:r>
      <w:r w:rsidR="0083159B" w:rsidRPr="009A76BB">
        <w:rPr>
          <w:rFonts w:ascii="StobiSerif Regular" w:hAnsi="StobiSerif Regular" w:cs="Arial"/>
          <w:sz w:val="22"/>
          <w:szCs w:val="22"/>
          <w:lang w:val="mk-MK"/>
        </w:rPr>
        <w:t>комисијата</w:t>
      </w:r>
      <w:r w:rsidRPr="009A76BB">
        <w:rPr>
          <w:rFonts w:ascii="StobiSerif Regular" w:hAnsi="StobiSerif Regular" w:cs="Arial"/>
          <w:sz w:val="22"/>
          <w:szCs w:val="22"/>
        </w:rPr>
        <w:t xml:space="preserve"> за изготвување на конечна </w:t>
      </w:r>
      <w:r w:rsidR="0083159B" w:rsidRPr="009A76BB">
        <w:rPr>
          <w:rFonts w:ascii="StobiSerif Regular" w:hAnsi="StobiSerif Regular" w:cs="Arial"/>
          <w:sz w:val="22"/>
          <w:szCs w:val="22"/>
          <w:lang w:val="mk-MK"/>
        </w:rPr>
        <w:t>пресметка</w:t>
      </w:r>
      <w:r w:rsidRPr="009A76BB">
        <w:rPr>
          <w:rFonts w:ascii="StobiSerif Regular" w:hAnsi="StobiSerif Regular" w:cs="Arial"/>
          <w:sz w:val="22"/>
          <w:szCs w:val="22"/>
        </w:rPr>
        <w:t xml:space="preserve"> и преземање на работите од страна на </w:t>
      </w:r>
      <w:r w:rsidR="000F224E" w:rsidRPr="009A76BB">
        <w:rPr>
          <w:rFonts w:ascii="StobiSerif Regular" w:hAnsi="StobiSerif Regular" w:cs="Arial"/>
          <w:sz w:val="22"/>
          <w:szCs w:val="22"/>
        </w:rPr>
        <w:t>Работодавач</w:t>
      </w:r>
      <w:r w:rsidRPr="009A76BB">
        <w:rPr>
          <w:rFonts w:ascii="StobiSerif Regular" w:hAnsi="StobiSerif Regular" w:cs="Arial"/>
          <w:sz w:val="22"/>
          <w:szCs w:val="22"/>
        </w:rPr>
        <w:t>от;</w:t>
      </w:r>
    </w:p>
    <w:p w14:paraId="29BEA1CB" w14:textId="77777777" w:rsidR="001C7247" w:rsidRPr="009A76BB" w:rsidRDefault="001C7247" w:rsidP="008C5B05">
      <w:pPr>
        <w:numPr>
          <w:ilvl w:val="1"/>
          <w:numId w:val="1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Пред</w:t>
      </w:r>
      <w:r w:rsidR="00965362" w:rsidRPr="009A76BB">
        <w:rPr>
          <w:rFonts w:ascii="StobiSerif Regular" w:hAnsi="StobiSerif Regular" w:cs="Arial"/>
          <w:sz w:val="22"/>
          <w:szCs w:val="22"/>
          <w:lang w:val="mk-MK"/>
        </w:rPr>
        <w:t>ложува</w:t>
      </w:r>
      <w:r w:rsidRPr="009A76BB">
        <w:rPr>
          <w:rFonts w:ascii="StobiSerif Regular" w:hAnsi="StobiSerif Regular" w:cs="Arial"/>
          <w:sz w:val="22"/>
          <w:szCs w:val="22"/>
        </w:rPr>
        <w:t xml:space="preserve"> мерки за корекција на дефекти забележани за време на изв</w:t>
      </w:r>
      <w:r w:rsidR="0083159B" w:rsidRPr="009A76BB">
        <w:rPr>
          <w:rFonts w:ascii="StobiSerif Regular" w:hAnsi="StobiSerif Regular" w:cs="Arial"/>
          <w:sz w:val="22"/>
          <w:szCs w:val="22"/>
        </w:rPr>
        <w:t xml:space="preserve">ршување на работите и за периодот </w:t>
      </w:r>
      <w:r w:rsidRPr="009A76BB">
        <w:rPr>
          <w:rFonts w:ascii="StobiSerif Regular" w:hAnsi="StobiSerif Regular" w:cs="Arial"/>
          <w:sz w:val="22"/>
          <w:szCs w:val="22"/>
        </w:rPr>
        <w:t>на одговорност за дефект</w:t>
      </w:r>
      <w:r w:rsidR="0083159B" w:rsidRPr="009A76BB">
        <w:rPr>
          <w:rFonts w:ascii="StobiSerif Regular" w:hAnsi="StobiSerif Regular" w:cs="Arial"/>
          <w:sz w:val="22"/>
          <w:szCs w:val="22"/>
          <w:lang w:val="mk-MK"/>
        </w:rPr>
        <w:t>и</w:t>
      </w:r>
      <w:r w:rsidRPr="009A76BB">
        <w:rPr>
          <w:rFonts w:ascii="StobiSerif Regular" w:hAnsi="StobiSerif Regular" w:cs="Arial"/>
          <w:sz w:val="22"/>
          <w:szCs w:val="22"/>
        </w:rPr>
        <w:t>.</w:t>
      </w:r>
    </w:p>
    <w:p w14:paraId="1151BCF8" w14:textId="77777777" w:rsidR="001C7247" w:rsidRPr="009A76BB" w:rsidRDefault="00965362" w:rsidP="008C5B05">
      <w:pPr>
        <w:spacing w:before="240" w:after="160" w:line="276" w:lineRule="auto"/>
        <w:rPr>
          <w:rFonts w:ascii="StobiSerif Regular" w:hAnsi="StobiSerif Regular" w:cs="Arial"/>
          <w:sz w:val="22"/>
          <w:szCs w:val="22"/>
        </w:rPr>
      </w:pPr>
      <w:r w:rsidRPr="009A76BB">
        <w:rPr>
          <w:rFonts w:ascii="StobiSerif Regular" w:hAnsi="StobiSerif Regular" w:cs="Arial"/>
          <w:sz w:val="22"/>
          <w:szCs w:val="22"/>
          <w:lang w:val="mk-MK"/>
        </w:rPr>
        <w:t>Раководителот на консултантскиот тим</w:t>
      </w:r>
      <w:r w:rsidR="001C7247" w:rsidRPr="009A76BB">
        <w:rPr>
          <w:rFonts w:ascii="StobiSerif Regular" w:hAnsi="StobiSerif Regular" w:cs="Arial"/>
          <w:sz w:val="22"/>
          <w:szCs w:val="22"/>
        </w:rPr>
        <w:t xml:space="preserve"> и специјалист за </w:t>
      </w:r>
      <w:r w:rsidR="00B27913" w:rsidRPr="009A76BB">
        <w:rPr>
          <w:rFonts w:ascii="StobiSerif Regular" w:hAnsi="StobiSerif Regular" w:cs="Arial"/>
          <w:sz w:val="22"/>
          <w:szCs w:val="22"/>
          <w:lang w:val="mk-MK"/>
        </w:rPr>
        <w:t xml:space="preserve">рехабилитација </w:t>
      </w:r>
      <w:r w:rsidRPr="009A76BB">
        <w:rPr>
          <w:rFonts w:ascii="StobiSerif Regular" w:hAnsi="StobiSerif Regular" w:cs="Arial"/>
          <w:sz w:val="22"/>
          <w:szCs w:val="22"/>
          <w:lang w:val="mk-MK"/>
        </w:rPr>
        <w:t xml:space="preserve"> на патишта</w:t>
      </w:r>
      <w:r w:rsidR="001C7247" w:rsidRPr="009A76BB">
        <w:rPr>
          <w:rFonts w:ascii="StobiSerif Regular" w:hAnsi="StobiSerif Regular" w:cs="Arial"/>
          <w:sz w:val="22"/>
          <w:szCs w:val="22"/>
        </w:rPr>
        <w:t xml:space="preserve"> е овластен претставник на </w:t>
      </w:r>
      <w:r w:rsidRPr="009A76BB">
        <w:rPr>
          <w:rFonts w:ascii="StobiSerif Regular" w:hAnsi="StobiSerif Regular" w:cs="Arial"/>
          <w:sz w:val="22"/>
          <w:szCs w:val="22"/>
          <w:lang w:val="mk-MK"/>
        </w:rPr>
        <w:t>К</w:t>
      </w:r>
      <w:r w:rsidR="001C7247" w:rsidRPr="009A76BB">
        <w:rPr>
          <w:rFonts w:ascii="StobiSerif Regular" w:hAnsi="StobiSerif Regular" w:cs="Arial"/>
          <w:sz w:val="22"/>
          <w:szCs w:val="22"/>
        </w:rPr>
        <w:t xml:space="preserve">онсултантот. Овластувањата на </w:t>
      </w:r>
      <w:r w:rsidR="000F224E" w:rsidRPr="009A76BB">
        <w:rPr>
          <w:rFonts w:ascii="StobiSerif Regular" w:hAnsi="StobiSerif Regular" w:cs="Arial"/>
          <w:sz w:val="22"/>
          <w:szCs w:val="22"/>
          <w:lang w:val="mk-MK"/>
        </w:rPr>
        <w:t>Работодавач</w:t>
      </w:r>
      <w:r w:rsidR="001C7247" w:rsidRPr="009A76BB">
        <w:rPr>
          <w:rFonts w:ascii="StobiSerif Regular" w:hAnsi="StobiSerif Regular" w:cs="Arial"/>
          <w:sz w:val="22"/>
          <w:szCs w:val="22"/>
        </w:rPr>
        <w:t xml:space="preserve">от (доколку е потребно) може да се пренесат на </w:t>
      </w:r>
      <w:r w:rsidRPr="009A76BB">
        <w:rPr>
          <w:rFonts w:ascii="StobiSerif Regular" w:hAnsi="StobiSerif Regular" w:cs="Arial"/>
          <w:sz w:val="22"/>
          <w:szCs w:val="22"/>
          <w:lang w:val="mk-MK"/>
        </w:rPr>
        <w:t>Раководителот на консултантскиот тим</w:t>
      </w:r>
      <w:r w:rsidR="001C7247" w:rsidRPr="009A76BB">
        <w:rPr>
          <w:rFonts w:ascii="StobiSerif Regular" w:hAnsi="StobiSerif Regular" w:cs="Arial"/>
          <w:sz w:val="22"/>
          <w:szCs w:val="22"/>
        </w:rPr>
        <w:t xml:space="preserve"> и специјалист за </w:t>
      </w:r>
      <w:r w:rsidR="00B27913" w:rsidRPr="009A76BB">
        <w:rPr>
          <w:rFonts w:ascii="StobiSerif Regular" w:hAnsi="StobiSerif Regular" w:cs="Arial"/>
          <w:sz w:val="22"/>
          <w:szCs w:val="22"/>
        </w:rPr>
        <w:t xml:space="preserve">рехабилитација </w:t>
      </w:r>
      <w:r w:rsidRPr="009A76BB">
        <w:rPr>
          <w:rFonts w:ascii="StobiSerif Regular" w:hAnsi="StobiSerif Regular" w:cs="Arial"/>
          <w:sz w:val="22"/>
          <w:szCs w:val="22"/>
          <w:lang w:val="mk-MK"/>
        </w:rPr>
        <w:t>н</w:t>
      </w:r>
      <w:r w:rsidR="001C7247" w:rsidRPr="009A76BB">
        <w:rPr>
          <w:rFonts w:ascii="StobiSerif Regular" w:hAnsi="StobiSerif Regular" w:cs="Arial"/>
          <w:sz w:val="22"/>
          <w:szCs w:val="22"/>
        </w:rPr>
        <w:t>а патиштата на писмено на почетокот и/или за време на реализацијата на</w:t>
      </w:r>
      <w:r w:rsidRPr="009A76BB">
        <w:rPr>
          <w:rFonts w:ascii="StobiSerif Regular" w:hAnsi="StobiSerif Regular" w:cs="Arial"/>
          <w:sz w:val="22"/>
          <w:szCs w:val="22"/>
          <w:lang w:val="mk-MK"/>
        </w:rPr>
        <w:t xml:space="preserve"> У</w:t>
      </w:r>
      <w:r w:rsidR="001C7247" w:rsidRPr="009A76BB">
        <w:rPr>
          <w:rFonts w:ascii="StobiSerif Regular" w:hAnsi="StobiSerif Regular" w:cs="Arial"/>
          <w:sz w:val="22"/>
          <w:szCs w:val="22"/>
        </w:rPr>
        <w:t>слугите.</w:t>
      </w:r>
    </w:p>
    <w:p w14:paraId="07CB2FDE" w14:textId="77777777" w:rsidR="001C7247" w:rsidRPr="009A76BB" w:rsidRDefault="00965362" w:rsidP="008C5B05">
      <w:pPr>
        <w:spacing w:before="240" w:after="160" w:line="276" w:lineRule="auto"/>
        <w:rPr>
          <w:rFonts w:ascii="StobiSerif Regular" w:hAnsi="StobiSerif Regular" w:cs="Arial"/>
          <w:sz w:val="22"/>
          <w:szCs w:val="22"/>
        </w:rPr>
      </w:pPr>
      <w:r w:rsidRPr="009A76BB">
        <w:rPr>
          <w:rFonts w:ascii="StobiSerif Regular" w:hAnsi="StobiSerif Regular" w:cs="Arial"/>
          <w:sz w:val="22"/>
          <w:szCs w:val="22"/>
          <w:lang w:val="mk-MK"/>
        </w:rPr>
        <w:t>Раководителот на консултантскиот тим</w:t>
      </w:r>
      <w:r w:rsidRPr="009A76BB">
        <w:rPr>
          <w:rFonts w:ascii="StobiSerif Regular" w:hAnsi="StobiSerif Regular" w:cs="Arial"/>
          <w:sz w:val="22"/>
          <w:szCs w:val="22"/>
        </w:rPr>
        <w:t xml:space="preserve"> </w:t>
      </w:r>
      <w:r w:rsidR="001C7247" w:rsidRPr="009A76BB">
        <w:rPr>
          <w:rFonts w:ascii="StobiSerif Regular" w:hAnsi="StobiSerif Regular" w:cs="Arial"/>
          <w:sz w:val="22"/>
          <w:szCs w:val="22"/>
        </w:rPr>
        <w:t>може да делегира некои од неговите</w:t>
      </w:r>
      <w:r w:rsidRPr="009A76BB">
        <w:rPr>
          <w:rFonts w:ascii="StobiSerif Regular" w:hAnsi="StobiSerif Regular" w:cs="Arial"/>
          <w:sz w:val="22"/>
          <w:szCs w:val="22"/>
          <w:lang w:val="mk-MK"/>
        </w:rPr>
        <w:t>/нејзините</w:t>
      </w:r>
      <w:r w:rsidR="001C7247" w:rsidRPr="009A76BB">
        <w:rPr>
          <w:rFonts w:ascii="StobiSerif Regular" w:hAnsi="StobiSerif Regular" w:cs="Arial"/>
          <w:sz w:val="22"/>
          <w:szCs w:val="22"/>
        </w:rPr>
        <w:t xml:space="preserve"> овластувања на директните соработници, со претходно </w:t>
      </w:r>
      <w:r w:rsidRPr="009A76BB">
        <w:rPr>
          <w:rFonts w:ascii="StobiSerif Regular" w:hAnsi="StobiSerif Regular" w:cs="Arial"/>
          <w:sz w:val="22"/>
          <w:szCs w:val="22"/>
          <w:lang w:val="mk-MK"/>
        </w:rPr>
        <w:t>одобрување од</w:t>
      </w:r>
      <w:r w:rsidR="001C7247" w:rsidRPr="009A76BB">
        <w:rPr>
          <w:rFonts w:ascii="StobiSerif Regular" w:hAnsi="StobiSerif Regular" w:cs="Arial"/>
          <w:sz w:val="22"/>
          <w:szCs w:val="22"/>
        </w:rPr>
        <w:t xml:space="preserve"> </w:t>
      </w:r>
      <w:r w:rsidR="000F224E" w:rsidRPr="009A76BB">
        <w:rPr>
          <w:rFonts w:ascii="StobiSerif Regular" w:hAnsi="StobiSerif Regular" w:cs="Arial"/>
          <w:sz w:val="22"/>
          <w:szCs w:val="22"/>
        </w:rPr>
        <w:t>Работодавач</w:t>
      </w:r>
      <w:r w:rsidR="001C7247" w:rsidRPr="009A76BB">
        <w:rPr>
          <w:rFonts w:ascii="StobiSerif Regular" w:hAnsi="StobiSerif Regular" w:cs="Arial"/>
          <w:sz w:val="22"/>
          <w:szCs w:val="22"/>
        </w:rPr>
        <w:t>от.</w:t>
      </w:r>
    </w:p>
    <w:p w14:paraId="18F80CDA" w14:textId="1DBF94EA" w:rsidR="001C7247" w:rsidRPr="009A76BB" w:rsidRDefault="001C7247" w:rsidP="008C5B05">
      <w:pPr>
        <w:suppressAutoHyphens w:val="0"/>
        <w:overflowPunct/>
        <w:autoSpaceDE/>
        <w:autoSpaceDN/>
        <w:adjustRightInd/>
        <w:spacing w:before="240" w:after="160" w:line="276" w:lineRule="auto"/>
        <w:textAlignment w:val="auto"/>
        <w:rPr>
          <w:rFonts w:ascii="StobiSerif Regular" w:hAnsi="StobiSerif Regular" w:cs="Arial"/>
          <w:sz w:val="22"/>
          <w:szCs w:val="22"/>
          <w:lang w:val="mk-MK"/>
        </w:rPr>
      </w:pPr>
      <w:r w:rsidRPr="009A76BB">
        <w:rPr>
          <w:rFonts w:ascii="StobiSerif Regular" w:hAnsi="StobiSerif Regular" w:cs="Arial"/>
          <w:b/>
          <w:sz w:val="22"/>
          <w:szCs w:val="22"/>
          <w:lang w:val="mk-MK"/>
        </w:rPr>
        <w:t xml:space="preserve">Клучен </w:t>
      </w:r>
      <w:r w:rsidR="00D503D5" w:rsidRPr="009A76BB">
        <w:rPr>
          <w:rFonts w:ascii="StobiSerif Regular" w:hAnsi="StobiSerif Regular" w:cs="Arial"/>
          <w:b/>
          <w:sz w:val="22"/>
          <w:szCs w:val="22"/>
          <w:lang w:val="mk-MK"/>
        </w:rPr>
        <w:t>експерт</w:t>
      </w:r>
      <w:r w:rsidRPr="009A76BB">
        <w:rPr>
          <w:rFonts w:ascii="StobiSerif Regular" w:hAnsi="StobiSerif Regular" w:cs="Arial"/>
          <w:b/>
          <w:sz w:val="22"/>
          <w:szCs w:val="22"/>
          <w:lang w:val="mk-MK"/>
        </w:rPr>
        <w:t xml:space="preserve"> 2 – Специјалист за </w:t>
      </w:r>
      <w:r w:rsidR="004A180F" w:rsidRPr="009A76BB">
        <w:rPr>
          <w:rFonts w:ascii="StobiSerif Regular" w:hAnsi="StobiSerif Regular" w:cs="Arial"/>
          <w:b/>
          <w:sz w:val="22"/>
          <w:szCs w:val="22"/>
          <w:lang w:val="mk-MK"/>
        </w:rPr>
        <w:t xml:space="preserve">обезбедување </w:t>
      </w:r>
      <w:r w:rsidRPr="009A76BB">
        <w:rPr>
          <w:rFonts w:ascii="StobiSerif Regular" w:hAnsi="StobiSerif Regular" w:cs="Arial"/>
          <w:b/>
          <w:sz w:val="22"/>
          <w:szCs w:val="22"/>
          <w:lang w:val="mk-MK"/>
        </w:rPr>
        <w:t>квалитет и квантитет</w:t>
      </w:r>
    </w:p>
    <w:p w14:paraId="7F11B952" w14:textId="59C0A268" w:rsidR="001C7247" w:rsidRPr="009A76BB" w:rsidRDefault="00D503D5" w:rsidP="008C5B05">
      <w:pPr>
        <w:spacing w:before="240" w:after="160"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Задачите</w:t>
      </w:r>
      <w:r w:rsidR="001C7247" w:rsidRPr="009A76BB">
        <w:rPr>
          <w:rFonts w:ascii="StobiSerif Regular" w:hAnsi="StobiSerif Regular" w:cs="Arial"/>
          <w:sz w:val="22"/>
          <w:szCs w:val="22"/>
          <w:lang w:val="mk-MK"/>
        </w:rPr>
        <w:t xml:space="preserve"> на Специјалист</w:t>
      </w:r>
      <w:r w:rsidRPr="009A76BB">
        <w:rPr>
          <w:rFonts w:ascii="StobiSerif Regular" w:hAnsi="StobiSerif Regular" w:cs="Arial"/>
          <w:sz w:val="22"/>
          <w:szCs w:val="22"/>
          <w:lang w:val="mk-MK"/>
        </w:rPr>
        <w:t>от</w:t>
      </w:r>
      <w:r w:rsidR="001C7247" w:rsidRPr="009A76BB">
        <w:rPr>
          <w:rFonts w:ascii="StobiSerif Regular" w:hAnsi="StobiSerif Regular" w:cs="Arial"/>
          <w:sz w:val="22"/>
          <w:szCs w:val="22"/>
          <w:lang w:val="mk-MK"/>
        </w:rPr>
        <w:t xml:space="preserve"> за </w:t>
      </w:r>
      <w:r w:rsidR="004D78D0" w:rsidRPr="009A76BB">
        <w:rPr>
          <w:rFonts w:ascii="StobiSerif Regular" w:hAnsi="StobiSerif Regular" w:cs="Arial"/>
          <w:sz w:val="22"/>
          <w:szCs w:val="22"/>
          <w:lang w:val="mk-MK"/>
        </w:rPr>
        <w:t>обезбедување</w:t>
      </w:r>
      <w:r w:rsidR="001C7247" w:rsidRPr="009A76BB">
        <w:rPr>
          <w:rFonts w:ascii="StobiSerif Regular" w:hAnsi="StobiSerif Regular" w:cs="Arial"/>
          <w:sz w:val="22"/>
          <w:szCs w:val="22"/>
          <w:lang w:val="mk-MK"/>
        </w:rPr>
        <w:t xml:space="preserve"> квалитет и квантитет </w:t>
      </w:r>
      <w:r w:rsidR="004D78D0" w:rsidRPr="009A76BB">
        <w:rPr>
          <w:rFonts w:ascii="StobiSerif Regular" w:hAnsi="StobiSerif Regular" w:cs="Arial"/>
          <w:sz w:val="22"/>
          <w:szCs w:val="22"/>
          <w:lang w:val="mk-MK"/>
        </w:rPr>
        <w:t>вклучуваат, но не се ограничена на:</w:t>
      </w:r>
    </w:p>
    <w:p w14:paraId="65FF6C7B" w14:textId="77777777" w:rsidR="00212C4E" w:rsidRPr="009A76BB" w:rsidRDefault="001C7247" w:rsidP="00CE3C27">
      <w:pPr>
        <w:pStyle w:val="ListParagraph"/>
        <w:numPr>
          <w:ilvl w:val="0"/>
          <w:numId w:val="3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Набљудување на лаб</w:t>
      </w:r>
      <w:r w:rsidR="004D78D0" w:rsidRPr="009A76BB">
        <w:rPr>
          <w:rFonts w:ascii="StobiSerif Regular" w:hAnsi="StobiSerif Regular" w:cs="Arial"/>
          <w:sz w:val="22"/>
          <w:szCs w:val="22"/>
          <w:lang w:val="mk-MK"/>
        </w:rPr>
        <w:t>о</w:t>
      </w:r>
      <w:r w:rsidRPr="009A76BB">
        <w:rPr>
          <w:rFonts w:ascii="StobiSerif Regular" w:hAnsi="StobiSerif Regular" w:cs="Arial"/>
          <w:sz w:val="22"/>
          <w:szCs w:val="22"/>
          <w:lang w:val="mk-MK"/>
        </w:rPr>
        <w:t>раторијата на Изведувачот</w:t>
      </w:r>
      <w:r w:rsidR="004D78D0" w:rsidRPr="009A76BB">
        <w:rPr>
          <w:rFonts w:ascii="StobiSerif Regular" w:hAnsi="StobiSerif Regular" w:cs="Arial"/>
          <w:sz w:val="22"/>
          <w:szCs w:val="22"/>
          <w:lang w:val="mk-MK"/>
        </w:rPr>
        <w:t>:</w:t>
      </w:r>
    </w:p>
    <w:p w14:paraId="12F1A7E4" w14:textId="77777777" w:rsidR="001C7247" w:rsidRPr="009A76BB" w:rsidRDefault="001C7247" w:rsidP="00CE3C27">
      <w:pPr>
        <w:numPr>
          <w:ilvl w:val="1"/>
          <w:numId w:val="47"/>
        </w:numPr>
        <w:suppressAutoHyphens w:val="0"/>
        <w:overflowPunct/>
        <w:autoSpaceDE/>
        <w:autoSpaceDN/>
        <w:adjustRightInd/>
        <w:spacing w:after="60" w:line="276" w:lineRule="auto"/>
        <w:ind w:hanging="708"/>
        <w:textAlignment w:val="auto"/>
        <w:rPr>
          <w:rFonts w:ascii="StobiSerif Regular" w:hAnsi="StobiSerif Regular"/>
          <w:sz w:val="22"/>
          <w:szCs w:val="22"/>
        </w:rPr>
      </w:pPr>
      <w:r w:rsidRPr="009A76BB">
        <w:rPr>
          <w:rFonts w:ascii="StobiSerif Regular" w:hAnsi="StobiSerif Regular"/>
          <w:sz w:val="22"/>
          <w:szCs w:val="22"/>
        </w:rPr>
        <w:t>Проверка на (тековн</w:t>
      </w:r>
      <w:r w:rsidR="004D78D0" w:rsidRPr="009A76BB">
        <w:rPr>
          <w:rFonts w:ascii="StobiSerif Regular" w:hAnsi="StobiSerif Regular"/>
          <w:sz w:val="22"/>
          <w:szCs w:val="22"/>
        </w:rPr>
        <w:t>ата</w:t>
      </w:r>
      <w:r w:rsidRPr="009A76BB">
        <w:rPr>
          <w:rFonts w:ascii="StobiSerif Regular" w:hAnsi="StobiSerif Regular"/>
          <w:sz w:val="22"/>
          <w:szCs w:val="22"/>
        </w:rPr>
        <w:t xml:space="preserve">) </w:t>
      </w:r>
      <w:r w:rsidR="00CE05F0" w:rsidRPr="009A76BB">
        <w:rPr>
          <w:rFonts w:ascii="StobiSerif Regular" w:hAnsi="StobiSerif Regular"/>
          <w:sz w:val="22"/>
          <w:szCs w:val="22"/>
        </w:rPr>
        <w:t>лабораториск</w:t>
      </w:r>
      <w:r w:rsidR="004D78D0" w:rsidRPr="009A76BB">
        <w:rPr>
          <w:rFonts w:ascii="StobiSerif Regular" w:hAnsi="StobiSerif Regular"/>
          <w:sz w:val="22"/>
          <w:szCs w:val="22"/>
        </w:rPr>
        <w:t>а опрема</w:t>
      </w:r>
      <w:r w:rsidRPr="009A76BB">
        <w:rPr>
          <w:rFonts w:ascii="StobiSerif Regular" w:hAnsi="StobiSerif Regular"/>
          <w:sz w:val="22"/>
          <w:szCs w:val="22"/>
        </w:rPr>
        <w:t xml:space="preserve"> и издавање </w:t>
      </w:r>
      <w:r w:rsidR="004D78D0" w:rsidRPr="009A76BB">
        <w:rPr>
          <w:rFonts w:ascii="StobiSerif Regular" w:hAnsi="StobiSerif Regular"/>
          <w:sz w:val="22"/>
          <w:szCs w:val="22"/>
        </w:rPr>
        <w:t>одобрение</w:t>
      </w:r>
      <w:r w:rsidRPr="009A76BB">
        <w:rPr>
          <w:rFonts w:ascii="StobiSerif Regular" w:hAnsi="StobiSerif Regular"/>
          <w:sz w:val="22"/>
          <w:szCs w:val="22"/>
        </w:rPr>
        <w:t xml:space="preserve"> за извршување на тестирање (верификација на лабораториската опрема),</w:t>
      </w:r>
    </w:p>
    <w:p w14:paraId="5BC29D4F" w14:textId="77777777" w:rsidR="001C7247" w:rsidRPr="009A76BB" w:rsidRDefault="001C7247" w:rsidP="00CE3C27">
      <w:pPr>
        <w:numPr>
          <w:ilvl w:val="1"/>
          <w:numId w:val="47"/>
        </w:numPr>
        <w:suppressAutoHyphens w:val="0"/>
        <w:overflowPunct/>
        <w:autoSpaceDE/>
        <w:autoSpaceDN/>
        <w:adjustRightInd/>
        <w:spacing w:after="60" w:line="276" w:lineRule="auto"/>
        <w:ind w:hanging="708"/>
        <w:textAlignment w:val="auto"/>
        <w:rPr>
          <w:rFonts w:ascii="StobiSerif Regular" w:hAnsi="StobiSerif Regular"/>
          <w:sz w:val="22"/>
          <w:szCs w:val="22"/>
        </w:rPr>
      </w:pPr>
      <w:r w:rsidRPr="009A76BB">
        <w:rPr>
          <w:rFonts w:ascii="StobiSerif Regular" w:hAnsi="StobiSerif Regular"/>
          <w:sz w:val="22"/>
          <w:szCs w:val="22"/>
        </w:rPr>
        <w:t xml:space="preserve">Проверка на квалификациите и капацитетот на лабораторискиот персонал на изведувачот што го извршува лабораториското </w:t>
      </w:r>
      <w:r w:rsidR="004D78D0" w:rsidRPr="009A76BB">
        <w:rPr>
          <w:rFonts w:ascii="StobiSerif Regular" w:hAnsi="StobiSerif Regular"/>
          <w:sz w:val="22"/>
          <w:szCs w:val="22"/>
          <w:lang w:val="mk-MK"/>
        </w:rPr>
        <w:t>тестирање</w:t>
      </w:r>
      <w:r w:rsidRPr="009A76BB">
        <w:rPr>
          <w:rFonts w:ascii="StobiSerif Regular" w:hAnsi="StobiSerif Regular"/>
          <w:sz w:val="22"/>
          <w:szCs w:val="22"/>
        </w:rPr>
        <w:t>;</w:t>
      </w:r>
    </w:p>
    <w:p w14:paraId="5419C47A" w14:textId="77777777" w:rsidR="001C7247" w:rsidRPr="009A76BB" w:rsidRDefault="001C7247" w:rsidP="008C5B05">
      <w:pPr>
        <w:pStyle w:val="ListParagraph"/>
        <w:suppressAutoHyphens w:val="0"/>
        <w:overflowPunct/>
        <w:autoSpaceDE/>
        <w:autoSpaceDN/>
        <w:adjustRightInd/>
        <w:spacing w:line="276" w:lineRule="auto"/>
        <w:ind w:firstLine="720"/>
        <w:textAlignment w:val="auto"/>
        <w:rPr>
          <w:rFonts w:ascii="StobiSerif Regular" w:hAnsi="StobiSerif Regular" w:cs="Arial"/>
          <w:sz w:val="22"/>
          <w:szCs w:val="22"/>
        </w:rPr>
      </w:pPr>
    </w:p>
    <w:p w14:paraId="7B9361EB" w14:textId="77777777" w:rsidR="004D6013" w:rsidRPr="009A76BB" w:rsidRDefault="004D6013" w:rsidP="00CE3C27">
      <w:pPr>
        <w:pStyle w:val="ListParagraph"/>
        <w:numPr>
          <w:ilvl w:val="0"/>
          <w:numId w:val="3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Проверка на програмата за осигурување квалитет на Изведувачот</w:t>
      </w:r>
    </w:p>
    <w:p w14:paraId="60208043" w14:textId="77777777" w:rsidR="004D6013" w:rsidRPr="009A76BB" w:rsidRDefault="004D6013" w:rsidP="00CE3C27">
      <w:pPr>
        <w:pStyle w:val="ListParagraph"/>
        <w:numPr>
          <w:ilvl w:val="0"/>
          <w:numId w:val="3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Подготовка на програма за </w:t>
      </w:r>
      <w:r w:rsidR="004D78D0" w:rsidRPr="009A76BB">
        <w:rPr>
          <w:rFonts w:ascii="StobiSerif Regular" w:hAnsi="StobiSerif Regular" w:cs="Arial"/>
          <w:sz w:val="22"/>
          <w:szCs w:val="22"/>
          <w:lang w:val="mk-MK"/>
        </w:rPr>
        <w:t>контролно</w:t>
      </w:r>
      <w:r w:rsidRPr="009A76BB">
        <w:rPr>
          <w:rFonts w:ascii="StobiSerif Regular" w:hAnsi="StobiSerif Regular" w:cs="Arial"/>
          <w:sz w:val="22"/>
          <w:szCs w:val="22"/>
          <w:lang w:val="mk-MK"/>
        </w:rPr>
        <w:t xml:space="preserve"> тестирање за квалитетот на материјалите и извршените работи во согласност со Договорот и </w:t>
      </w:r>
      <w:r w:rsidR="004D78D0" w:rsidRPr="009A76BB">
        <w:rPr>
          <w:rFonts w:ascii="StobiSerif Regular" w:hAnsi="StobiSerif Regular" w:cs="Arial"/>
          <w:sz w:val="22"/>
          <w:szCs w:val="22"/>
          <w:lang w:val="mk-MK"/>
        </w:rPr>
        <w:t>регулативите</w:t>
      </w:r>
      <w:r w:rsidRPr="009A76BB">
        <w:rPr>
          <w:rFonts w:ascii="StobiSerif Regular" w:hAnsi="StobiSerif Regular" w:cs="Arial"/>
          <w:sz w:val="22"/>
          <w:szCs w:val="22"/>
          <w:lang w:val="mk-MK"/>
        </w:rPr>
        <w:t xml:space="preserve"> на Република Северна Македонија.</w:t>
      </w:r>
    </w:p>
    <w:p w14:paraId="59E568F9" w14:textId="77777777" w:rsidR="004D6013" w:rsidRPr="009A76BB" w:rsidRDefault="004D6013" w:rsidP="00CE3C27">
      <w:pPr>
        <w:pStyle w:val="ListParagraph"/>
        <w:numPr>
          <w:ilvl w:val="0"/>
          <w:numId w:val="3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Одобрување (верификација) на квалитетот </w:t>
      </w:r>
      <w:r w:rsidR="004D78D0" w:rsidRPr="009A76BB">
        <w:rPr>
          <w:rFonts w:ascii="StobiSerif Regular" w:hAnsi="StobiSerif Regular" w:cs="Arial"/>
          <w:sz w:val="22"/>
          <w:szCs w:val="22"/>
          <w:lang w:val="mk-MK"/>
        </w:rPr>
        <w:t>на</w:t>
      </w:r>
      <w:r w:rsidRPr="009A76BB">
        <w:rPr>
          <w:rFonts w:ascii="StobiSerif Regular" w:hAnsi="StobiSerif Regular" w:cs="Arial"/>
          <w:sz w:val="22"/>
          <w:szCs w:val="22"/>
          <w:lang w:val="mk-MK"/>
        </w:rPr>
        <w:t xml:space="preserve"> употребните материјали</w:t>
      </w:r>
      <w:r w:rsidR="004D78D0" w:rsidRPr="009A76BB">
        <w:rPr>
          <w:rFonts w:ascii="StobiSerif Regular" w:hAnsi="StobiSerif Regular" w:cs="Arial"/>
          <w:sz w:val="22"/>
          <w:szCs w:val="22"/>
          <w:lang w:val="mk-MK"/>
        </w:rPr>
        <w:t xml:space="preserve"> (основни, мешавини и инкорпорирани), како и квалитет на извршените работи во согласност со договорните барања;</w:t>
      </w:r>
      <w:r w:rsidRPr="009A76BB">
        <w:rPr>
          <w:rFonts w:ascii="StobiSerif Regular" w:hAnsi="StobiSerif Regular" w:cs="Arial"/>
          <w:sz w:val="22"/>
          <w:szCs w:val="22"/>
          <w:lang w:val="mk-MK"/>
        </w:rPr>
        <w:t xml:space="preserve"> </w:t>
      </w:r>
    </w:p>
    <w:p w14:paraId="50F9021B" w14:textId="77777777" w:rsidR="00F74A7D" w:rsidRPr="009A76BB" w:rsidRDefault="00F74A7D" w:rsidP="00CE3C27">
      <w:pPr>
        <w:pStyle w:val="ListParagraph"/>
        <w:numPr>
          <w:ilvl w:val="0"/>
          <w:numId w:val="3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Издавање извештаи </w:t>
      </w:r>
      <w:r w:rsidR="004D78D0" w:rsidRPr="009A76BB">
        <w:rPr>
          <w:rFonts w:ascii="StobiSerif Regular" w:hAnsi="StobiSerif Regular" w:cs="Arial"/>
          <w:sz w:val="22"/>
          <w:szCs w:val="22"/>
          <w:lang w:val="mk-MK"/>
        </w:rPr>
        <w:t>во врска со</w:t>
      </w:r>
      <w:r w:rsidRPr="009A76BB">
        <w:rPr>
          <w:rFonts w:ascii="StobiSerif Regular" w:hAnsi="StobiSerif Regular" w:cs="Arial"/>
          <w:sz w:val="22"/>
          <w:szCs w:val="22"/>
          <w:lang w:val="mk-MK"/>
        </w:rPr>
        <w:t xml:space="preserve"> технологијата </w:t>
      </w:r>
      <w:r w:rsidR="004D78D0" w:rsidRPr="009A76BB">
        <w:rPr>
          <w:rFonts w:ascii="StobiSerif Regular" w:hAnsi="StobiSerif Regular" w:cs="Arial"/>
          <w:sz w:val="22"/>
          <w:szCs w:val="22"/>
          <w:lang w:val="mk-MK"/>
        </w:rPr>
        <w:t xml:space="preserve">на изведувачот </w:t>
      </w:r>
      <w:r w:rsidRPr="009A76BB">
        <w:rPr>
          <w:rFonts w:ascii="StobiSerif Regular" w:hAnsi="StobiSerif Regular" w:cs="Arial"/>
          <w:sz w:val="22"/>
          <w:szCs w:val="22"/>
          <w:lang w:val="mk-MK"/>
        </w:rPr>
        <w:t xml:space="preserve">за </w:t>
      </w:r>
      <w:r w:rsidR="004D78D0" w:rsidRPr="009A76BB">
        <w:rPr>
          <w:rFonts w:ascii="StobiSerif Regular" w:hAnsi="StobiSerif Regular" w:cs="Arial"/>
          <w:sz w:val="22"/>
          <w:szCs w:val="22"/>
          <w:lang w:val="mk-MK"/>
        </w:rPr>
        <w:t>припрема</w:t>
      </w:r>
      <w:r w:rsidRPr="009A76BB">
        <w:rPr>
          <w:rFonts w:ascii="StobiSerif Regular" w:hAnsi="StobiSerif Regular" w:cs="Arial"/>
          <w:sz w:val="22"/>
          <w:szCs w:val="22"/>
          <w:lang w:val="mk-MK"/>
        </w:rPr>
        <w:t xml:space="preserve"> на асфалт и бетонски </w:t>
      </w:r>
      <w:r w:rsidR="004D78D0" w:rsidRPr="009A76BB">
        <w:rPr>
          <w:rFonts w:ascii="StobiSerif Regular" w:hAnsi="StobiSerif Regular" w:cs="Arial"/>
          <w:sz w:val="22"/>
          <w:szCs w:val="22"/>
          <w:lang w:val="mk-MK"/>
        </w:rPr>
        <w:t>смеси;</w:t>
      </w:r>
    </w:p>
    <w:p w14:paraId="7BD2A3FD" w14:textId="77777777" w:rsidR="00F74A7D" w:rsidRPr="009A76BB" w:rsidRDefault="00F74A7D" w:rsidP="00CE3C27">
      <w:pPr>
        <w:pStyle w:val="ListParagraph"/>
        <w:numPr>
          <w:ilvl w:val="0"/>
          <w:numId w:val="3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Изработка на извештаи за одобрување/неодобрување на компонентите на материјалите врз основа на прелиминарно тестирање – </w:t>
      </w:r>
      <w:r w:rsidR="004D78D0" w:rsidRPr="009A76BB">
        <w:rPr>
          <w:rFonts w:ascii="StobiSerif Regular" w:hAnsi="StobiSerif Regular" w:cs="Arial"/>
          <w:sz w:val="22"/>
          <w:szCs w:val="22"/>
          <w:lang w:val="mk-MK"/>
        </w:rPr>
        <w:t>(атестирање на материјали);</w:t>
      </w:r>
    </w:p>
    <w:p w14:paraId="5AEA2D79" w14:textId="77777777" w:rsidR="00F74A7D" w:rsidRPr="009A76BB" w:rsidRDefault="00F74A7D" w:rsidP="00CE3C27">
      <w:pPr>
        <w:pStyle w:val="ListParagraph"/>
        <w:numPr>
          <w:ilvl w:val="0"/>
          <w:numId w:val="3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Земање примероци од градилиштето</w:t>
      </w:r>
      <w:r w:rsidR="004D78D0" w:rsidRPr="009A76BB">
        <w:rPr>
          <w:rFonts w:ascii="StobiSerif Regular" w:hAnsi="StobiSerif Regular" w:cs="Arial"/>
          <w:sz w:val="22"/>
          <w:szCs w:val="22"/>
          <w:lang w:val="mk-MK"/>
        </w:rPr>
        <w:t>;</w:t>
      </w:r>
    </w:p>
    <w:p w14:paraId="64DF71DE" w14:textId="77777777" w:rsidR="00F74A7D" w:rsidRPr="009A76BB" w:rsidRDefault="00F74A7D" w:rsidP="00CE3C27">
      <w:pPr>
        <w:pStyle w:val="ListParagraph"/>
        <w:numPr>
          <w:ilvl w:val="0"/>
          <w:numId w:val="3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Извршување на контролно тестирање на извршените работи во согласност со договорот и македонското законодавство, и </w:t>
      </w:r>
      <w:r w:rsidR="004D78D0" w:rsidRPr="009A76BB">
        <w:rPr>
          <w:rFonts w:ascii="StobiSerif Regular" w:hAnsi="StobiSerif Regular" w:cs="Arial"/>
          <w:sz w:val="22"/>
          <w:szCs w:val="22"/>
          <w:lang w:val="mk-MK"/>
        </w:rPr>
        <w:t xml:space="preserve">последователно </w:t>
      </w:r>
      <w:r w:rsidRPr="009A76BB">
        <w:rPr>
          <w:rFonts w:ascii="StobiSerif Regular" w:hAnsi="StobiSerif Regular" w:cs="Arial"/>
          <w:sz w:val="22"/>
          <w:szCs w:val="22"/>
          <w:lang w:val="mk-MK"/>
        </w:rPr>
        <w:t>издавање извештаи за резултатите</w:t>
      </w:r>
      <w:r w:rsidR="004D78D0" w:rsidRPr="009A76BB">
        <w:rPr>
          <w:rFonts w:ascii="StobiSerif Regular" w:hAnsi="StobiSerif Regular" w:cs="Arial"/>
          <w:sz w:val="22"/>
          <w:szCs w:val="22"/>
          <w:lang w:val="mk-MK"/>
        </w:rPr>
        <w:t>;</w:t>
      </w:r>
    </w:p>
    <w:p w14:paraId="6B20359A" w14:textId="77777777" w:rsidR="00F74A7D" w:rsidRPr="009A76BB" w:rsidRDefault="00AE360B" w:rsidP="00CE3C27">
      <w:pPr>
        <w:pStyle w:val="ListParagraph"/>
        <w:numPr>
          <w:ilvl w:val="0"/>
          <w:numId w:val="3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Набљудување на </w:t>
      </w:r>
      <w:r w:rsidR="004D78D0" w:rsidRPr="009A76BB">
        <w:rPr>
          <w:rFonts w:ascii="StobiSerif Regular" w:hAnsi="StobiSerif Regular" w:cs="Arial"/>
          <w:sz w:val="22"/>
          <w:szCs w:val="22"/>
          <w:lang w:val="mk-MK"/>
        </w:rPr>
        <w:t xml:space="preserve">тековното </w:t>
      </w:r>
      <w:r w:rsidRPr="009A76BB">
        <w:rPr>
          <w:rFonts w:ascii="StobiSerif Regular" w:hAnsi="StobiSerif Regular" w:cs="Arial"/>
          <w:sz w:val="22"/>
          <w:szCs w:val="22"/>
          <w:lang w:val="mk-MK"/>
        </w:rPr>
        <w:t>тестирање</w:t>
      </w:r>
      <w:r w:rsidR="004D78D0" w:rsidRPr="009A76BB">
        <w:rPr>
          <w:rFonts w:ascii="StobiSerif Regular" w:hAnsi="StobiSerif Regular" w:cs="Arial"/>
          <w:sz w:val="22"/>
          <w:szCs w:val="22"/>
          <w:lang w:val="mk-MK"/>
        </w:rPr>
        <w:t xml:space="preserve"> во</w:t>
      </w:r>
      <w:r w:rsidRPr="009A76BB">
        <w:rPr>
          <w:rFonts w:ascii="StobiSerif Regular" w:hAnsi="StobiSerif Regular" w:cs="Arial"/>
          <w:sz w:val="22"/>
          <w:szCs w:val="22"/>
          <w:lang w:val="mk-MK"/>
        </w:rPr>
        <w:t xml:space="preserve"> лабараторијата на Изведувачот и издавање извештаи за резултатите</w:t>
      </w:r>
      <w:r w:rsidR="004D78D0" w:rsidRPr="009A76BB">
        <w:rPr>
          <w:rFonts w:ascii="StobiSerif Regular" w:hAnsi="StobiSerif Regular" w:cs="Arial"/>
          <w:sz w:val="22"/>
          <w:szCs w:val="22"/>
          <w:lang w:val="mk-MK"/>
        </w:rPr>
        <w:t>;</w:t>
      </w:r>
    </w:p>
    <w:p w14:paraId="4DB53A9F" w14:textId="77777777" w:rsidR="00AE360B" w:rsidRPr="009A76BB" w:rsidRDefault="00AE360B" w:rsidP="00CE3C27">
      <w:pPr>
        <w:pStyle w:val="ListParagraph"/>
        <w:numPr>
          <w:ilvl w:val="0"/>
          <w:numId w:val="3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Надзор на тестирањето извршено од трета страна</w:t>
      </w:r>
      <w:r w:rsidR="004D78D0" w:rsidRPr="009A76BB">
        <w:rPr>
          <w:rFonts w:ascii="StobiSerif Regular" w:hAnsi="StobiSerif Regular" w:cs="Arial"/>
          <w:sz w:val="22"/>
          <w:szCs w:val="22"/>
          <w:lang w:val="mk-MK"/>
        </w:rPr>
        <w:t>;</w:t>
      </w:r>
    </w:p>
    <w:p w14:paraId="3C96D255" w14:textId="77777777" w:rsidR="00AE360B" w:rsidRPr="009A76BB" w:rsidRDefault="00AE360B" w:rsidP="00CE3C27">
      <w:pPr>
        <w:pStyle w:val="ListParagraph"/>
        <w:numPr>
          <w:ilvl w:val="0"/>
          <w:numId w:val="38"/>
        </w:numPr>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 xml:space="preserve">Извршување на </w:t>
      </w:r>
      <w:r w:rsidR="004D78D0" w:rsidRPr="009A76BB">
        <w:rPr>
          <w:rFonts w:ascii="StobiSerif Regular" w:hAnsi="StobiSerif Regular" w:cs="Arial"/>
          <w:sz w:val="22"/>
          <w:szCs w:val="22"/>
          <w:lang w:val="mk-MK"/>
        </w:rPr>
        <w:t>задолженија делегирани</w:t>
      </w:r>
      <w:r w:rsidRPr="009A76BB">
        <w:rPr>
          <w:rFonts w:ascii="StobiSerif Regular" w:hAnsi="StobiSerif Regular" w:cs="Arial"/>
          <w:sz w:val="22"/>
          <w:szCs w:val="22"/>
          <w:lang w:val="mk-MK"/>
        </w:rPr>
        <w:t xml:space="preserve"> од страна на </w:t>
      </w:r>
      <w:r w:rsidR="004D78D0" w:rsidRPr="009A76BB">
        <w:rPr>
          <w:rFonts w:ascii="StobiSerif Regular" w:hAnsi="StobiSerif Regular" w:cs="Arial"/>
          <w:sz w:val="22"/>
          <w:szCs w:val="22"/>
          <w:lang w:val="mk-MK"/>
        </w:rPr>
        <w:t>Раководителот на консултантскиот тим.</w:t>
      </w:r>
    </w:p>
    <w:p w14:paraId="010FE84A" w14:textId="77777777" w:rsidR="00A861F5" w:rsidRPr="009A76BB" w:rsidRDefault="00432BB5" w:rsidP="008C5B05">
      <w:pPr>
        <w:pStyle w:val="ListParagraph"/>
        <w:suppressAutoHyphens w:val="0"/>
        <w:overflowPunct/>
        <w:autoSpaceDE/>
        <w:autoSpaceDN/>
        <w:adjustRightInd/>
        <w:spacing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 </w:t>
      </w:r>
    </w:p>
    <w:p w14:paraId="5A4F1774" w14:textId="77777777" w:rsidR="00AE360B" w:rsidRPr="009A76BB" w:rsidRDefault="00AE360B" w:rsidP="008C5B05">
      <w:pPr>
        <w:suppressAutoHyphens w:val="0"/>
        <w:overflowPunct/>
        <w:autoSpaceDE/>
        <w:autoSpaceDN/>
        <w:adjustRightInd/>
        <w:spacing w:line="276" w:lineRule="auto"/>
        <w:ind w:left="360"/>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Овластувањата треба да го вклучуваат најмалку следното</w:t>
      </w:r>
      <w:r w:rsidR="004D78D0" w:rsidRPr="009A76BB">
        <w:rPr>
          <w:rFonts w:ascii="StobiSerif Regular" w:hAnsi="StobiSerif Regular" w:cs="Arial"/>
          <w:sz w:val="22"/>
          <w:szCs w:val="22"/>
          <w:lang w:val="mk-MK"/>
        </w:rPr>
        <w:t>:</w:t>
      </w:r>
    </w:p>
    <w:p w14:paraId="27439C4D" w14:textId="77777777" w:rsidR="004D78D0" w:rsidRPr="009A76BB" w:rsidRDefault="004D78D0" w:rsidP="008C5B05">
      <w:pPr>
        <w:suppressAutoHyphens w:val="0"/>
        <w:overflowPunct/>
        <w:autoSpaceDE/>
        <w:autoSpaceDN/>
        <w:adjustRightInd/>
        <w:spacing w:line="276" w:lineRule="auto"/>
        <w:ind w:left="360"/>
        <w:textAlignment w:val="auto"/>
        <w:rPr>
          <w:rFonts w:ascii="StobiSerif Regular" w:hAnsi="StobiSerif Regular" w:cs="Arial"/>
          <w:sz w:val="22"/>
          <w:szCs w:val="22"/>
          <w:lang w:val="mk-MK"/>
        </w:rPr>
      </w:pPr>
    </w:p>
    <w:p w14:paraId="67D00F23" w14:textId="1CF57C88" w:rsidR="00AE360B" w:rsidRPr="009A76BB" w:rsidRDefault="00AE360B" w:rsidP="00CE3C27">
      <w:pPr>
        <w:pStyle w:val="ListParagraph"/>
        <w:numPr>
          <w:ilvl w:val="0"/>
          <w:numId w:val="38"/>
        </w:numPr>
        <w:suppressAutoHyphens w:val="0"/>
        <w:overflowPunct/>
        <w:autoSpaceDE/>
        <w:autoSpaceDN/>
        <w:adjustRightInd/>
        <w:spacing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Целосен пристап до лаб</w:t>
      </w:r>
      <w:r w:rsidR="004D78D0" w:rsidRPr="009A76BB">
        <w:rPr>
          <w:rFonts w:ascii="StobiSerif Regular" w:hAnsi="StobiSerif Regular" w:cs="Arial"/>
          <w:sz w:val="22"/>
          <w:szCs w:val="22"/>
          <w:lang w:val="mk-MK"/>
        </w:rPr>
        <w:t>о</w:t>
      </w:r>
      <w:r w:rsidRPr="009A76BB">
        <w:rPr>
          <w:rFonts w:ascii="StobiSerif Regular" w:hAnsi="StobiSerif Regular" w:cs="Arial"/>
          <w:sz w:val="22"/>
          <w:szCs w:val="22"/>
          <w:lang w:val="mk-MK"/>
        </w:rPr>
        <w:t xml:space="preserve">раториите на Изведувачот, нивните </w:t>
      </w:r>
      <w:r w:rsidR="004D78D0" w:rsidRPr="009A76BB">
        <w:rPr>
          <w:rFonts w:ascii="StobiSerif Regular" w:hAnsi="StobiSerif Regular" w:cs="Arial"/>
          <w:sz w:val="22"/>
          <w:szCs w:val="22"/>
          <w:lang w:val="mk-MK"/>
        </w:rPr>
        <w:t>постројки</w:t>
      </w:r>
      <w:r w:rsidRPr="009A76BB">
        <w:rPr>
          <w:rFonts w:ascii="StobiSerif Regular" w:hAnsi="StobiSerif Regular" w:cs="Arial"/>
          <w:sz w:val="22"/>
          <w:szCs w:val="22"/>
          <w:lang w:val="mk-MK"/>
        </w:rPr>
        <w:t xml:space="preserve"> и градилишта за проверка и з</w:t>
      </w:r>
      <w:r w:rsidR="004D78D0" w:rsidRPr="009A76BB">
        <w:rPr>
          <w:rFonts w:ascii="StobiSerif Regular" w:hAnsi="StobiSerif Regular" w:cs="Arial"/>
          <w:sz w:val="22"/>
          <w:szCs w:val="22"/>
          <w:lang w:val="mk-MK"/>
        </w:rPr>
        <w:t>е</w:t>
      </w:r>
      <w:r w:rsidRPr="009A76BB">
        <w:rPr>
          <w:rFonts w:ascii="StobiSerif Regular" w:hAnsi="StobiSerif Regular" w:cs="Arial"/>
          <w:sz w:val="22"/>
          <w:szCs w:val="22"/>
          <w:lang w:val="mk-MK"/>
        </w:rPr>
        <w:t>мање примероци поврзани со Договорот</w:t>
      </w:r>
      <w:r w:rsidR="000F4E62" w:rsidRPr="009A76BB">
        <w:rPr>
          <w:rFonts w:ascii="StobiSerif Regular" w:hAnsi="StobiSerif Regular" w:cs="Arial"/>
          <w:sz w:val="22"/>
          <w:szCs w:val="22"/>
        </w:rPr>
        <w:t>;</w:t>
      </w:r>
    </w:p>
    <w:p w14:paraId="33E19166" w14:textId="3E726067" w:rsidR="00AE360B" w:rsidRPr="009A76BB" w:rsidRDefault="00AE360B" w:rsidP="00CE3C27">
      <w:pPr>
        <w:pStyle w:val="ListParagraph"/>
        <w:numPr>
          <w:ilvl w:val="0"/>
          <w:numId w:val="38"/>
        </w:numPr>
        <w:suppressAutoHyphens w:val="0"/>
        <w:overflowPunct/>
        <w:autoSpaceDE/>
        <w:autoSpaceDN/>
        <w:adjustRightInd/>
        <w:spacing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Издавање на барање за извршување на дополнително тестирање со претходни консултации со </w:t>
      </w:r>
      <w:r w:rsidR="004D78D0" w:rsidRPr="009A76BB">
        <w:rPr>
          <w:rFonts w:ascii="StobiSerif Regular" w:hAnsi="StobiSerif Regular" w:cs="Arial"/>
          <w:sz w:val="22"/>
          <w:szCs w:val="22"/>
          <w:lang w:val="mk-MK"/>
        </w:rPr>
        <w:t xml:space="preserve">Раководителот на консултантскиот тим и Менаџерот на проектот за </w:t>
      </w:r>
      <w:r w:rsidR="00B27913" w:rsidRPr="009A76BB">
        <w:rPr>
          <w:rFonts w:ascii="StobiSerif Regular" w:hAnsi="StobiSerif Regular" w:cs="Arial"/>
          <w:sz w:val="22"/>
          <w:szCs w:val="22"/>
          <w:lang w:val="mk-MK"/>
        </w:rPr>
        <w:t>рехабилитација</w:t>
      </w:r>
      <w:r w:rsidR="004D78D0" w:rsidRPr="009A76BB">
        <w:rPr>
          <w:rFonts w:ascii="StobiSerif Regular" w:hAnsi="StobiSerif Regular" w:cs="Arial"/>
          <w:sz w:val="22"/>
          <w:szCs w:val="22"/>
          <w:lang w:val="mk-MK"/>
        </w:rPr>
        <w:t>;</w:t>
      </w:r>
    </w:p>
    <w:p w14:paraId="6F93CE2B" w14:textId="77777777" w:rsidR="00AE360B" w:rsidRPr="009A76BB" w:rsidRDefault="00AE360B" w:rsidP="00CE3C27">
      <w:pPr>
        <w:pStyle w:val="ListParagraph"/>
        <w:numPr>
          <w:ilvl w:val="0"/>
          <w:numId w:val="38"/>
        </w:numPr>
        <w:suppressAutoHyphens w:val="0"/>
        <w:overflowPunct/>
        <w:autoSpaceDE/>
        <w:autoSpaceDN/>
        <w:adjustRightInd/>
        <w:spacing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Учество во сите состаноци на Изведувачот за ос</w:t>
      </w:r>
      <w:r w:rsidR="00CE05F0" w:rsidRPr="009A76BB">
        <w:rPr>
          <w:rFonts w:ascii="StobiSerif Regular" w:hAnsi="StobiSerif Regular" w:cs="Arial"/>
          <w:sz w:val="22"/>
          <w:szCs w:val="22"/>
          <w:lang w:val="mk-MK"/>
        </w:rPr>
        <w:t xml:space="preserve">игурување квантитет и </w:t>
      </w:r>
      <w:r w:rsidR="004D78D0" w:rsidRPr="009A76BB">
        <w:rPr>
          <w:rFonts w:ascii="StobiSerif Regular" w:hAnsi="StobiSerif Regular" w:cs="Arial"/>
          <w:sz w:val="22"/>
          <w:szCs w:val="22"/>
          <w:lang w:val="mk-MK"/>
        </w:rPr>
        <w:t>ревизија на квалитет организирани</w:t>
      </w:r>
      <w:r w:rsidRPr="009A76BB">
        <w:rPr>
          <w:rFonts w:ascii="StobiSerif Regular" w:hAnsi="StobiSerif Regular" w:cs="Arial"/>
          <w:sz w:val="22"/>
          <w:szCs w:val="22"/>
          <w:lang w:val="mk-MK"/>
        </w:rPr>
        <w:t xml:space="preserve"> во согласност со Планот за квалитет</w:t>
      </w:r>
      <w:r w:rsidR="004D78D0" w:rsidRPr="009A76BB">
        <w:rPr>
          <w:rFonts w:ascii="StobiSerif Regular" w:hAnsi="StobiSerif Regular" w:cs="Arial"/>
          <w:sz w:val="22"/>
          <w:szCs w:val="22"/>
          <w:lang w:val="mk-MK"/>
        </w:rPr>
        <w:t>;</w:t>
      </w:r>
    </w:p>
    <w:p w14:paraId="145938D7" w14:textId="77777777" w:rsidR="004D78D0" w:rsidRPr="009A76BB" w:rsidRDefault="004D78D0" w:rsidP="00CE3C27">
      <w:pPr>
        <w:pStyle w:val="ListParagraph"/>
        <w:numPr>
          <w:ilvl w:val="0"/>
          <w:numId w:val="38"/>
        </w:numPr>
        <w:suppressAutoHyphens w:val="0"/>
        <w:overflowPunct/>
        <w:autoSpaceDE/>
        <w:autoSpaceDN/>
        <w:adjustRightInd/>
        <w:spacing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Учество на состаноци на менаџментот, согласно потребите.</w:t>
      </w:r>
    </w:p>
    <w:p w14:paraId="3DE65544" w14:textId="77777777" w:rsidR="00432BB5" w:rsidRPr="009A76BB" w:rsidRDefault="00432BB5" w:rsidP="008C5B05">
      <w:pPr>
        <w:pStyle w:val="NoSpacing"/>
        <w:spacing w:line="276" w:lineRule="auto"/>
        <w:rPr>
          <w:rFonts w:ascii="StobiSerif Regular" w:hAnsi="StobiSerif Regular" w:cs="Arial"/>
          <w:sz w:val="22"/>
          <w:szCs w:val="22"/>
        </w:rPr>
      </w:pPr>
    </w:p>
    <w:p w14:paraId="4861DE48" w14:textId="4050B59B" w:rsidR="00AE360B" w:rsidRPr="009A76BB" w:rsidRDefault="00AE360B" w:rsidP="008C5B05">
      <w:pPr>
        <w:spacing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Специјалистот за </w:t>
      </w:r>
      <w:r w:rsidR="004D78D0" w:rsidRPr="009A76BB">
        <w:rPr>
          <w:rFonts w:ascii="StobiSerif Regular" w:hAnsi="StobiSerif Regular" w:cs="Arial"/>
          <w:sz w:val="22"/>
          <w:szCs w:val="22"/>
          <w:lang w:val="mk-MK"/>
        </w:rPr>
        <w:t>обезбедување</w:t>
      </w:r>
      <w:r w:rsidRPr="009A76BB">
        <w:rPr>
          <w:rFonts w:ascii="StobiSerif Regular" w:hAnsi="StobiSerif Regular" w:cs="Arial"/>
          <w:sz w:val="22"/>
          <w:szCs w:val="22"/>
          <w:lang w:val="mk-MK"/>
        </w:rPr>
        <w:t xml:space="preserve"> квалитет и </w:t>
      </w:r>
      <w:r w:rsidR="004D78D0" w:rsidRPr="009A76BB">
        <w:rPr>
          <w:rFonts w:ascii="StobiSerif Regular" w:hAnsi="StobiSerif Regular" w:cs="Arial"/>
          <w:sz w:val="22"/>
          <w:szCs w:val="22"/>
          <w:lang w:val="mk-MK"/>
        </w:rPr>
        <w:t>квантитет</w:t>
      </w:r>
      <w:r w:rsidRPr="009A76BB">
        <w:rPr>
          <w:rFonts w:ascii="StobiSerif Regular" w:hAnsi="StobiSerif Regular" w:cs="Arial"/>
          <w:sz w:val="22"/>
          <w:szCs w:val="22"/>
          <w:lang w:val="mk-MK"/>
        </w:rPr>
        <w:t xml:space="preserve"> е назначен да ги одобрува плановите и извештаите од </w:t>
      </w:r>
      <w:r w:rsidR="004D78D0" w:rsidRPr="009A76BB">
        <w:rPr>
          <w:rFonts w:ascii="StobiSerif Regular" w:hAnsi="StobiSerif Regular" w:cs="Arial"/>
          <w:sz w:val="22"/>
          <w:szCs w:val="22"/>
          <w:lang w:val="mk-MK"/>
        </w:rPr>
        <w:t>неговата/нејзината</w:t>
      </w:r>
      <w:r w:rsidRPr="009A76BB">
        <w:rPr>
          <w:rFonts w:ascii="StobiSerif Regular" w:hAnsi="StobiSerif Regular" w:cs="Arial"/>
          <w:sz w:val="22"/>
          <w:szCs w:val="22"/>
          <w:lang w:val="mk-MK"/>
        </w:rPr>
        <w:t xml:space="preserve"> област на стручност. Специјалистот </w:t>
      </w:r>
      <w:r w:rsidRPr="009A76BB">
        <w:rPr>
          <w:rFonts w:ascii="StobiSerif Regular" w:hAnsi="StobiSerif Regular" w:cs="Arial"/>
          <w:sz w:val="22"/>
          <w:szCs w:val="22"/>
          <w:lang w:val="mk-MK"/>
        </w:rPr>
        <w:lastRenderedPageBreak/>
        <w:t xml:space="preserve">за </w:t>
      </w:r>
      <w:r w:rsidR="004D78D0" w:rsidRPr="009A76BB">
        <w:rPr>
          <w:rFonts w:ascii="StobiSerif Regular" w:hAnsi="StobiSerif Regular" w:cs="Arial"/>
          <w:sz w:val="22"/>
          <w:szCs w:val="22"/>
          <w:lang w:val="mk-MK"/>
        </w:rPr>
        <w:t>обезбедување</w:t>
      </w:r>
      <w:r w:rsidRPr="009A76BB">
        <w:rPr>
          <w:rFonts w:ascii="StobiSerif Regular" w:hAnsi="StobiSerif Regular" w:cs="Arial"/>
          <w:sz w:val="22"/>
          <w:szCs w:val="22"/>
          <w:lang w:val="mk-MK"/>
        </w:rPr>
        <w:t xml:space="preserve"> квалитет и </w:t>
      </w:r>
      <w:r w:rsidR="004D78D0" w:rsidRPr="009A76BB">
        <w:rPr>
          <w:rFonts w:ascii="StobiSerif Regular" w:hAnsi="StobiSerif Regular" w:cs="Arial"/>
          <w:sz w:val="22"/>
          <w:szCs w:val="22"/>
          <w:lang w:val="mk-MK"/>
        </w:rPr>
        <w:t>квантите</w:t>
      </w:r>
      <w:r w:rsidR="000F4E62" w:rsidRPr="009A76BB">
        <w:rPr>
          <w:rFonts w:ascii="StobiSerif Regular" w:hAnsi="StobiSerif Regular" w:cs="Arial"/>
          <w:sz w:val="22"/>
          <w:szCs w:val="22"/>
          <w:lang w:val="mk-MK"/>
        </w:rPr>
        <w:t>т</w:t>
      </w:r>
      <w:r w:rsidRPr="009A76BB">
        <w:rPr>
          <w:rFonts w:ascii="StobiSerif Regular" w:hAnsi="StobiSerif Regular" w:cs="Arial"/>
          <w:sz w:val="22"/>
          <w:szCs w:val="22"/>
          <w:lang w:val="mk-MK"/>
        </w:rPr>
        <w:t xml:space="preserve"> е назначен</w:t>
      </w:r>
      <w:r w:rsidR="004D78D0" w:rsidRPr="009A76BB">
        <w:rPr>
          <w:rFonts w:ascii="StobiSerif Regular" w:hAnsi="StobiSerif Regular" w:cs="Arial"/>
          <w:sz w:val="22"/>
          <w:szCs w:val="22"/>
          <w:lang w:val="mk-MK"/>
        </w:rPr>
        <w:t>/а</w:t>
      </w:r>
      <w:r w:rsidRPr="009A76BB">
        <w:rPr>
          <w:rFonts w:ascii="StobiSerif Regular" w:hAnsi="StobiSerif Regular" w:cs="Arial"/>
          <w:sz w:val="22"/>
          <w:szCs w:val="22"/>
          <w:lang w:val="mk-MK"/>
        </w:rPr>
        <w:t xml:space="preserve"> да </w:t>
      </w:r>
      <w:r w:rsidR="004D78D0" w:rsidRPr="009A76BB">
        <w:rPr>
          <w:rFonts w:ascii="StobiSerif Regular" w:hAnsi="StobiSerif Regular" w:cs="Arial"/>
          <w:sz w:val="22"/>
          <w:szCs w:val="22"/>
          <w:lang w:val="mk-MK"/>
        </w:rPr>
        <w:t>води евиденција во градежниот дневник</w:t>
      </w:r>
      <w:r w:rsidRPr="009A76BB">
        <w:rPr>
          <w:rFonts w:ascii="StobiSerif Regular" w:hAnsi="StobiSerif Regular" w:cs="Arial"/>
          <w:sz w:val="22"/>
          <w:szCs w:val="22"/>
          <w:lang w:val="mk-MK"/>
        </w:rPr>
        <w:t>.</w:t>
      </w:r>
    </w:p>
    <w:p w14:paraId="6D993C0E" w14:textId="77777777" w:rsidR="004D78D0" w:rsidRPr="009A76BB" w:rsidRDefault="004D78D0" w:rsidP="008C5B05">
      <w:pPr>
        <w:spacing w:line="276" w:lineRule="auto"/>
        <w:rPr>
          <w:rFonts w:ascii="StobiSerif Regular" w:hAnsi="StobiSerif Regular" w:cs="Arial"/>
          <w:sz w:val="22"/>
          <w:szCs w:val="22"/>
          <w:lang w:val="mk-MK"/>
        </w:rPr>
      </w:pPr>
    </w:p>
    <w:p w14:paraId="2AA1E55D" w14:textId="77777777" w:rsidR="00CE05F0" w:rsidRPr="009A76BB" w:rsidRDefault="00CE05F0" w:rsidP="008C5B05">
      <w:pPr>
        <w:spacing w:line="276" w:lineRule="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Секој документ </w:t>
      </w:r>
      <w:r w:rsidR="00970956" w:rsidRPr="009A76BB">
        <w:rPr>
          <w:rFonts w:ascii="StobiSerif Regular" w:hAnsi="StobiSerif Regular" w:cs="Arial"/>
          <w:sz w:val="22"/>
          <w:szCs w:val="22"/>
          <w:lang w:val="mk-MK"/>
        </w:rPr>
        <w:t>што претставува основа</w:t>
      </w:r>
      <w:r w:rsidR="004A180F" w:rsidRPr="009A76BB">
        <w:rPr>
          <w:rFonts w:ascii="StobiSerif Regular" w:hAnsi="StobiSerif Regular" w:cs="Arial"/>
          <w:sz w:val="22"/>
          <w:szCs w:val="22"/>
          <w:lang w:val="mk-MK"/>
        </w:rPr>
        <w:t xml:space="preserve"> за верификација на барањето на Изведувачот за плаќање во врска со квалитетот и квантитетот на материјалите и извршените работи, како и адекватност на применета технологија, треба да вклучува потпис од Специјалистот</w:t>
      </w:r>
      <w:r w:rsidR="004D78D0" w:rsidRPr="009A76BB">
        <w:rPr>
          <w:rFonts w:ascii="StobiSerif Regular" w:hAnsi="StobiSerif Regular" w:cs="Arial"/>
          <w:sz w:val="22"/>
          <w:szCs w:val="22"/>
          <w:lang w:val="mk-MK"/>
        </w:rPr>
        <w:t>/ката</w:t>
      </w:r>
      <w:r w:rsidR="004A180F" w:rsidRPr="009A76BB">
        <w:rPr>
          <w:rFonts w:ascii="StobiSerif Regular" w:hAnsi="StobiSerif Regular" w:cs="Arial"/>
          <w:sz w:val="22"/>
          <w:szCs w:val="22"/>
          <w:lang w:val="mk-MK"/>
        </w:rPr>
        <w:t xml:space="preserve"> за обезбедување квалитет и </w:t>
      </w:r>
      <w:r w:rsidR="004D78D0" w:rsidRPr="009A76BB">
        <w:rPr>
          <w:rFonts w:ascii="StobiSerif Regular" w:hAnsi="StobiSerif Regular" w:cs="Arial"/>
          <w:sz w:val="22"/>
          <w:szCs w:val="22"/>
          <w:lang w:val="mk-MK"/>
        </w:rPr>
        <w:t>квантитет</w:t>
      </w:r>
      <w:r w:rsidR="004A180F" w:rsidRPr="009A76BB">
        <w:rPr>
          <w:rFonts w:ascii="StobiSerif Regular" w:hAnsi="StobiSerif Regular" w:cs="Arial"/>
          <w:sz w:val="22"/>
          <w:szCs w:val="22"/>
          <w:lang w:val="mk-MK"/>
        </w:rPr>
        <w:t xml:space="preserve">. Потписот треба да биде обезбеден пред одобрувањето </w:t>
      </w:r>
      <w:r w:rsidR="004D78D0" w:rsidRPr="009A76BB">
        <w:rPr>
          <w:rFonts w:ascii="StobiSerif Regular" w:hAnsi="StobiSerif Regular" w:cs="Arial"/>
          <w:sz w:val="22"/>
          <w:szCs w:val="22"/>
          <w:lang w:val="mk-MK"/>
        </w:rPr>
        <w:t>на</w:t>
      </w:r>
      <w:r w:rsidR="004A180F" w:rsidRPr="009A76BB">
        <w:rPr>
          <w:rFonts w:ascii="StobiSerif Regular" w:hAnsi="StobiSerif Regular" w:cs="Arial"/>
          <w:sz w:val="22"/>
          <w:szCs w:val="22"/>
          <w:lang w:val="mk-MK"/>
        </w:rPr>
        <w:t xml:space="preserve"> плаќање</w:t>
      </w:r>
      <w:r w:rsidR="004D78D0" w:rsidRPr="009A76BB">
        <w:rPr>
          <w:rFonts w:ascii="StobiSerif Regular" w:hAnsi="StobiSerif Regular" w:cs="Arial"/>
          <w:sz w:val="22"/>
          <w:szCs w:val="22"/>
          <w:lang w:val="mk-MK"/>
        </w:rPr>
        <w:t>то за</w:t>
      </w:r>
      <w:r w:rsidR="004A180F" w:rsidRPr="009A76BB">
        <w:rPr>
          <w:rFonts w:ascii="StobiSerif Regular" w:hAnsi="StobiSerif Regular" w:cs="Arial"/>
          <w:sz w:val="22"/>
          <w:szCs w:val="22"/>
          <w:lang w:val="mk-MK"/>
        </w:rPr>
        <w:t xml:space="preserve"> извршените работи од страна на овластеното лице на Консултантот.</w:t>
      </w:r>
    </w:p>
    <w:p w14:paraId="1FE8F96D" w14:textId="70FCD1CB" w:rsidR="00AE360B" w:rsidRPr="009A76BB" w:rsidRDefault="00AE360B" w:rsidP="008C5B05">
      <w:pPr>
        <w:suppressAutoHyphens w:val="0"/>
        <w:overflowPunct/>
        <w:autoSpaceDE/>
        <w:autoSpaceDN/>
        <w:adjustRightInd/>
        <w:spacing w:before="240" w:after="160" w:line="276" w:lineRule="auto"/>
        <w:textAlignment w:val="auto"/>
        <w:rPr>
          <w:rFonts w:ascii="StobiSerif Regular" w:hAnsi="StobiSerif Regular" w:cs="Arial"/>
          <w:b/>
          <w:sz w:val="22"/>
          <w:szCs w:val="22"/>
          <w:lang w:val="mk-MK"/>
        </w:rPr>
      </w:pPr>
      <w:r w:rsidRPr="009A76BB">
        <w:rPr>
          <w:rFonts w:ascii="StobiSerif Regular" w:hAnsi="StobiSerif Regular" w:cs="Arial"/>
          <w:b/>
          <w:sz w:val="22"/>
          <w:szCs w:val="22"/>
          <w:lang w:val="mk-MK"/>
        </w:rPr>
        <w:t xml:space="preserve">Клучен </w:t>
      </w:r>
      <w:r w:rsidR="004D78D0" w:rsidRPr="009A76BB">
        <w:rPr>
          <w:rFonts w:ascii="StobiSerif Regular" w:hAnsi="StobiSerif Regular" w:cs="Arial"/>
          <w:b/>
          <w:sz w:val="22"/>
          <w:szCs w:val="22"/>
          <w:lang w:val="mk-MK"/>
        </w:rPr>
        <w:t>експерт</w:t>
      </w:r>
      <w:r w:rsidRPr="009A76BB">
        <w:rPr>
          <w:rFonts w:ascii="StobiSerif Regular" w:hAnsi="StobiSerif Regular" w:cs="Arial"/>
          <w:b/>
          <w:sz w:val="22"/>
          <w:szCs w:val="22"/>
          <w:lang w:val="mk-MK"/>
        </w:rPr>
        <w:t xml:space="preserve"> 3 </w:t>
      </w:r>
      <w:r w:rsidR="00B93A34" w:rsidRPr="009A76BB">
        <w:rPr>
          <w:rFonts w:ascii="StobiSerif Regular" w:hAnsi="StobiSerif Regular" w:cs="Arial"/>
          <w:b/>
          <w:sz w:val="22"/>
          <w:szCs w:val="22"/>
          <w:lang w:val="mk-MK"/>
        </w:rPr>
        <w:t>–</w:t>
      </w:r>
      <w:r w:rsidRPr="009A76BB">
        <w:rPr>
          <w:rFonts w:ascii="StobiSerif Regular" w:hAnsi="StobiSerif Regular" w:cs="Arial"/>
          <w:b/>
          <w:sz w:val="22"/>
          <w:szCs w:val="22"/>
          <w:lang w:val="mk-MK"/>
        </w:rPr>
        <w:t xml:space="preserve"> </w:t>
      </w:r>
      <w:r w:rsidR="00B93A34" w:rsidRPr="009A76BB">
        <w:rPr>
          <w:rFonts w:ascii="StobiSerif Regular" w:hAnsi="StobiSerif Regular" w:cs="Arial"/>
          <w:b/>
          <w:sz w:val="22"/>
          <w:szCs w:val="22"/>
          <w:lang w:val="mk-MK"/>
        </w:rPr>
        <w:t xml:space="preserve">Специјалист за сообраќај и </w:t>
      </w:r>
      <w:r w:rsidR="004A180F" w:rsidRPr="009A76BB">
        <w:rPr>
          <w:rFonts w:ascii="StobiSerif Regular" w:hAnsi="StobiSerif Regular" w:cs="Arial"/>
          <w:b/>
          <w:sz w:val="22"/>
          <w:szCs w:val="22"/>
          <w:lang w:val="mk-MK"/>
        </w:rPr>
        <w:t>безбедност на патиштата</w:t>
      </w:r>
    </w:p>
    <w:p w14:paraId="47B59FDE" w14:textId="2E095B0C" w:rsidR="00F13CDA" w:rsidRPr="009A76BB" w:rsidRDefault="00080717" w:rsidP="008C5B05">
      <w:pPr>
        <w:suppressAutoHyphens w:val="0"/>
        <w:overflowPunct/>
        <w:autoSpaceDE/>
        <w:autoSpaceDN/>
        <w:adjustRightInd/>
        <w:spacing w:before="240" w:after="160"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Задачите на Специјалистот за сообраќај вклучуваат, но не се ограничена на:</w:t>
      </w:r>
    </w:p>
    <w:p w14:paraId="1DC2D640" w14:textId="77777777" w:rsidR="00B93A34" w:rsidRPr="009A76BB" w:rsidRDefault="00B93A34" w:rsidP="008C5B05">
      <w:pPr>
        <w:pStyle w:val="ListParagraph"/>
        <w:numPr>
          <w:ilvl w:val="0"/>
          <w:numId w:val="19"/>
        </w:numPr>
        <w:spacing w:after="120" w:line="276" w:lineRule="auto"/>
        <w:rPr>
          <w:rFonts w:ascii="StobiSerif Regular" w:hAnsi="StobiSerif Regular" w:cs="Arial"/>
          <w:sz w:val="22"/>
          <w:szCs w:val="22"/>
        </w:rPr>
      </w:pPr>
      <w:r w:rsidRPr="009A76BB">
        <w:rPr>
          <w:rFonts w:ascii="StobiSerif Regular" w:hAnsi="StobiSerif Regular" w:cs="Arial"/>
          <w:sz w:val="22"/>
          <w:szCs w:val="22"/>
          <w:lang w:val="mk-MK"/>
        </w:rPr>
        <w:t>Ревизија</w:t>
      </w:r>
      <w:r w:rsidR="00494823" w:rsidRPr="009A76BB">
        <w:rPr>
          <w:rFonts w:ascii="StobiSerif Regular" w:hAnsi="StobiSerif Regular" w:cs="Arial"/>
          <w:sz w:val="22"/>
          <w:szCs w:val="22"/>
          <w:lang w:val="mk-MK"/>
        </w:rPr>
        <w:t>/Контрола</w:t>
      </w:r>
      <w:r w:rsidRPr="009A76BB">
        <w:rPr>
          <w:rFonts w:ascii="StobiSerif Regular" w:hAnsi="StobiSerif Regular" w:cs="Arial"/>
          <w:sz w:val="22"/>
          <w:szCs w:val="22"/>
          <w:lang w:val="mk-MK"/>
        </w:rPr>
        <w:t xml:space="preserve"> и одобрување на планот за управување со сообраќајот за време на извршување на работите</w:t>
      </w:r>
      <w:r w:rsidR="00080717" w:rsidRPr="009A76BB">
        <w:rPr>
          <w:rFonts w:ascii="StobiSerif Regular" w:hAnsi="StobiSerif Regular" w:cs="Arial"/>
          <w:sz w:val="22"/>
          <w:szCs w:val="22"/>
          <w:lang w:val="mk-MK"/>
        </w:rPr>
        <w:t>;</w:t>
      </w:r>
    </w:p>
    <w:p w14:paraId="56A21D7B" w14:textId="77777777" w:rsidR="00B93A34" w:rsidRPr="009A76BB" w:rsidRDefault="00B93A34" w:rsidP="008C5B05">
      <w:pPr>
        <w:pStyle w:val="ListParagraph"/>
        <w:numPr>
          <w:ilvl w:val="0"/>
          <w:numId w:val="19"/>
        </w:numPr>
        <w:spacing w:after="120" w:line="276" w:lineRule="auto"/>
        <w:rPr>
          <w:rFonts w:ascii="StobiSerif Regular" w:hAnsi="StobiSerif Regular" w:cs="Arial"/>
          <w:sz w:val="22"/>
          <w:szCs w:val="22"/>
        </w:rPr>
      </w:pPr>
      <w:r w:rsidRPr="009A76BB">
        <w:rPr>
          <w:rFonts w:ascii="StobiSerif Regular" w:hAnsi="StobiSerif Regular" w:cs="Arial"/>
          <w:sz w:val="22"/>
          <w:szCs w:val="22"/>
          <w:lang w:val="mk-MK"/>
        </w:rPr>
        <w:t>Следење на спроведување</w:t>
      </w:r>
      <w:r w:rsidR="00080717" w:rsidRPr="009A76BB">
        <w:rPr>
          <w:rFonts w:ascii="StobiSerif Regular" w:hAnsi="StobiSerif Regular" w:cs="Arial"/>
          <w:sz w:val="22"/>
          <w:szCs w:val="22"/>
          <w:lang w:val="mk-MK"/>
        </w:rPr>
        <w:t>то</w:t>
      </w:r>
      <w:r w:rsidRPr="009A76BB">
        <w:rPr>
          <w:rFonts w:ascii="StobiSerif Regular" w:hAnsi="StobiSerif Regular" w:cs="Arial"/>
          <w:sz w:val="22"/>
          <w:szCs w:val="22"/>
          <w:lang w:val="mk-MK"/>
        </w:rPr>
        <w:t xml:space="preserve"> активности за привремен режим на сообраќај</w:t>
      </w:r>
      <w:r w:rsidR="00080717" w:rsidRPr="009A76BB">
        <w:rPr>
          <w:rFonts w:ascii="StobiSerif Regular" w:hAnsi="StobiSerif Regular" w:cs="Arial"/>
          <w:sz w:val="22"/>
          <w:szCs w:val="22"/>
          <w:lang w:val="mk-MK"/>
        </w:rPr>
        <w:t>;</w:t>
      </w:r>
      <w:r w:rsidRPr="009A76BB">
        <w:rPr>
          <w:rFonts w:ascii="StobiSerif Regular" w:hAnsi="StobiSerif Regular" w:cs="Arial"/>
          <w:sz w:val="22"/>
          <w:szCs w:val="22"/>
          <w:lang w:val="mk-MK"/>
        </w:rPr>
        <w:t xml:space="preserve"> </w:t>
      </w:r>
    </w:p>
    <w:p w14:paraId="2451D56C" w14:textId="77777777" w:rsidR="00B93A34" w:rsidRPr="009A76BB" w:rsidRDefault="00B93A34" w:rsidP="008C5B05">
      <w:pPr>
        <w:pStyle w:val="ListParagraph"/>
        <w:numPr>
          <w:ilvl w:val="0"/>
          <w:numId w:val="19"/>
        </w:numPr>
        <w:spacing w:after="120" w:line="276" w:lineRule="auto"/>
        <w:rPr>
          <w:rFonts w:ascii="StobiSerif Regular" w:hAnsi="StobiSerif Regular" w:cs="Arial"/>
          <w:sz w:val="22"/>
          <w:szCs w:val="22"/>
        </w:rPr>
      </w:pPr>
      <w:r w:rsidRPr="009A76BB">
        <w:rPr>
          <w:rFonts w:ascii="StobiSerif Regular" w:hAnsi="StobiSerif Regular" w:cs="Arial"/>
          <w:sz w:val="22"/>
          <w:szCs w:val="22"/>
          <w:lang w:val="mk-MK"/>
        </w:rPr>
        <w:t xml:space="preserve">Ревизија и одобрување на сообраќајни </w:t>
      </w:r>
      <w:r w:rsidR="00080717" w:rsidRPr="009A76BB">
        <w:rPr>
          <w:rFonts w:ascii="StobiSerif Regular" w:hAnsi="StobiSerif Regular" w:cs="Arial"/>
          <w:sz w:val="22"/>
          <w:szCs w:val="22"/>
          <w:lang w:val="mk-MK"/>
        </w:rPr>
        <w:t>проекти</w:t>
      </w:r>
      <w:r w:rsidRPr="009A76BB">
        <w:rPr>
          <w:rFonts w:ascii="StobiSerif Regular" w:hAnsi="StobiSerif Regular" w:cs="Arial"/>
          <w:sz w:val="22"/>
          <w:szCs w:val="22"/>
          <w:lang w:val="mk-MK"/>
        </w:rPr>
        <w:t xml:space="preserve"> изработени од </w:t>
      </w:r>
      <w:r w:rsidR="00080717" w:rsidRPr="009A76BB">
        <w:rPr>
          <w:rFonts w:ascii="StobiSerif Regular" w:hAnsi="StobiSerif Regular" w:cs="Arial"/>
          <w:sz w:val="22"/>
          <w:szCs w:val="22"/>
          <w:lang w:val="mk-MK"/>
        </w:rPr>
        <w:t>изведувачите;</w:t>
      </w:r>
    </w:p>
    <w:p w14:paraId="72754CA0" w14:textId="77777777" w:rsidR="00B93A34" w:rsidRPr="009A76BB" w:rsidRDefault="00B93A34" w:rsidP="008C5B05">
      <w:pPr>
        <w:pStyle w:val="ListParagraph"/>
        <w:numPr>
          <w:ilvl w:val="0"/>
          <w:numId w:val="19"/>
        </w:numPr>
        <w:spacing w:after="120" w:line="276" w:lineRule="auto"/>
        <w:rPr>
          <w:rFonts w:ascii="StobiSerif Regular" w:hAnsi="StobiSerif Regular" w:cs="Arial"/>
          <w:sz w:val="22"/>
          <w:szCs w:val="22"/>
        </w:rPr>
      </w:pPr>
      <w:r w:rsidRPr="009A76BB">
        <w:rPr>
          <w:rFonts w:ascii="StobiSerif Regular" w:hAnsi="StobiSerif Regular" w:cs="Arial"/>
          <w:sz w:val="22"/>
          <w:szCs w:val="22"/>
          <w:lang w:val="mk-MK"/>
        </w:rPr>
        <w:t>Контрола на обезбедување дозволи и одобренија издадени од Изведувачот и помош на изведувачот во врска со проблемите за управување со сообраќајот и безбедноста на сообра</w:t>
      </w:r>
      <w:r w:rsidR="00080717" w:rsidRPr="009A76BB">
        <w:rPr>
          <w:rFonts w:ascii="StobiSerif Regular" w:hAnsi="StobiSerif Regular" w:cs="Arial"/>
          <w:sz w:val="22"/>
          <w:szCs w:val="22"/>
          <w:lang w:val="mk-MK"/>
        </w:rPr>
        <w:t>ќ</w:t>
      </w:r>
      <w:r w:rsidRPr="009A76BB">
        <w:rPr>
          <w:rFonts w:ascii="StobiSerif Regular" w:hAnsi="StobiSerif Regular" w:cs="Arial"/>
          <w:sz w:val="22"/>
          <w:szCs w:val="22"/>
          <w:lang w:val="mk-MK"/>
        </w:rPr>
        <w:t>ајот, доколку е потребно</w:t>
      </w:r>
      <w:r w:rsidR="00080717" w:rsidRPr="009A76BB">
        <w:rPr>
          <w:rFonts w:ascii="StobiSerif Regular" w:hAnsi="StobiSerif Regular" w:cs="Arial"/>
          <w:sz w:val="22"/>
          <w:szCs w:val="22"/>
          <w:lang w:val="mk-MK"/>
        </w:rPr>
        <w:t>;</w:t>
      </w:r>
    </w:p>
    <w:p w14:paraId="19097F67" w14:textId="77777777" w:rsidR="00B93A34" w:rsidRPr="009A76BB" w:rsidRDefault="00B93A34" w:rsidP="008C5B05">
      <w:pPr>
        <w:pStyle w:val="ListParagraph"/>
        <w:numPr>
          <w:ilvl w:val="0"/>
          <w:numId w:val="19"/>
        </w:numPr>
        <w:spacing w:after="120" w:line="276" w:lineRule="auto"/>
        <w:rPr>
          <w:rFonts w:ascii="StobiSerif Regular" w:hAnsi="StobiSerif Regular" w:cs="Arial"/>
          <w:sz w:val="22"/>
          <w:szCs w:val="22"/>
        </w:rPr>
      </w:pPr>
      <w:r w:rsidRPr="009A76BB">
        <w:rPr>
          <w:rFonts w:ascii="StobiSerif Regular" w:hAnsi="StobiSerif Regular" w:cs="Arial"/>
          <w:sz w:val="22"/>
          <w:szCs w:val="22"/>
          <w:lang w:val="mk-MK"/>
        </w:rPr>
        <w:t>Контрола на количините и квалитетот на изв</w:t>
      </w:r>
      <w:r w:rsidR="00080717" w:rsidRPr="009A76BB">
        <w:rPr>
          <w:rFonts w:ascii="StobiSerif Regular" w:hAnsi="StobiSerif Regular" w:cs="Arial"/>
          <w:sz w:val="22"/>
          <w:szCs w:val="22"/>
          <w:lang w:val="mk-MK"/>
        </w:rPr>
        <w:t>р</w:t>
      </w:r>
      <w:r w:rsidRPr="009A76BB">
        <w:rPr>
          <w:rFonts w:ascii="StobiSerif Regular" w:hAnsi="StobiSerif Regular" w:cs="Arial"/>
          <w:sz w:val="22"/>
          <w:szCs w:val="22"/>
          <w:lang w:val="mk-MK"/>
        </w:rPr>
        <w:t xml:space="preserve">шените работи за сообраќајна сигнализација и </w:t>
      </w:r>
      <w:r w:rsidR="00080717" w:rsidRPr="009A76BB">
        <w:rPr>
          <w:rFonts w:ascii="StobiSerif Regular" w:hAnsi="StobiSerif Regular" w:cs="Arial"/>
          <w:sz w:val="22"/>
          <w:szCs w:val="22"/>
          <w:lang w:val="mk-MK"/>
        </w:rPr>
        <w:t>опремување на</w:t>
      </w:r>
      <w:r w:rsidRPr="009A76BB">
        <w:rPr>
          <w:rFonts w:ascii="StobiSerif Regular" w:hAnsi="StobiSerif Regular" w:cs="Arial"/>
          <w:sz w:val="22"/>
          <w:szCs w:val="22"/>
          <w:lang w:val="mk-MK"/>
        </w:rPr>
        <w:t xml:space="preserve"> патиштата</w:t>
      </w:r>
      <w:r w:rsidR="00080717" w:rsidRPr="009A76BB">
        <w:rPr>
          <w:rFonts w:ascii="StobiSerif Regular" w:hAnsi="StobiSerif Regular" w:cs="Arial"/>
          <w:sz w:val="22"/>
          <w:szCs w:val="22"/>
          <w:lang w:val="mk-MK"/>
        </w:rPr>
        <w:t>;</w:t>
      </w:r>
    </w:p>
    <w:p w14:paraId="1C694DD7" w14:textId="77777777" w:rsidR="00B93A34" w:rsidRPr="009A76BB" w:rsidRDefault="005A0DA6" w:rsidP="002900C8">
      <w:pPr>
        <w:numPr>
          <w:ilvl w:val="0"/>
          <w:numId w:val="19"/>
        </w:numPr>
        <w:suppressAutoHyphens w:val="0"/>
        <w:overflowPunct/>
        <w:autoSpaceDE/>
        <w:autoSpaceDN/>
        <w:adjustRightInd/>
        <w:spacing w:after="120"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Контрола и совети за мерките за безбедност кои треба да се с</w:t>
      </w:r>
      <w:r w:rsidR="00080717" w:rsidRPr="009A76BB">
        <w:rPr>
          <w:rFonts w:ascii="StobiSerif Regular" w:hAnsi="StobiSerif Regular" w:cs="Arial"/>
          <w:sz w:val="22"/>
          <w:szCs w:val="22"/>
          <w:lang w:val="mk-MK"/>
        </w:rPr>
        <w:t>п</w:t>
      </w:r>
      <w:r w:rsidRPr="009A76BB">
        <w:rPr>
          <w:rFonts w:ascii="StobiSerif Regular" w:hAnsi="StobiSerif Regular" w:cs="Arial"/>
          <w:sz w:val="22"/>
          <w:szCs w:val="22"/>
          <w:lang w:val="mk-MK"/>
        </w:rPr>
        <w:t>роведат</w:t>
      </w:r>
      <w:r w:rsidR="00080717" w:rsidRPr="009A76BB">
        <w:rPr>
          <w:rFonts w:ascii="StobiSerif Regular" w:hAnsi="StobiSerif Regular" w:cs="Arial"/>
          <w:sz w:val="22"/>
          <w:szCs w:val="22"/>
          <w:lang w:val="mk-MK"/>
        </w:rPr>
        <w:t>;</w:t>
      </w:r>
      <w:r w:rsidRPr="009A76BB">
        <w:rPr>
          <w:rFonts w:ascii="StobiSerif Regular" w:hAnsi="StobiSerif Regular" w:cs="Arial"/>
          <w:sz w:val="22"/>
          <w:szCs w:val="22"/>
          <w:lang w:val="mk-MK"/>
        </w:rPr>
        <w:t xml:space="preserve"> </w:t>
      </w:r>
    </w:p>
    <w:p w14:paraId="0EDBE628" w14:textId="77777777" w:rsidR="005A0DA6" w:rsidRPr="009A76BB" w:rsidRDefault="005A0DA6" w:rsidP="002900C8">
      <w:pPr>
        <w:numPr>
          <w:ilvl w:val="0"/>
          <w:numId w:val="19"/>
        </w:numPr>
        <w:suppressAutoHyphens w:val="0"/>
        <w:overflowPunct/>
        <w:autoSpaceDE/>
        <w:autoSpaceDN/>
        <w:adjustRightInd/>
        <w:spacing w:after="120"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Контрола на исполнување на релевантн</w:t>
      </w:r>
      <w:r w:rsidR="00080717" w:rsidRPr="009A76BB">
        <w:rPr>
          <w:rFonts w:ascii="StobiSerif Regular" w:hAnsi="StobiSerif Regular" w:cs="Arial"/>
          <w:sz w:val="22"/>
          <w:szCs w:val="22"/>
          <w:lang w:val="mk-MK"/>
        </w:rPr>
        <w:t>ите</w:t>
      </w:r>
      <w:r w:rsidRPr="009A76BB">
        <w:rPr>
          <w:rFonts w:ascii="StobiSerif Regular" w:hAnsi="StobiSerif Regular" w:cs="Arial"/>
          <w:sz w:val="22"/>
          <w:szCs w:val="22"/>
          <w:lang w:val="mk-MK"/>
        </w:rPr>
        <w:t xml:space="preserve"> закони и </w:t>
      </w:r>
      <w:r w:rsidR="00080717" w:rsidRPr="009A76BB">
        <w:rPr>
          <w:rFonts w:ascii="StobiSerif Regular" w:hAnsi="StobiSerif Regular" w:cs="Arial"/>
          <w:sz w:val="22"/>
          <w:szCs w:val="22"/>
          <w:lang w:val="mk-MK"/>
        </w:rPr>
        <w:t>регулативи;</w:t>
      </w:r>
    </w:p>
    <w:p w14:paraId="131EAEC5" w14:textId="77777777" w:rsidR="005A0DA6" w:rsidRPr="009A76BB" w:rsidRDefault="00B60927" w:rsidP="002900C8">
      <w:pPr>
        <w:numPr>
          <w:ilvl w:val="0"/>
          <w:numId w:val="19"/>
        </w:numPr>
        <w:suppressAutoHyphens w:val="0"/>
        <w:overflowPunct/>
        <w:autoSpaceDE/>
        <w:autoSpaceDN/>
        <w:adjustRightInd/>
        <w:spacing w:after="120"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lang w:val="mk-MK"/>
        </w:rPr>
        <w:t xml:space="preserve">Контрола на активностите на </w:t>
      </w:r>
      <w:r w:rsidR="005A0DA6" w:rsidRPr="009A76BB">
        <w:rPr>
          <w:rFonts w:ascii="StobiSerif Regular" w:hAnsi="StobiSerif Regular" w:cs="Arial"/>
          <w:sz w:val="22"/>
          <w:szCs w:val="22"/>
          <w:lang w:val="mk-MK"/>
        </w:rPr>
        <w:t xml:space="preserve">изведувачот </w:t>
      </w:r>
      <w:r w:rsidRPr="009A76BB">
        <w:rPr>
          <w:rFonts w:ascii="StobiSerif Regular" w:hAnsi="StobiSerif Regular" w:cs="Arial"/>
          <w:sz w:val="22"/>
          <w:szCs w:val="22"/>
          <w:lang w:val="mk-MK"/>
        </w:rPr>
        <w:t xml:space="preserve">во врска со безбедноста на сообраќајот во време на примена на мерки за </w:t>
      </w:r>
      <w:r w:rsidR="00080717" w:rsidRPr="009A76BB">
        <w:rPr>
          <w:rFonts w:ascii="StobiSerif Regular" w:hAnsi="StobiSerif Regular" w:cs="Arial"/>
          <w:sz w:val="22"/>
          <w:szCs w:val="22"/>
          <w:lang w:val="mk-MK"/>
        </w:rPr>
        <w:t>рутинско одржување</w:t>
      </w:r>
      <w:r w:rsidRPr="009A76BB">
        <w:rPr>
          <w:rFonts w:ascii="StobiSerif Regular" w:hAnsi="StobiSerif Regular" w:cs="Arial"/>
          <w:sz w:val="22"/>
          <w:szCs w:val="22"/>
          <w:lang w:val="mk-MK"/>
        </w:rPr>
        <w:t xml:space="preserve"> на патот</w:t>
      </w:r>
      <w:r w:rsidR="00080717" w:rsidRPr="009A76BB">
        <w:rPr>
          <w:rFonts w:ascii="StobiSerif Regular" w:hAnsi="StobiSerif Regular" w:cs="Arial"/>
          <w:sz w:val="22"/>
          <w:szCs w:val="22"/>
          <w:lang w:val="mk-MK"/>
        </w:rPr>
        <w:t>,</w:t>
      </w:r>
      <w:r w:rsidRPr="009A76BB">
        <w:rPr>
          <w:rFonts w:ascii="StobiSerif Regular" w:hAnsi="StobiSerif Regular" w:cs="Arial"/>
          <w:sz w:val="22"/>
          <w:szCs w:val="22"/>
          <w:lang w:val="mk-MK"/>
        </w:rPr>
        <w:t xml:space="preserve"> особено во зимски услови</w:t>
      </w:r>
      <w:r w:rsidR="00080717" w:rsidRPr="009A76BB">
        <w:rPr>
          <w:rFonts w:ascii="StobiSerif Regular" w:hAnsi="StobiSerif Regular" w:cs="Arial"/>
          <w:sz w:val="22"/>
          <w:szCs w:val="22"/>
          <w:lang w:val="mk-MK"/>
        </w:rPr>
        <w:t>,</w:t>
      </w:r>
      <w:r w:rsidRPr="009A76BB">
        <w:rPr>
          <w:rFonts w:ascii="StobiSerif Regular" w:hAnsi="StobiSerif Regular" w:cs="Arial"/>
          <w:sz w:val="22"/>
          <w:szCs w:val="22"/>
          <w:lang w:val="mk-MK"/>
        </w:rPr>
        <w:t xml:space="preserve"> на начин утврден со договорот и </w:t>
      </w:r>
      <w:r w:rsidR="00080717" w:rsidRPr="009A76BB">
        <w:rPr>
          <w:rFonts w:ascii="StobiSerif Regular" w:hAnsi="StobiSerif Regular" w:cs="Arial"/>
          <w:sz w:val="22"/>
          <w:szCs w:val="22"/>
          <w:lang w:val="mk-MK"/>
        </w:rPr>
        <w:t>регулативите;</w:t>
      </w:r>
    </w:p>
    <w:p w14:paraId="1B238A18" w14:textId="77777777" w:rsidR="00B60927" w:rsidRPr="009A76BB" w:rsidRDefault="00B60927" w:rsidP="008C5B05">
      <w:pPr>
        <w:numPr>
          <w:ilvl w:val="0"/>
          <w:numId w:val="19"/>
        </w:numPr>
        <w:suppressAutoHyphens w:val="0"/>
        <w:overflowPunct/>
        <w:autoSpaceDE/>
        <w:autoSpaceDN/>
        <w:adjustRightInd/>
        <w:spacing w:after="120"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Ревизија и одобрување на измените на проектот за сообраќајна сигнализација и оп</w:t>
      </w:r>
      <w:r w:rsidR="00080717" w:rsidRPr="009A76BB">
        <w:rPr>
          <w:rFonts w:ascii="StobiSerif Regular" w:hAnsi="StobiSerif Regular" w:cs="Arial"/>
          <w:sz w:val="22"/>
          <w:szCs w:val="22"/>
          <w:lang w:val="mk-MK"/>
        </w:rPr>
        <w:t>р</w:t>
      </w:r>
      <w:r w:rsidRPr="009A76BB">
        <w:rPr>
          <w:rFonts w:ascii="StobiSerif Regular" w:hAnsi="StobiSerif Regular" w:cs="Arial"/>
          <w:sz w:val="22"/>
          <w:szCs w:val="22"/>
          <w:lang w:val="mk-MK"/>
        </w:rPr>
        <w:t>е</w:t>
      </w:r>
      <w:r w:rsidR="00080717" w:rsidRPr="009A76BB">
        <w:rPr>
          <w:rFonts w:ascii="StobiSerif Regular" w:hAnsi="StobiSerif Regular" w:cs="Arial"/>
          <w:sz w:val="22"/>
          <w:szCs w:val="22"/>
          <w:lang w:val="mk-MK"/>
        </w:rPr>
        <w:t>мување на</w:t>
      </w:r>
      <w:r w:rsidRPr="009A76BB">
        <w:rPr>
          <w:rFonts w:ascii="StobiSerif Regular" w:hAnsi="StobiSerif Regular" w:cs="Arial"/>
          <w:sz w:val="22"/>
          <w:szCs w:val="22"/>
          <w:lang w:val="mk-MK"/>
        </w:rPr>
        <w:t xml:space="preserve"> патиштата</w:t>
      </w:r>
      <w:r w:rsidR="00080717" w:rsidRPr="009A76BB">
        <w:rPr>
          <w:rFonts w:ascii="StobiSerif Regular" w:hAnsi="StobiSerif Regular" w:cs="Arial"/>
          <w:sz w:val="22"/>
          <w:szCs w:val="22"/>
          <w:lang w:val="mk-MK"/>
        </w:rPr>
        <w:t>,</w:t>
      </w:r>
      <w:r w:rsidRPr="009A76BB">
        <w:rPr>
          <w:rFonts w:ascii="StobiSerif Regular" w:hAnsi="StobiSerif Regular" w:cs="Arial"/>
          <w:sz w:val="22"/>
          <w:szCs w:val="22"/>
          <w:lang w:val="mk-MK"/>
        </w:rPr>
        <w:t xml:space="preserve"> доставена од страна на Изведувачот</w:t>
      </w:r>
      <w:r w:rsidR="00080717" w:rsidRPr="009A76BB">
        <w:rPr>
          <w:rFonts w:ascii="StobiSerif Regular" w:hAnsi="StobiSerif Regular" w:cs="Arial"/>
          <w:sz w:val="22"/>
          <w:szCs w:val="22"/>
          <w:lang w:val="mk-MK"/>
        </w:rPr>
        <w:t>;</w:t>
      </w:r>
    </w:p>
    <w:p w14:paraId="3D757BFB" w14:textId="77777777" w:rsidR="00B60927" w:rsidRPr="009A76BB" w:rsidRDefault="00B60927" w:rsidP="008C5B05">
      <w:pPr>
        <w:numPr>
          <w:ilvl w:val="0"/>
          <w:numId w:val="19"/>
        </w:numPr>
        <w:suppressAutoHyphens w:val="0"/>
        <w:overflowPunct/>
        <w:autoSpaceDE/>
        <w:autoSpaceDN/>
        <w:adjustRightInd/>
        <w:spacing w:after="120"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lastRenderedPageBreak/>
        <w:t xml:space="preserve">Надзор </w:t>
      </w:r>
      <w:r w:rsidR="00080717" w:rsidRPr="009A76BB">
        <w:rPr>
          <w:rFonts w:ascii="StobiSerif Regular" w:hAnsi="StobiSerif Regular" w:cs="Arial"/>
          <w:sz w:val="22"/>
          <w:szCs w:val="22"/>
          <w:lang w:val="mk-MK"/>
        </w:rPr>
        <w:t>над</w:t>
      </w:r>
      <w:r w:rsidRPr="009A76BB">
        <w:rPr>
          <w:rFonts w:ascii="StobiSerif Regular" w:hAnsi="StobiSerif Regular" w:cs="Arial"/>
          <w:sz w:val="22"/>
          <w:szCs w:val="22"/>
          <w:lang w:val="mk-MK"/>
        </w:rPr>
        <w:t xml:space="preserve"> спроведување на мерките за безбедност во сообраќајот и патиштата</w:t>
      </w:r>
      <w:r w:rsidR="00080717" w:rsidRPr="009A76BB">
        <w:rPr>
          <w:rFonts w:ascii="StobiSerif Regular" w:hAnsi="StobiSerif Regular" w:cs="Arial"/>
          <w:sz w:val="22"/>
          <w:szCs w:val="22"/>
          <w:lang w:val="mk-MK"/>
        </w:rPr>
        <w:t>;</w:t>
      </w:r>
    </w:p>
    <w:p w14:paraId="5F222E0A" w14:textId="734FEAB7" w:rsidR="009521DE" w:rsidRPr="009A76BB" w:rsidRDefault="009521DE" w:rsidP="008C5B05">
      <w:pPr>
        <w:numPr>
          <w:ilvl w:val="0"/>
          <w:numId w:val="19"/>
        </w:numPr>
        <w:suppressAutoHyphens w:val="0"/>
        <w:overflowPunct/>
        <w:autoSpaceDE/>
        <w:autoSpaceDN/>
        <w:adjustRightInd/>
        <w:spacing w:after="120" w:line="276" w:lineRule="auto"/>
        <w:textAlignment w:val="auto"/>
        <w:rPr>
          <w:rFonts w:ascii="StobiSerif Regular" w:hAnsi="StobiSerif Regular" w:cs="Arial"/>
          <w:sz w:val="22"/>
          <w:szCs w:val="22"/>
        </w:rPr>
      </w:pPr>
      <w:r w:rsidRPr="009A76BB">
        <w:rPr>
          <w:rFonts w:ascii="StobiSerif Regular" w:hAnsi="StobiSerif Regular" w:cs="Arial"/>
          <w:sz w:val="22"/>
          <w:szCs w:val="22"/>
        </w:rPr>
        <w:t>Редовно известување за сите</w:t>
      </w:r>
      <w:r w:rsidR="00BF628F" w:rsidRPr="009A76BB">
        <w:rPr>
          <w:rFonts w:ascii="StobiSerif Regular" w:hAnsi="StobiSerif Regular" w:cs="Arial"/>
          <w:sz w:val="22"/>
          <w:szCs w:val="22"/>
        </w:rPr>
        <w:t xml:space="preserve"> прашања од областа на неговата</w:t>
      </w:r>
      <w:r w:rsidRPr="009A76BB">
        <w:rPr>
          <w:rFonts w:ascii="StobiSerif Regular" w:hAnsi="StobiSerif Regular" w:cs="Arial"/>
          <w:sz w:val="22"/>
          <w:szCs w:val="22"/>
        </w:rPr>
        <w:t>/нејзината стручност;</w:t>
      </w:r>
    </w:p>
    <w:p w14:paraId="3D4D1804" w14:textId="77777777" w:rsidR="00B60927" w:rsidRPr="009A76BB" w:rsidRDefault="00B60927" w:rsidP="008C5B05">
      <w:pPr>
        <w:numPr>
          <w:ilvl w:val="0"/>
          <w:numId w:val="19"/>
        </w:numPr>
        <w:suppressAutoHyphens w:val="0"/>
        <w:overflowPunct/>
        <w:autoSpaceDE/>
        <w:autoSpaceDN/>
        <w:adjustRightInd/>
        <w:spacing w:after="120" w:line="276" w:lineRule="auto"/>
        <w:textAlignment w:val="auto"/>
        <w:rPr>
          <w:rFonts w:ascii="StobiSerif Regular" w:hAnsi="StobiSerif Regular" w:cs="Arial"/>
          <w:sz w:val="22"/>
          <w:szCs w:val="22"/>
        </w:rPr>
      </w:pPr>
      <w:r w:rsidRPr="009A76BB">
        <w:rPr>
          <w:rFonts w:ascii="StobiSerif Regular" w:hAnsi="StobiSerif Regular" w:cs="Arial"/>
          <w:sz w:val="22"/>
          <w:szCs w:val="22"/>
        </w:rPr>
        <w:t>Иницирање,</w:t>
      </w:r>
      <w:r w:rsidR="00080717" w:rsidRPr="009A76BB">
        <w:rPr>
          <w:rFonts w:ascii="StobiSerif Regular" w:hAnsi="StobiSerif Regular" w:cs="Arial"/>
          <w:sz w:val="22"/>
          <w:szCs w:val="22"/>
          <w:lang w:val="mk-MK"/>
        </w:rPr>
        <w:t xml:space="preserve"> и по добивање согласност од</w:t>
      </w:r>
      <w:r w:rsidRPr="009A76BB">
        <w:rPr>
          <w:rFonts w:ascii="StobiSerif Regular" w:hAnsi="StobiSerif Regular" w:cs="Arial"/>
          <w:sz w:val="22"/>
          <w:szCs w:val="22"/>
        </w:rPr>
        <w:t xml:space="preserve"> </w:t>
      </w:r>
      <w:r w:rsidR="000F224E" w:rsidRPr="009A76BB">
        <w:rPr>
          <w:rFonts w:ascii="StobiSerif Regular" w:hAnsi="StobiSerif Regular" w:cs="Arial"/>
          <w:sz w:val="22"/>
          <w:szCs w:val="22"/>
        </w:rPr>
        <w:t>Работодавач</w:t>
      </w:r>
      <w:r w:rsidRPr="009A76BB">
        <w:rPr>
          <w:rFonts w:ascii="StobiSerif Regular" w:hAnsi="StobiSerif Regular" w:cs="Arial"/>
          <w:sz w:val="22"/>
          <w:szCs w:val="22"/>
        </w:rPr>
        <w:t>от, организирање состаноци со локалните власти и други релевантни тела во врска со прашањата за безбедност на патиштата и управување со сообраќајот</w:t>
      </w:r>
      <w:r w:rsidR="00080717" w:rsidRPr="009A76BB">
        <w:rPr>
          <w:rFonts w:ascii="StobiSerif Regular" w:hAnsi="StobiSerif Regular" w:cs="Arial"/>
          <w:sz w:val="22"/>
          <w:szCs w:val="22"/>
          <w:lang w:val="mk-MK"/>
        </w:rPr>
        <w:t>;</w:t>
      </w:r>
    </w:p>
    <w:p w14:paraId="519F17E3" w14:textId="5BEC6F35" w:rsidR="004A180F" w:rsidRPr="009A76BB" w:rsidRDefault="00B60927" w:rsidP="008C5B05">
      <w:pPr>
        <w:suppressAutoHyphens w:val="0"/>
        <w:overflowPunct/>
        <w:autoSpaceDE/>
        <w:autoSpaceDN/>
        <w:adjustRightInd/>
        <w:spacing w:after="120"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rPr>
        <w:t xml:space="preserve">Секој документ што претставува основа за верификација на барањето на изведувачот за плаќање во однос на управување со сообраќајот и безбедноста во сообраќајот, како и сите документи со кои се потврдува количината и квалитетот на извршените работи </w:t>
      </w:r>
      <w:r w:rsidR="00080717" w:rsidRPr="009A76BB">
        <w:rPr>
          <w:rFonts w:ascii="StobiSerif Regular" w:hAnsi="StobiSerif Regular" w:cs="Arial"/>
          <w:sz w:val="22"/>
          <w:szCs w:val="22"/>
          <w:lang w:val="mk-MK"/>
        </w:rPr>
        <w:t>з</w:t>
      </w:r>
      <w:r w:rsidRPr="009A76BB">
        <w:rPr>
          <w:rFonts w:ascii="StobiSerif Regular" w:hAnsi="StobiSerif Regular" w:cs="Arial"/>
          <w:sz w:val="22"/>
          <w:szCs w:val="22"/>
        </w:rPr>
        <w:t xml:space="preserve">а сигнализација во сообраќајот и </w:t>
      </w:r>
      <w:r w:rsidR="00080717" w:rsidRPr="009A76BB">
        <w:rPr>
          <w:rFonts w:ascii="StobiSerif Regular" w:hAnsi="StobiSerif Regular" w:cs="Arial"/>
          <w:sz w:val="22"/>
          <w:szCs w:val="22"/>
          <w:lang w:val="mk-MK"/>
        </w:rPr>
        <w:t>опремување н</w:t>
      </w:r>
      <w:r w:rsidRPr="009A76BB">
        <w:rPr>
          <w:rFonts w:ascii="StobiSerif Regular" w:hAnsi="StobiSerif Regular" w:cs="Arial"/>
          <w:sz w:val="22"/>
          <w:szCs w:val="22"/>
        </w:rPr>
        <w:t>а п</w:t>
      </w:r>
      <w:r w:rsidR="004A180F" w:rsidRPr="009A76BB">
        <w:rPr>
          <w:rFonts w:ascii="StobiSerif Regular" w:hAnsi="StobiSerif Regular" w:cs="Arial"/>
          <w:sz w:val="22"/>
          <w:szCs w:val="22"/>
        </w:rPr>
        <w:t xml:space="preserve">атишта, треба да биде потпишан од страна на Специјалистот за </w:t>
      </w:r>
      <w:r w:rsidRPr="009A76BB">
        <w:rPr>
          <w:rFonts w:ascii="StobiSerif Regular" w:hAnsi="StobiSerif Regular" w:cs="Arial"/>
          <w:sz w:val="22"/>
          <w:szCs w:val="22"/>
        </w:rPr>
        <w:t xml:space="preserve">сообраќај и безбедност на патиштата. </w:t>
      </w:r>
      <w:r w:rsidR="004A180F" w:rsidRPr="009A76BB">
        <w:rPr>
          <w:rFonts w:ascii="StobiSerif Regular" w:hAnsi="StobiSerif Regular" w:cs="Arial"/>
          <w:sz w:val="22"/>
          <w:szCs w:val="22"/>
          <w:lang w:val="mk-MK"/>
        </w:rPr>
        <w:t>Потписот треба да биде обезбеден пред одобрување</w:t>
      </w:r>
      <w:r w:rsidR="00080717" w:rsidRPr="009A76BB">
        <w:rPr>
          <w:rFonts w:ascii="StobiSerif Regular" w:hAnsi="StobiSerif Regular" w:cs="Arial"/>
          <w:sz w:val="22"/>
          <w:szCs w:val="22"/>
          <w:lang w:val="mk-MK"/>
        </w:rPr>
        <w:t xml:space="preserve"> на</w:t>
      </w:r>
      <w:r w:rsidR="004A180F" w:rsidRPr="009A76BB">
        <w:rPr>
          <w:rFonts w:ascii="StobiSerif Regular" w:hAnsi="StobiSerif Regular" w:cs="Arial"/>
          <w:sz w:val="22"/>
          <w:szCs w:val="22"/>
          <w:lang w:val="mk-MK"/>
        </w:rPr>
        <w:t xml:space="preserve"> плаќање</w:t>
      </w:r>
      <w:r w:rsidR="00080717" w:rsidRPr="009A76BB">
        <w:rPr>
          <w:rFonts w:ascii="StobiSerif Regular" w:hAnsi="StobiSerif Regular" w:cs="Arial"/>
          <w:sz w:val="22"/>
          <w:szCs w:val="22"/>
          <w:lang w:val="mk-MK"/>
        </w:rPr>
        <w:t>то за</w:t>
      </w:r>
      <w:r w:rsidR="004A180F" w:rsidRPr="009A76BB">
        <w:rPr>
          <w:rFonts w:ascii="StobiSerif Regular" w:hAnsi="StobiSerif Regular" w:cs="Arial"/>
          <w:sz w:val="22"/>
          <w:szCs w:val="22"/>
          <w:lang w:val="mk-MK"/>
        </w:rPr>
        <w:t xml:space="preserve"> извршените работи од страна на овластеното лице на Консултантот.</w:t>
      </w:r>
    </w:p>
    <w:p w14:paraId="5F642F69" w14:textId="1873207E" w:rsidR="00B60927" w:rsidRPr="009A76BB" w:rsidRDefault="00B60927" w:rsidP="008C5B05">
      <w:pPr>
        <w:suppressAutoHyphens w:val="0"/>
        <w:overflowPunct/>
        <w:autoSpaceDE/>
        <w:autoSpaceDN/>
        <w:adjustRightInd/>
        <w:spacing w:after="120" w:line="276" w:lineRule="auto"/>
        <w:textAlignment w:val="auto"/>
        <w:rPr>
          <w:rFonts w:ascii="StobiSerif Regular" w:hAnsi="StobiSerif Regular" w:cs="Arial"/>
          <w:sz w:val="22"/>
          <w:szCs w:val="22"/>
          <w:lang w:val="mk-MK"/>
        </w:rPr>
      </w:pPr>
      <w:r w:rsidRPr="009A76BB">
        <w:rPr>
          <w:rFonts w:ascii="StobiSerif Regular" w:hAnsi="StobiSerif Regular" w:cs="Arial"/>
          <w:sz w:val="22"/>
          <w:szCs w:val="22"/>
        </w:rPr>
        <w:t>Специјалистот за сообраќај и безбедност на патиштата има пр</w:t>
      </w:r>
      <w:r w:rsidR="00080717" w:rsidRPr="009A76BB">
        <w:rPr>
          <w:rFonts w:ascii="StobiSerif Regular" w:hAnsi="StobiSerif Regular" w:cs="Arial"/>
          <w:sz w:val="22"/>
          <w:szCs w:val="22"/>
          <w:lang w:val="mk-MK"/>
        </w:rPr>
        <w:t>аво да внесува податоци во градежниот дневник.</w:t>
      </w:r>
      <w:r w:rsidR="0072665E" w:rsidRPr="009A76BB">
        <w:rPr>
          <w:rFonts w:ascii="StobiSerif Regular" w:hAnsi="StobiSerif Regular" w:cs="Arial"/>
          <w:sz w:val="22"/>
          <w:szCs w:val="22"/>
          <w:lang w:val="mk-MK"/>
        </w:rPr>
        <w:t xml:space="preserve"> </w:t>
      </w:r>
    </w:p>
    <w:p w14:paraId="217BC815" w14:textId="710B519A" w:rsidR="004A180F" w:rsidRPr="009A76BB" w:rsidRDefault="004A180F" w:rsidP="008C5B05">
      <w:pPr>
        <w:suppressAutoHyphens w:val="0"/>
        <w:overflowPunct/>
        <w:autoSpaceDE/>
        <w:autoSpaceDN/>
        <w:adjustRightInd/>
        <w:spacing w:before="240" w:after="160" w:line="276" w:lineRule="auto"/>
        <w:textAlignment w:val="auto"/>
        <w:rPr>
          <w:rFonts w:ascii="StobiSerif Regular" w:hAnsi="StobiSerif Regular" w:cs="Arial"/>
          <w:b/>
          <w:sz w:val="22"/>
          <w:szCs w:val="22"/>
          <w:lang w:val="mk-MK"/>
        </w:rPr>
      </w:pPr>
      <w:r w:rsidRPr="009A76BB">
        <w:rPr>
          <w:rFonts w:ascii="StobiSerif Regular" w:hAnsi="StobiSerif Regular" w:cs="Arial"/>
          <w:b/>
          <w:sz w:val="22"/>
          <w:szCs w:val="22"/>
          <w:lang w:val="mk-MK"/>
        </w:rPr>
        <w:t xml:space="preserve">Клучен експерт 4 – Специјалист за животна средина и </w:t>
      </w:r>
      <w:r w:rsidR="00494823" w:rsidRPr="009A76BB">
        <w:rPr>
          <w:rFonts w:ascii="StobiSerif Regular" w:hAnsi="StobiSerif Regular" w:cs="Arial"/>
          <w:b/>
          <w:sz w:val="22"/>
          <w:szCs w:val="22"/>
          <w:lang w:val="mk-MK"/>
        </w:rPr>
        <w:t>социјални</w:t>
      </w:r>
      <w:r w:rsidR="0072665E" w:rsidRPr="009A76BB">
        <w:rPr>
          <w:rFonts w:ascii="StobiSerif Regular" w:hAnsi="StobiSerif Regular" w:cs="Arial"/>
          <w:b/>
          <w:sz w:val="22"/>
          <w:szCs w:val="22"/>
          <w:lang w:val="mk-MK"/>
        </w:rPr>
        <w:t xml:space="preserve"> </w:t>
      </w:r>
      <w:r w:rsidR="00080717" w:rsidRPr="009A76BB">
        <w:rPr>
          <w:rFonts w:ascii="StobiSerif Regular" w:hAnsi="StobiSerif Regular" w:cs="Arial"/>
          <w:b/>
          <w:sz w:val="22"/>
          <w:szCs w:val="22"/>
          <w:lang w:val="mk-MK"/>
        </w:rPr>
        <w:t>аспекти</w:t>
      </w:r>
      <w:r w:rsidRPr="009A76BB">
        <w:rPr>
          <w:rFonts w:ascii="StobiSerif Regular" w:hAnsi="StobiSerif Regular" w:cs="Arial"/>
          <w:b/>
          <w:sz w:val="22"/>
          <w:szCs w:val="22"/>
          <w:lang w:val="mk-MK"/>
        </w:rPr>
        <w:t xml:space="preserve"> </w:t>
      </w:r>
      <w:r w:rsidR="003C1D4A" w:rsidRPr="009A76BB">
        <w:rPr>
          <w:rFonts w:ascii="StobiSerif Regular" w:hAnsi="StobiSerif Regular" w:cs="Arial"/>
          <w:b/>
          <w:sz w:val="22"/>
          <w:szCs w:val="22"/>
          <w:lang w:val="mk-MK"/>
        </w:rPr>
        <w:t>за патишта</w:t>
      </w:r>
    </w:p>
    <w:p w14:paraId="24B7878D" w14:textId="59C9AB0C" w:rsidR="00080717" w:rsidRPr="009A76BB" w:rsidRDefault="00080717" w:rsidP="008C5B05">
      <w:pPr>
        <w:suppressAutoHyphens w:val="0"/>
        <w:overflowPunct/>
        <w:autoSpaceDE/>
        <w:autoSpaceDN/>
        <w:adjustRightInd/>
        <w:spacing w:before="240" w:after="160"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Задачите на Специјалистот</w:t>
      </w:r>
      <w:r w:rsidR="000F4E62" w:rsidRPr="009A76BB">
        <w:rPr>
          <w:rFonts w:ascii="StobiSerif Regular" w:hAnsi="StobiSerif Regular" w:cs="Arial"/>
          <w:sz w:val="22"/>
          <w:szCs w:val="22"/>
          <w:lang w:val="mk-MK"/>
        </w:rPr>
        <w:t xml:space="preserve"> за</w:t>
      </w:r>
      <w:r w:rsidRPr="009A76BB">
        <w:rPr>
          <w:rFonts w:ascii="StobiSerif Regular" w:hAnsi="StobiSerif Regular" w:cs="Arial"/>
          <w:sz w:val="22"/>
          <w:szCs w:val="22"/>
          <w:lang w:val="mk-MK"/>
        </w:rPr>
        <w:t xml:space="preserve"> животна средина и </w:t>
      </w:r>
      <w:r w:rsidR="00C86C73" w:rsidRPr="009A76BB">
        <w:rPr>
          <w:rFonts w:ascii="StobiSerif Regular" w:hAnsi="StobiSerif Regular" w:cs="Arial"/>
          <w:sz w:val="22"/>
          <w:szCs w:val="22"/>
          <w:lang w:val="mk-MK"/>
        </w:rPr>
        <w:t xml:space="preserve">социјални </w:t>
      </w:r>
      <w:r w:rsidRPr="009A76BB">
        <w:rPr>
          <w:rFonts w:ascii="StobiSerif Regular" w:hAnsi="StobiSerif Regular" w:cs="Arial"/>
          <w:sz w:val="22"/>
          <w:szCs w:val="22"/>
          <w:lang w:val="mk-MK"/>
        </w:rPr>
        <w:t>аспекти</w:t>
      </w:r>
      <w:r w:rsidR="003C1D4A" w:rsidRPr="009A76BB">
        <w:rPr>
          <w:rFonts w:ascii="StobiSerif Regular" w:hAnsi="StobiSerif Regular" w:cs="Arial"/>
          <w:sz w:val="22"/>
          <w:szCs w:val="22"/>
          <w:lang w:val="mk-MK"/>
        </w:rPr>
        <w:t xml:space="preserve"> за патишта</w:t>
      </w:r>
      <w:r w:rsidRPr="009A76BB">
        <w:rPr>
          <w:rFonts w:ascii="StobiSerif Regular" w:hAnsi="StobiSerif Regular" w:cs="Arial"/>
          <w:sz w:val="22"/>
          <w:szCs w:val="22"/>
          <w:lang w:val="mk-MK"/>
        </w:rPr>
        <w:t xml:space="preserve"> вклучуваат, но не се ограничена на следните задачи:</w:t>
      </w:r>
    </w:p>
    <w:p w14:paraId="2FD7EF5C" w14:textId="77777777" w:rsidR="00970956" w:rsidRPr="009A76BB" w:rsidRDefault="00970956" w:rsidP="008C5B05">
      <w:pPr>
        <w:numPr>
          <w:ilvl w:val="0"/>
          <w:numId w:val="19"/>
        </w:numPr>
        <w:suppressAutoHyphens w:val="0"/>
        <w:overflowPunct/>
        <w:autoSpaceDE/>
        <w:autoSpaceDN/>
        <w:adjustRightInd/>
        <w:spacing w:after="120"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Ревизија и одобрување на </w:t>
      </w:r>
      <w:r w:rsidR="00F07AC5" w:rsidRPr="009A76BB">
        <w:rPr>
          <w:rFonts w:ascii="StobiSerif Regular" w:hAnsi="StobiSerif Regular"/>
          <w:color w:val="000000" w:themeColor="text1"/>
          <w:sz w:val="22"/>
          <w:szCs w:val="22"/>
        </w:rPr>
        <w:t>КСПУЖССП</w:t>
      </w:r>
      <w:r w:rsidR="00DD650C" w:rsidRPr="009A76BB">
        <w:rPr>
          <w:rFonts w:ascii="StobiSerif Regular" w:hAnsi="StobiSerif Regular" w:cs="Arial"/>
          <w:sz w:val="22"/>
          <w:szCs w:val="22"/>
        </w:rPr>
        <w:t xml:space="preserve"> </w:t>
      </w:r>
      <w:r w:rsidR="00F07AC5" w:rsidRPr="009A76BB">
        <w:rPr>
          <w:rFonts w:ascii="StobiSerif Regular" w:hAnsi="StobiSerif Regular" w:cs="Arial"/>
          <w:sz w:val="22"/>
          <w:szCs w:val="22"/>
          <w:lang w:val="mk-MK"/>
        </w:rPr>
        <w:t>(</w:t>
      </w:r>
      <w:r w:rsidR="00AA59AF" w:rsidRPr="009A76BB">
        <w:rPr>
          <w:rFonts w:ascii="StobiSerif Regular" w:hAnsi="StobiSerif Regular" w:cs="Arial"/>
          <w:sz w:val="22"/>
          <w:szCs w:val="22"/>
        </w:rPr>
        <w:t>E</w:t>
      </w:r>
      <w:r w:rsidR="00494823" w:rsidRPr="009A76BB">
        <w:rPr>
          <w:rFonts w:ascii="StobiSerif Regular" w:hAnsi="StobiSerif Regular" w:cs="Arial"/>
          <w:sz w:val="22"/>
          <w:szCs w:val="22"/>
        </w:rPr>
        <w:t>S</w:t>
      </w:r>
      <w:r w:rsidR="00AA59AF" w:rsidRPr="009A76BB">
        <w:rPr>
          <w:rFonts w:ascii="StobiSerif Regular" w:hAnsi="StobiSerif Regular" w:cs="Arial"/>
          <w:sz w:val="22"/>
          <w:szCs w:val="22"/>
        </w:rPr>
        <w:t>MPs</w:t>
      </w:r>
      <w:r w:rsidR="00F07AC5" w:rsidRPr="009A76BB">
        <w:rPr>
          <w:rFonts w:ascii="StobiSerif Regular" w:hAnsi="StobiSerif Regular" w:cs="Arial"/>
          <w:sz w:val="22"/>
          <w:szCs w:val="22"/>
          <w:lang w:val="mk-MK"/>
        </w:rPr>
        <w:t>)</w:t>
      </w:r>
      <w:r w:rsidRPr="009A76BB">
        <w:rPr>
          <w:rFonts w:ascii="StobiSerif Regular" w:hAnsi="StobiSerif Regular" w:cs="Arial"/>
          <w:sz w:val="22"/>
          <w:szCs w:val="22"/>
        </w:rPr>
        <w:t xml:space="preserve"> подготвени од изведувачите;</w:t>
      </w:r>
    </w:p>
    <w:p w14:paraId="0A066CAC" w14:textId="28B3D59C" w:rsidR="00970956" w:rsidRPr="009A76BB" w:rsidRDefault="00970956" w:rsidP="008C5B05">
      <w:pPr>
        <w:numPr>
          <w:ilvl w:val="0"/>
          <w:numId w:val="19"/>
        </w:numPr>
        <w:suppressAutoHyphens w:val="0"/>
        <w:overflowPunct/>
        <w:autoSpaceDE/>
        <w:autoSpaceDN/>
        <w:adjustRightInd/>
        <w:spacing w:after="120"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Надзор над спроведувањето на </w:t>
      </w:r>
      <w:r w:rsidR="00F07AC5" w:rsidRPr="009A76BB">
        <w:rPr>
          <w:rFonts w:ascii="StobiSerif Regular" w:hAnsi="StobiSerif Regular"/>
          <w:color w:val="000000" w:themeColor="text1"/>
          <w:sz w:val="22"/>
          <w:szCs w:val="22"/>
        </w:rPr>
        <w:t>КСПУЖССП</w:t>
      </w:r>
      <w:r w:rsidR="00F07AC5" w:rsidRPr="009A76BB">
        <w:rPr>
          <w:rFonts w:ascii="StobiSerif Regular" w:hAnsi="StobiSerif Regular" w:cs="Arial"/>
          <w:sz w:val="22"/>
          <w:szCs w:val="22"/>
          <w:lang w:val="mk-MK"/>
        </w:rPr>
        <w:t xml:space="preserve"> (</w:t>
      </w:r>
      <w:r w:rsidR="00AA59AF" w:rsidRPr="009A76BB">
        <w:rPr>
          <w:rFonts w:ascii="StobiSerif Regular" w:hAnsi="StobiSerif Regular" w:cs="Arial"/>
          <w:sz w:val="22"/>
          <w:szCs w:val="22"/>
        </w:rPr>
        <w:t>E</w:t>
      </w:r>
      <w:r w:rsidR="00494823" w:rsidRPr="009A76BB">
        <w:rPr>
          <w:rFonts w:ascii="StobiSerif Regular" w:hAnsi="StobiSerif Regular" w:cs="Arial"/>
          <w:sz w:val="22"/>
          <w:szCs w:val="22"/>
        </w:rPr>
        <w:t>S</w:t>
      </w:r>
      <w:r w:rsidR="00AA59AF" w:rsidRPr="009A76BB">
        <w:rPr>
          <w:rFonts w:ascii="StobiSerif Regular" w:hAnsi="StobiSerif Regular" w:cs="Arial"/>
          <w:sz w:val="22"/>
          <w:szCs w:val="22"/>
        </w:rPr>
        <w:t>MPs</w:t>
      </w:r>
      <w:r w:rsidR="00F07AC5" w:rsidRPr="009A76BB">
        <w:rPr>
          <w:rFonts w:ascii="StobiSerif Regular" w:hAnsi="StobiSerif Regular" w:cs="Arial"/>
          <w:sz w:val="22"/>
          <w:szCs w:val="22"/>
          <w:lang w:val="mk-MK"/>
        </w:rPr>
        <w:t>)</w:t>
      </w:r>
    </w:p>
    <w:p w14:paraId="3383CA91" w14:textId="77777777" w:rsidR="00970956" w:rsidRPr="009A76BB" w:rsidRDefault="00970956" w:rsidP="008C5B05">
      <w:pPr>
        <w:numPr>
          <w:ilvl w:val="0"/>
          <w:numId w:val="19"/>
        </w:numPr>
        <w:suppressAutoHyphens w:val="0"/>
        <w:overflowPunct/>
        <w:autoSpaceDE/>
        <w:autoSpaceDN/>
        <w:adjustRightInd/>
        <w:spacing w:after="120" w:line="276" w:lineRule="auto"/>
        <w:textAlignment w:val="auto"/>
        <w:rPr>
          <w:rFonts w:ascii="StobiSerif Regular" w:hAnsi="StobiSerif Regular" w:cs="Arial"/>
          <w:sz w:val="22"/>
          <w:szCs w:val="22"/>
        </w:rPr>
      </w:pPr>
      <w:r w:rsidRPr="009A76BB">
        <w:rPr>
          <w:rFonts w:ascii="StobiSerif Regular" w:hAnsi="StobiSerif Regular" w:cs="Arial"/>
          <w:sz w:val="22"/>
          <w:szCs w:val="22"/>
        </w:rPr>
        <w:t>Редовно известување за сите прашања од областа на неговата/нејзината стручност;</w:t>
      </w:r>
    </w:p>
    <w:p w14:paraId="61FEEC79" w14:textId="16168AE1" w:rsidR="00970956" w:rsidRPr="009A76BB" w:rsidRDefault="00970956" w:rsidP="008C5B05">
      <w:pPr>
        <w:numPr>
          <w:ilvl w:val="0"/>
          <w:numId w:val="19"/>
        </w:numPr>
        <w:suppressAutoHyphens w:val="0"/>
        <w:overflowPunct/>
        <w:autoSpaceDE/>
        <w:autoSpaceDN/>
        <w:adjustRightInd/>
        <w:spacing w:after="120"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Следење на напредокот на проектот, вклучително и спроведувањето на </w:t>
      </w:r>
      <w:r w:rsidR="00F07AC5" w:rsidRPr="009A76BB">
        <w:rPr>
          <w:rFonts w:ascii="StobiSerif Regular" w:hAnsi="StobiSerif Regular"/>
          <w:color w:val="000000" w:themeColor="text1"/>
          <w:sz w:val="22"/>
          <w:szCs w:val="22"/>
        </w:rPr>
        <w:t>КСПУЖССП</w:t>
      </w:r>
      <w:r w:rsidR="00DD650C" w:rsidRPr="009A76BB">
        <w:rPr>
          <w:rFonts w:ascii="StobiSerif Regular" w:hAnsi="StobiSerif Regular"/>
          <w:color w:val="000000" w:themeColor="text1"/>
          <w:sz w:val="22"/>
          <w:szCs w:val="22"/>
        </w:rPr>
        <w:t xml:space="preserve"> </w:t>
      </w:r>
      <w:r w:rsidR="00F07AC5" w:rsidRPr="009A76BB">
        <w:rPr>
          <w:rFonts w:ascii="StobiSerif Regular" w:hAnsi="StobiSerif Regular"/>
          <w:color w:val="000000" w:themeColor="text1"/>
          <w:sz w:val="22"/>
          <w:szCs w:val="22"/>
          <w:lang w:val="mk-MK"/>
        </w:rPr>
        <w:t>(</w:t>
      </w:r>
      <w:r w:rsidR="00AA59AF" w:rsidRPr="009A76BB">
        <w:rPr>
          <w:rFonts w:ascii="StobiSerif Regular" w:hAnsi="StobiSerif Regular" w:cs="Arial"/>
          <w:sz w:val="22"/>
          <w:szCs w:val="22"/>
        </w:rPr>
        <w:t>E</w:t>
      </w:r>
      <w:r w:rsidR="00494823" w:rsidRPr="009A76BB">
        <w:rPr>
          <w:rFonts w:ascii="StobiSerif Regular" w:hAnsi="StobiSerif Regular" w:cs="Arial"/>
          <w:sz w:val="22"/>
          <w:szCs w:val="22"/>
        </w:rPr>
        <w:t>S</w:t>
      </w:r>
      <w:r w:rsidR="00AA59AF" w:rsidRPr="009A76BB">
        <w:rPr>
          <w:rFonts w:ascii="StobiSerif Regular" w:hAnsi="StobiSerif Regular" w:cs="Arial"/>
          <w:sz w:val="22"/>
          <w:szCs w:val="22"/>
        </w:rPr>
        <w:t>MP</w:t>
      </w:r>
      <w:r w:rsidR="00F07AC5" w:rsidRPr="009A76BB">
        <w:rPr>
          <w:rFonts w:ascii="StobiSerif Regular" w:hAnsi="StobiSerif Regular" w:cs="Arial"/>
          <w:sz w:val="22"/>
          <w:szCs w:val="22"/>
          <w:lang w:val="mk-MK"/>
        </w:rPr>
        <w:t>)</w:t>
      </w:r>
      <w:r w:rsidR="00080717" w:rsidRPr="009A76BB">
        <w:rPr>
          <w:rFonts w:ascii="StobiSerif Regular" w:hAnsi="StobiSerif Regular" w:cs="Arial"/>
          <w:sz w:val="22"/>
          <w:szCs w:val="22"/>
          <w:lang w:val="mk-MK"/>
        </w:rPr>
        <w:t>;</w:t>
      </w:r>
    </w:p>
    <w:p w14:paraId="0BC2C8F5" w14:textId="79DA9EF8" w:rsidR="00970956" w:rsidRPr="009A76BB" w:rsidRDefault="00970956" w:rsidP="008C5B05">
      <w:pPr>
        <w:numPr>
          <w:ilvl w:val="0"/>
          <w:numId w:val="19"/>
        </w:numPr>
        <w:suppressAutoHyphens w:val="0"/>
        <w:overflowPunct/>
        <w:autoSpaceDE/>
        <w:autoSpaceDN/>
        <w:adjustRightInd/>
        <w:spacing w:after="120"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Организација и имплементација на одобрениот </w:t>
      </w:r>
      <w:r w:rsidR="00DD650C" w:rsidRPr="009A76BB">
        <w:rPr>
          <w:rFonts w:ascii="StobiSerif Regular" w:hAnsi="StobiSerif Regular"/>
          <w:color w:val="000000" w:themeColor="text1"/>
          <w:sz w:val="22"/>
          <w:szCs w:val="22"/>
        </w:rPr>
        <w:t>КСПУЖССП</w:t>
      </w:r>
      <w:r w:rsidR="00DD650C" w:rsidRPr="009A76BB">
        <w:rPr>
          <w:rFonts w:ascii="StobiSerif Regular" w:hAnsi="StobiSerif Regular" w:cs="Arial"/>
          <w:sz w:val="22"/>
          <w:szCs w:val="22"/>
        </w:rPr>
        <w:t xml:space="preserve"> </w:t>
      </w:r>
      <w:r w:rsidR="00F07AC5" w:rsidRPr="009A76BB">
        <w:rPr>
          <w:rFonts w:ascii="StobiSerif Regular" w:hAnsi="StobiSerif Regular" w:cs="Arial"/>
          <w:sz w:val="22"/>
          <w:szCs w:val="22"/>
          <w:lang w:val="mk-MK"/>
        </w:rPr>
        <w:t>(</w:t>
      </w:r>
      <w:r w:rsidR="00AA59AF" w:rsidRPr="009A76BB">
        <w:rPr>
          <w:rFonts w:ascii="StobiSerif Regular" w:hAnsi="StobiSerif Regular" w:cs="Arial"/>
          <w:sz w:val="22"/>
          <w:szCs w:val="22"/>
        </w:rPr>
        <w:t>E</w:t>
      </w:r>
      <w:r w:rsidR="00494823" w:rsidRPr="009A76BB">
        <w:rPr>
          <w:rFonts w:ascii="StobiSerif Regular" w:hAnsi="StobiSerif Regular" w:cs="Arial"/>
          <w:sz w:val="22"/>
          <w:szCs w:val="22"/>
        </w:rPr>
        <w:t>S</w:t>
      </w:r>
      <w:r w:rsidR="00AA59AF" w:rsidRPr="009A76BB">
        <w:rPr>
          <w:rFonts w:ascii="StobiSerif Regular" w:hAnsi="StobiSerif Regular" w:cs="Arial"/>
          <w:sz w:val="22"/>
          <w:szCs w:val="22"/>
        </w:rPr>
        <w:t>MP</w:t>
      </w:r>
      <w:r w:rsidR="00F07AC5" w:rsidRPr="009A76BB">
        <w:rPr>
          <w:rFonts w:ascii="StobiSerif Regular" w:hAnsi="StobiSerif Regular" w:cs="Arial"/>
          <w:sz w:val="22"/>
          <w:szCs w:val="22"/>
          <w:lang w:val="mk-MK"/>
        </w:rPr>
        <w:t>)</w:t>
      </w:r>
      <w:r w:rsidRPr="009A76BB">
        <w:rPr>
          <w:rFonts w:ascii="StobiSerif Regular" w:hAnsi="StobiSerif Regular" w:cs="Arial"/>
          <w:sz w:val="22"/>
          <w:szCs w:val="22"/>
        </w:rPr>
        <w:t>;</w:t>
      </w:r>
    </w:p>
    <w:p w14:paraId="4AA4212A" w14:textId="77777777" w:rsidR="00970956" w:rsidRPr="009A76BB" w:rsidRDefault="00970956" w:rsidP="008C5B05">
      <w:pPr>
        <w:numPr>
          <w:ilvl w:val="0"/>
          <w:numId w:val="19"/>
        </w:numPr>
        <w:suppressAutoHyphens w:val="0"/>
        <w:overflowPunct/>
        <w:autoSpaceDE/>
        <w:autoSpaceDN/>
        <w:adjustRightInd/>
        <w:spacing w:after="120"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Иницирање, и по согласност на </w:t>
      </w:r>
      <w:r w:rsidR="000F224E" w:rsidRPr="009A76BB">
        <w:rPr>
          <w:rFonts w:ascii="StobiSerif Regular" w:hAnsi="StobiSerif Regular" w:cs="Arial"/>
          <w:sz w:val="22"/>
          <w:szCs w:val="22"/>
        </w:rPr>
        <w:t>Работодавач</w:t>
      </w:r>
      <w:r w:rsidRPr="009A76BB">
        <w:rPr>
          <w:rFonts w:ascii="StobiSerif Regular" w:hAnsi="StobiSerif Regular" w:cs="Arial"/>
          <w:sz w:val="22"/>
          <w:szCs w:val="22"/>
        </w:rPr>
        <w:t>от, организирање состаноци со локалните власти и други релевантни тела во врска со прашањата за заштита на животната средина;</w:t>
      </w:r>
    </w:p>
    <w:p w14:paraId="15993103" w14:textId="77777777" w:rsidR="00970956" w:rsidRPr="009A76BB" w:rsidRDefault="00970956" w:rsidP="008C5B05">
      <w:pPr>
        <w:numPr>
          <w:ilvl w:val="0"/>
          <w:numId w:val="19"/>
        </w:numPr>
        <w:suppressAutoHyphens w:val="0"/>
        <w:overflowPunct/>
        <w:autoSpaceDE/>
        <w:autoSpaceDN/>
        <w:adjustRightInd/>
        <w:spacing w:after="120" w:line="276" w:lineRule="auto"/>
        <w:textAlignment w:val="auto"/>
        <w:rPr>
          <w:rFonts w:ascii="StobiSerif Regular" w:hAnsi="StobiSerif Regular" w:cs="Arial"/>
          <w:sz w:val="22"/>
          <w:szCs w:val="22"/>
        </w:rPr>
      </w:pPr>
      <w:r w:rsidRPr="009A76BB">
        <w:rPr>
          <w:rFonts w:ascii="StobiSerif Regular" w:hAnsi="StobiSerif Regular" w:cs="Arial"/>
          <w:sz w:val="22"/>
          <w:szCs w:val="22"/>
        </w:rPr>
        <w:lastRenderedPageBreak/>
        <w:t>Организирање и спроведување обука за учесници во оваа област, доколку е потребно</w:t>
      </w:r>
      <w:r w:rsidR="00080717" w:rsidRPr="009A76BB">
        <w:rPr>
          <w:rFonts w:ascii="StobiSerif Regular" w:hAnsi="StobiSerif Regular" w:cs="Arial"/>
          <w:sz w:val="22"/>
          <w:szCs w:val="22"/>
          <w:lang w:val="mk-MK"/>
        </w:rPr>
        <w:t>;</w:t>
      </w:r>
    </w:p>
    <w:p w14:paraId="30F9F105" w14:textId="2476DC04" w:rsidR="00970956" w:rsidRPr="009A76BB" w:rsidRDefault="00970956" w:rsidP="008C5B05">
      <w:pPr>
        <w:numPr>
          <w:ilvl w:val="0"/>
          <w:numId w:val="19"/>
        </w:numPr>
        <w:suppressAutoHyphens w:val="0"/>
        <w:overflowPunct/>
        <w:autoSpaceDE/>
        <w:autoSpaceDN/>
        <w:adjustRightInd/>
        <w:spacing w:after="120"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Надзор на изведувачите во извршувањето на своите обврски и спроведувањето на </w:t>
      </w:r>
      <w:r w:rsidR="009A76BB">
        <w:rPr>
          <w:rFonts w:ascii="StobiSerif Regular" w:hAnsi="StobiSerif Regular" w:cs="Arial"/>
          <w:sz w:val="22"/>
          <w:szCs w:val="22"/>
          <w:lang w:val="mk-MK"/>
        </w:rPr>
        <w:t xml:space="preserve">рамката за </w:t>
      </w:r>
      <w:r w:rsidR="000F4E62" w:rsidRPr="009A76BB">
        <w:rPr>
          <w:rFonts w:ascii="StobiSerif Regular" w:hAnsi="StobiSerif Regular" w:cs="Arial"/>
          <w:sz w:val="22"/>
          <w:szCs w:val="22"/>
          <w:lang w:val="mk-MK"/>
        </w:rPr>
        <w:t>политики</w:t>
      </w:r>
      <w:r w:rsidR="008D7387" w:rsidRPr="009A76BB">
        <w:rPr>
          <w:rFonts w:ascii="StobiSerif Regular" w:hAnsi="StobiSerif Regular" w:cs="Arial"/>
          <w:sz w:val="22"/>
          <w:szCs w:val="22"/>
          <w:lang w:val="mk-MK"/>
        </w:rPr>
        <w:t>те</w:t>
      </w:r>
      <w:r w:rsidR="009A76BB">
        <w:rPr>
          <w:rFonts w:ascii="StobiSerif Regular" w:hAnsi="StobiSerif Regular" w:cs="Arial"/>
          <w:sz w:val="22"/>
          <w:szCs w:val="22"/>
          <w:lang w:val="mk-MK"/>
        </w:rPr>
        <w:t xml:space="preserve"> н</w:t>
      </w:r>
      <w:r w:rsidR="000F4E62" w:rsidRPr="009A76BB">
        <w:rPr>
          <w:rFonts w:ascii="StobiSerif Regular" w:hAnsi="StobiSerif Regular" w:cs="Arial"/>
          <w:sz w:val="22"/>
          <w:szCs w:val="22"/>
          <w:lang w:val="mk-MK"/>
        </w:rPr>
        <w:t>а раселување</w:t>
      </w:r>
      <w:r w:rsidR="00A016F9" w:rsidRPr="009A76BB">
        <w:rPr>
          <w:rFonts w:ascii="StobiSerif Regular" w:hAnsi="StobiSerif Regular" w:cs="Arial"/>
          <w:sz w:val="22"/>
          <w:szCs w:val="22"/>
          <w:lang w:val="mk-MK"/>
        </w:rPr>
        <w:t xml:space="preserve"> </w:t>
      </w:r>
      <w:r w:rsidR="009A76BB">
        <w:rPr>
          <w:rFonts w:ascii="StobiSerif Regular" w:hAnsi="StobiSerif Regular" w:cs="Arial"/>
          <w:sz w:val="22"/>
          <w:szCs w:val="22"/>
          <w:lang w:val="mk-MK"/>
        </w:rPr>
        <w:t>РПР</w:t>
      </w:r>
      <w:r w:rsidR="008D7387" w:rsidRPr="009A76BB">
        <w:rPr>
          <w:rFonts w:ascii="StobiSerif Regular" w:hAnsi="StobiSerif Regular" w:cs="Arial"/>
          <w:sz w:val="22"/>
          <w:szCs w:val="22"/>
          <w:lang w:val="mk-MK"/>
        </w:rPr>
        <w:t>;</w:t>
      </w:r>
    </w:p>
    <w:p w14:paraId="7FA017BE" w14:textId="77777777" w:rsidR="00970956" w:rsidRPr="009A76BB" w:rsidRDefault="00970956" w:rsidP="008C5B05">
      <w:pPr>
        <w:numPr>
          <w:ilvl w:val="0"/>
          <w:numId w:val="19"/>
        </w:numPr>
        <w:suppressAutoHyphens w:val="0"/>
        <w:overflowPunct/>
        <w:autoSpaceDE/>
        <w:autoSpaceDN/>
        <w:adjustRightInd/>
        <w:spacing w:after="120" w:line="276" w:lineRule="auto"/>
        <w:textAlignment w:val="auto"/>
        <w:rPr>
          <w:rFonts w:ascii="StobiSerif Regular" w:hAnsi="StobiSerif Regular" w:cs="Arial"/>
          <w:sz w:val="22"/>
          <w:szCs w:val="22"/>
        </w:rPr>
      </w:pPr>
      <w:r w:rsidRPr="009A76BB">
        <w:rPr>
          <w:rFonts w:ascii="StobiSerif Regular" w:hAnsi="StobiSerif Regular" w:cs="Arial"/>
          <w:sz w:val="22"/>
          <w:szCs w:val="22"/>
        </w:rPr>
        <w:t>Редовно известување за спроведување мерки за</w:t>
      </w:r>
      <w:r w:rsidR="00080717" w:rsidRPr="009A76BB">
        <w:rPr>
          <w:rFonts w:ascii="StobiSerif Regular" w:hAnsi="StobiSerif Regular" w:cs="Arial"/>
          <w:sz w:val="22"/>
          <w:szCs w:val="22"/>
          <w:lang w:val="mk-MK"/>
        </w:rPr>
        <w:t xml:space="preserve"> следење на </w:t>
      </w:r>
      <w:r w:rsidR="00C86C73" w:rsidRPr="009A76BB">
        <w:rPr>
          <w:rFonts w:ascii="StobiSerif Regular" w:hAnsi="StobiSerif Regular" w:cs="Arial"/>
          <w:sz w:val="22"/>
          <w:szCs w:val="22"/>
          <w:lang w:val="mk-MK"/>
        </w:rPr>
        <w:t>социјалните</w:t>
      </w:r>
      <w:r w:rsidR="00E9513C" w:rsidRPr="009A76BB">
        <w:rPr>
          <w:rFonts w:ascii="StobiSerif Regular" w:hAnsi="StobiSerif Regular" w:cs="Arial"/>
          <w:sz w:val="22"/>
          <w:szCs w:val="22"/>
          <w:lang w:val="mk-MK"/>
        </w:rPr>
        <w:t xml:space="preserve"> </w:t>
      </w:r>
      <w:r w:rsidR="00080717" w:rsidRPr="009A76BB">
        <w:rPr>
          <w:rFonts w:ascii="StobiSerif Regular" w:hAnsi="StobiSerif Regular" w:cs="Arial"/>
          <w:sz w:val="22"/>
          <w:szCs w:val="22"/>
          <w:lang w:val="mk-MK"/>
        </w:rPr>
        <w:t>аспекти</w:t>
      </w:r>
      <w:r w:rsidRPr="009A76BB">
        <w:rPr>
          <w:rFonts w:ascii="StobiSerif Regular" w:hAnsi="StobiSerif Regular" w:cs="Arial"/>
          <w:sz w:val="22"/>
          <w:szCs w:val="22"/>
        </w:rPr>
        <w:t>;</w:t>
      </w:r>
    </w:p>
    <w:p w14:paraId="3BBBC671" w14:textId="77777777" w:rsidR="00970956" w:rsidRPr="009A76BB" w:rsidRDefault="00970956" w:rsidP="008C5B05">
      <w:pPr>
        <w:numPr>
          <w:ilvl w:val="0"/>
          <w:numId w:val="19"/>
        </w:numPr>
        <w:suppressAutoHyphens w:val="0"/>
        <w:overflowPunct/>
        <w:autoSpaceDE/>
        <w:autoSpaceDN/>
        <w:adjustRightInd/>
        <w:spacing w:after="120" w:line="276" w:lineRule="auto"/>
        <w:textAlignment w:val="auto"/>
        <w:rPr>
          <w:rFonts w:ascii="StobiSerif Regular" w:hAnsi="StobiSerif Regular" w:cs="Arial"/>
          <w:sz w:val="22"/>
          <w:szCs w:val="22"/>
        </w:rPr>
      </w:pPr>
      <w:r w:rsidRPr="009A76BB">
        <w:rPr>
          <w:rFonts w:ascii="StobiSerif Regular" w:hAnsi="StobiSerif Regular" w:cs="Arial"/>
          <w:sz w:val="22"/>
          <w:szCs w:val="22"/>
        </w:rPr>
        <w:t>Подготовка</w:t>
      </w:r>
      <w:r w:rsidR="00AA59AF" w:rsidRPr="009A76BB">
        <w:rPr>
          <w:rFonts w:ascii="StobiSerif Regular" w:hAnsi="StobiSerif Regular" w:cs="Arial"/>
          <w:sz w:val="22"/>
          <w:szCs w:val="22"/>
        </w:rPr>
        <w:t xml:space="preserve"> на план за </w:t>
      </w:r>
      <w:r w:rsidR="00080717" w:rsidRPr="009A76BB">
        <w:rPr>
          <w:rFonts w:ascii="StobiSerif Regular" w:hAnsi="StobiSerif Regular" w:cs="Arial"/>
          <w:sz w:val="22"/>
          <w:szCs w:val="22"/>
          <w:lang w:val="mk-MK"/>
        </w:rPr>
        <w:t>следење на</w:t>
      </w:r>
      <w:r w:rsidR="00494823" w:rsidRPr="009A76BB">
        <w:rPr>
          <w:rFonts w:ascii="StobiSerif Regular" w:hAnsi="StobiSerif Regular" w:cs="Arial"/>
          <w:sz w:val="22"/>
          <w:szCs w:val="22"/>
        </w:rPr>
        <w:t xml:space="preserve"> </w:t>
      </w:r>
      <w:r w:rsidR="00494823" w:rsidRPr="009A76BB">
        <w:rPr>
          <w:rFonts w:ascii="StobiSerif Regular" w:hAnsi="StobiSerif Regular" w:cs="Arial"/>
          <w:sz w:val="22"/>
          <w:szCs w:val="22"/>
          <w:lang w:val="mk-MK"/>
        </w:rPr>
        <w:t>аспекти од животна средина и</w:t>
      </w:r>
      <w:r w:rsidR="00080717" w:rsidRPr="009A76BB">
        <w:rPr>
          <w:rFonts w:ascii="StobiSerif Regular" w:hAnsi="StobiSerif Regular" w:cs="Arial"/>
          <w:sz w:val="22"/>
          <w:szCs w:val="22"/>
          <w:lang w:val="mk-MK"/>
        </w:rPr>
        <w:t xml:space="preserve"> </w:t>
      </w:r>
      <w:r w:rsidR="00C86C73" w:rsidRPr="009A76BB">
        <w:rPr>
          <w:rFonts w:ascii="StobiSerif Regular" w:hAnsi="StobiSerif Regular" w:cs="Arial"/>
          <w:sz w:val="22"/>
          <w:szCs w:val="22"/>
          <w:lang w:val="mk-MK"/>
        </w:rPr>
        <w:t>социјалните</w:t>
      </w:r>
      <w:r w:rsidR="00E9513C" w:rsidRPr="009A76BB">
        <w:rPr>
          <w:rFonts w:ascii="StobiSerif Regular" w:hAnsi="StobiSerif Regular" w:cs="Arial"/>
          <w:sz w:val="22"/>
          <w:szCs w:val="22"/>
          <w:lang w:val="mk-MK"/>
        </w:rPr>
        <w:t xml:space="preserve"> </w:t>
      </w:r>
      <w:r w:rsidR="00080717" w:rsidRPr="009A76BB">
        <w:rPr>
          <w:rFonts w:ascii="StobiSerif Regular" w:hAnsi="StobiSerif Regular" w:cs="Arial"/>
          <w:sz w:val="22"/>
          <w:szCs w:val="22"/>
          <w:lang w:val="mk-MK"/>
        </w:rPr>
        <w:t>аспекти</w:t>
      </w:r>
      <w:r w:rsidRPr="009A76BB">
        <w:rPr>
          <w:rFonts w:ascii="StobiSerif Regular" w:hAnsi="StobiSerif Regular" w:cs="Arial"/>
          <w:sz w:val="22"/>
          <w:szCs w:val="22"/>
        </w:rPr>
        <w:t>;</w:t>
      </w:r>
    </w:p>
    <w:p w14:paraId="2DB89E9D" w14:textId="77777777" w:rsidR="00970956" w:rsidRPr="009A76BB" w:rsidRDefault="00970956" w:rsidP="008C5B05">
      <w:pPr>
        <w:numPr>
          <w:ilvl w:val="0"/>
          <w:numId w:val="19"/>
        </w:numPr>
        <w:suppressAutoHyphens w:val="0"/>
        <w:overflowPunct/>
        <w:autoSpaceDE/>
        <w:autoSpaceDN/>
        <w:adjustRightInd/>
        <w:spacing w:after="120"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Организација и спроведување на одобрениот план за </w:t>
      </w:r>
      <w:r w:rsidR="00080717" w:rsidRPr="009A76BB">
        <w:rPr>
          <w:rFonts w:ascii="StobiSerif Regular" w:hAnsi="StobiSerif Regular" w:cs="Arial"/>
          <w:sz w:val="22"/>
          <w:szCs w:val="22"/>
          <w:lang w:val="mk-MK"/>
        </w:rPr>
        <w:t xml:space="preserve">следење на </w:t>
      </w:r>
      <w:r w:rsidR="00494823" w:rsidRPr="009A76BB">
        <w:rPr>
          <w:rFonts w:ascii="StobiSerif Regular" w:hAnsi="StobiSerif Regular" w:cs="Arial"/>
          <w:sz w:val="22"/>
          <w:szCs w:val="22"/>
          <w:lang w:val="mk-MK"/>
        </w:rPr>
        <w:t xml:space="preserve">животна средина и </w:t>
      </w:r>
      <w:r w:rsidR="00C86C73" w:rsidRPr="009A76BB">
        <w:rPr>
          <w:rFonts w:ascii="StobiSerif Regular" w:hAnsi="StobiSerif Regular" w:cs="Arial"/>
          <w:sz w:val="22"/>
          <w:szCs w:val="22"/>
          <w:lang w:val="mk-MK"/>
        </w:rPr>
        <w:t>социјалните</w:t>
      </w:r>
      <w:r w:rsidR="00E9513C" w:rsidRPr="009A76BB">
        <w:rPr>
          <w:rFonts w:ascii="StobiSerif Regular" w:hAnsi="StobiSerif Regular" w:cs="Arial"/>
          <w:sz w:val="22"/>
          <w:szCs w:val="22"/>
          <w:lang w:val="mk-MK"/>
        </w:rPr>
        <w:t xml:space="preserve"> </w:t>
      </w:r>
      <w:r w:rsidR="00080717" w:rsidRPr="009A76BB">
        <w:rPr>
          <w:rFonts w:ascii="StobiSerif Regular" w:hAnsi="StobiSerif Regular" w:cs="Arial"/>
          <w:sz w:val="22"/>
          <w:szCs w:val="22"/>
          <w:lang w:val="mk-MK"/>
        </w:rPr>
        <w:t>аспекти;</w:t>
      </w:r>
    </w:p>
    <w:p w14:paraId="1EA9C467" w14:textId="77777777" w:rsidR="00970956" w:rsidRPr="009A76BB" w:rsidRDefault="00080717" w:rsidP="008C5B05">
      <w:pPr>
        <w:numPr>
          <w:ilvl w:val="0"/>
          <w:numId w:val="19"/>
        </w:numPr>
        <w:suppressAutoHyphens w:val="0"/>
        <w:overflowPunct/>
        <w:autoSpaceDE/>
        <w:autoSpaceDN/>
        <w:adjustRightInd/>
        <w:spacing w:after="120" w:line="276" w:lineRule="auto"/>
        <w:textAlignment w:val="auto"/>
        <w:rPr>
          <w:rFonts w:ascii="StobiSerif Regular" w:hAnsi="StobiSerif Regular" w:cs="Arial"/>
          <w:sz w:val="22"/>
          <w:szCs w:val="22"/>
        </w:rPr>
      </w:pPr>
      <w:r w:rsidRPr="009A76BB">
        <w:rPr>
          <w:rFonts w:ascii="StobiSerif Regular" w:hAnsi="StobiSerif Regular" w:cs="Arial"/>
          <w:sz w:val="22"/>
          <w:szCs w:val="22"/>
          <w:lang w:val="mk-MK"/>
        </w:rPr>
        <w:t>Вршење услуги за</w:t>
      </w:r>
      <w:r w:rsidR="00970956" w:rsidRPr="009A76BB">
        <w:rPr>
          <w:rFonts w:ascii="StobiSerif Regular" w:hAnsi="StobiSerif Regular" w:cs="Arial"/>
          <w:sz w:val="22"/>
          <w:szCs w:val="22"/>
        </w:rPr>
        <w:t xml:space="preserve"> локалната заедница преку прием на повратни информации и предлози;</w:t>
      </w:r>
    </w:p>
    <w:p w14:paraId="71E07550" w14:textId="4F541E76" w:rsidR="00415940" w:rsidRPr="009A76BB" w:rsidRDefault="00415940" w:rsidP="008C5B05">
      <w:pPr>
        <w:numPr>
          <w:ilvl w:val="0"/>
          <w:numId w:val="19"/>
        </w:numPr>
        <w:suppressAutoHyphens w:val="0"/>
        <w:overflowPunct/>
        <w:autoSpaceDE/>
        <w:autoSpaceDN/>
        <w:adjustRightInd/>
        <w:spacing w:after="120"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Воспоставување механизам за </w:t>
      </w:r>
      <w:r w:rsidR="008D7387" w:rsidRPr="009A76BB">
        <w:rPr>
          <w:rFonts w:ascii="StobiSerif Regular" w:hAnsi="StobiSerif Regular" w:cs="Arial"/>
          <w:sz w:val="22"/>
          <w:szCs w:val="22"/>
          <w:lang w:val="mk-MK"/>
        </w:rPr>
        <w:t>поплаки/приговори</w:t>
      </w:r>
      <w:r w:rsidR="008D7387" w:rsidRPr="009A76BB">
        <w:rPr>
          <w:rFonts w:ascii="StobiSerif Regular" w:hAnsi="StobiSerif Regular" w:cs="Arial"/>
          <w:sz w:val="22"/>
          <w:szCs w:val="22"/>
        </w:rPr>
        <w:t xml:space="preserve"> </w:t>
      </w:r>
      <w:r w:rsidRPr="009A76BB">
        <w:rPr>
          <w:rFonts w:ascii="StobiSerif Regular" w:hAnsi="StobiSerif Regular" w:cs="Arial"/>
          <w:sz w:val="22"/>
          <w:szCs w:val="22"/>
        </w:rPr>
        <w:t xml:space="preserve">и запознавање на локалната заедница со механизмот за </w:t>
      </w:r>
      <w:r w:rsidR="008D7387" w:rsidRPr="009A76BB">
        <w:rPr>
          <w:rFonts w:ascii="StobiSerif Regular" w:hAnsi="StobiSerif Regular" w:cs="Arial"/>
          <w:sz w:val="22"/>
          <w:szCs w:val="22"/>
          <w:lang w:val="mk-MK"/>
        </w:rPr>
        <w:t>спроведување на истите</w:t>
      </w:r>
      <w:r w:rsidRPr="009A76BB">
        <w:rPr>
          <w:rFonts w:ascii="StobiSerif Regular" w:hAnsi="StobiSerif Regular" w:cs="Arial"/>
          <w:sz w:val="22"/>
          <w:szCs w:val="22"/>
        </w:rPr>
        <w:t>;</w:t>
      </w:r>
    </w:p>
    <w:p w14:paraId="4B016C5B" w14:textId="77777777" w:rsidR="00415940" w:rsidRPr="009A76BB" w:rsidRDefault="00415940" w:rsidP="008C5B05">
      <w:pPr>
        <w:numPr>
          <w:ilvl w:val="0"/>
          <w:numId w:val="19"/>
        </w:numPr>
        <w:suppressAutoHyphens w:val="0"/>
        <w:overflowPunct/>
        <w:autoSpaceDE/>
        <w:autoSpaceDN/>
        <w:adjustRightInd/>
        <w:spacing w:after="120"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Примање на сите </w:t>
      </w:r>
      <w:r w:rsidR="00080717" w:rsidRPr="009A76BB">
        <w:rPr>
          <w:rFonts w:ascii="StobiSerif Regular" w:hAnsi="StobiSerif Regular" w:cs="Arial"/>
          <w:sz w:val="22"/>
          <w:szCs w:val="22"/>
          <w:lang w:val="mk-MK"/>
        </w:rPr>
        <w:t>жалби</w:t>
      </w:r>
      <w:r w:rsidRPr="009A76BB">
        <w:rPr>
          <w:rFonts w:ascii="StobiSerif Regular" w:hAnsi="StobiSerif Regular" w:cs="Arial"/>
          <w:sz w:val="22"/>
          <w:szCs w:val="22"/>
        </w:rPr>
        <w:t>, пофалби, предлози и нивно проследување за</w:t>
      </w:r>
      <w:r w:rsidR="00AA59AF" w:rsidRPr="009A76BB">
        <w:rPr>
          <w:rFonts w:ascii="StobiSerif Regular" w:hAnsi="StobiSerif Regular" w:cs="Arial"/>
          <w:sz w:val="22"/>
          <w:szCs w:val="22"/>
        </w:rPr>
        <w:t>едно со мислењето</w:t>
      </w:r>
      <w:r w:rsidR="00080717" w:rsidRPr="009A76BB">
        <w:rPr>
          <w:rFonts w:ascii="StobiSerif Regular" w:hAnsi="StobiSerif Regular" w:cs="Arial"/>
          <w:sz w:val="22"/>
          <w:szCs w:val="22"/>
          <w:lang w:val="mk-MK"/>
        </w:rPr>
        <w:t xml:space="preserve"> на надзорниот инженер</w:t>
      </w:r>
      <w:r w:rsidR="00AA59AF" w:rsidRPr="009A76BB">
        <w:rPr>
          <w:rFonts w:ascii="StobiSerif Regular" w:hAnsi="StobiSerif Regular" w:cs="Arial"/>
          <w:sz w:val="22"/>
          <w:szCs w:val="22"/>
        </w:rPr>
        <w:t xml:space="preserve"> за понатамошно постапување </w:t>
      </w:r>
      <w:r w:rsidRPr="009A76BB">
        <w:rPr>
          <w:rFonts w:ascii="StobiSerif Regular" w:hAnsi="StobiSerif Regular" w:cs="Arial"/>
          <w:sz w:val="22"/>
          <w:szCs w:val="22"/>
        </w:rPr>
        <w:t xml:space="preserve">до </w:t>
      </w:r>
      <w:r w:rsidR="000F224E" w:rsidRPr="009A76BB">
        <w:rPr>
          <w:rFonts w:ascii="StobiSerif Regular" w:hAnsi="StobiSerif Regular" w:cs="Arial"/>
          <w:sz w:val="22"/>
          <w:szCs w:val="22"/>
        </w:rPr>
        <w:t>Работодавач</w:t>
      </w:r>
      <w:r w:rsidRPr="009A76BB">
        <w:rPr>
          <w:rFonts w:ascii="StobiSerif Regular" w:hAnsi="StobiSerif Regular" w:cs="Arial"/>
          <w:sz w:val="22"/>
          <w:szCs w:val="22"/>
        </w:rPr>
        <w:t>от;</w:t>
      </w:r>
    </w:p>
    <w:p w14:paraId="10A6C749" w14:textId="77777777" w:rsidR="00415940" w:rsidRPr="009A76BB" w:rsidRDefault="00AA59AF" w:rsidP="008C5B05">
      <w:pPr>
        <w:numPr>
          <w:ilvl w:val="0"/>
          <w:numId w:val="19"/>
        </w:numPr>
        <w:suppressAutoHyphens w:val="0"/>
        <w:overflowPunct/>
        <w:autoSpaceDE/>
        <w:autoSpaceDN/>
        <w:adjustRightInd/>
        <w:spacing w:after="120" w:line="276" w:lineRule="auto"/>
        <w:textAlignment w:val="auto"/>
        <w:rPr>
          <w:rFonts w:ascii="StobiSerif Regular" w:hAnsi="StobiSerif Regular" w:cs="Arial"/>
          <w:sz w:val="22"/>
          <w:szCs w:val="22"/>
        </w:rPr>
      </w:pPr>
      <w:r w:rsidRPr="009A76BB">
        <w:rPr>
          <w:rFonts w:ascii="StobiSerif Regular" w:hAnsi="StobiSerif Regular" w:cs="Arial"/>
          <w:sz w:val="22"/>
          <w:szCs w:val="22"/>
        </w:rPr>
        <w:t xml:space="preserve">Контрола на договорите на Изведувачите </w:t>
      </w:r>
      <w:r w:rsidR="00415940" w:rsidRPr="009A76BB">
        <w:rPr>
          <w:rFonts w:ascii="StobiSerif Regular" w:hAnsi="StobiSerif Regular" w:cs="Arial"/>
          <w:sz w:val="22"/>
          <w:szCs w:val="22"/>
        </w:rPr>
        <w:t xml:space="preserve">со локалните жители за сместување на </w:t>
      </w:r>
      <w:r w:rsidR="00080717" w:rsidRPr="009A76BB">
        <w:rPr>
          <w:rFonts w:ascii="StobiSerif Regular" w:hAnsi="StobiSerif Regular" w:cs="Arial"/>
          <w:sz w:val="22"/>
          <w:szCs w:val="22"/>
          <w:lang w:val="mk-MK"/>
        </w:rPr>
        <w:t>работната сила</w:t>
      </w:r>
      <w:r w:rsidR="00415940" w:rsidRPr="009A76BB">
        <w:rPr>
          <w:rFonts w:ascii="StobiSerif Regular" w:hAnsi="StobiSerif Regular" w:cs="Arial"/>
          <w:sz w:val="22"/>
          <w:szCs w:val="22"/>
        </w:rPr>
        <w:t>, складирање материјали, машини;</w:t>
      </w:r>
    </w:p>
    <w:p w14:paraId="69380865" w14:textId="77777777" w:rsidR="00415940" w:rsidRPr="009A76BB" w:rsidRDefault="00415940" w:rsidP="008C5B05">
      <w:pPr>
        <w:numPr>
          <w:ilvl w:val="0"/>
          <w:numId w:val="19"/>
        </w:numPr>
        <w:suppressAutoHyphens w:val="0"/>
        <w:overflowPunct/>
        <w:autoSpaceDE/>
        <w:autoSpaceDN/>
        <w:adjustRightInd/>
        <w:spacing w:after="120" w:line="276" w:lineRule="auto"/>
        <w:textAlignment w:val="auto"/>
        <w:rPr>
          <w:rFonts w:ascii="StobiSerif Regular" w:hAnsi="StobiSerif Regular" w:cs="Arial"/>
          <w:sz w:val="22"/>
          <w:szCs w:val="22"/>
        </w:rPr>
      </w:pPr>
      <w:r w:rsidRPr="009A76BB">
        <w:rPr>
          <w:rFonts w:ascii="StobiSerif Regular" w:hAnsi="StobiSerif Regular" w:cs="Arial"/>
          <w:sz w:val="22"/>
          <w:szCs w:val="22"/>
        </w:rPr>
        <w:t>Проценка на соработката на изведувачите со локалните институции;</w:t>
      </w:r>
    </w:p>
    <w:p w14:paraId="25A6F278" w14:textId="77777777" w:rsidR="00415940" w:rsidRPr="009A76BB" w:rsidRDefault="00415940" w:rsidP="008C5B05">
      <w:pPr>
        <w:numPr>
          <w:ilvl w:val="0"/>
          <w:numId w:val="19"/>
        </w:numPr>
        <w:suppressAutoHyphens w:val="0"/>
        <w:overflowPunct/>
        <w:autoSpaceDE/>
        <w:autoSpaceDN/>
        <w:adjustRightInd/>
        <w:spacing w:after="120" w:line="276" w:lineRule="auto"/>
        <w:textAlignment w:val="auto"/>
        <w:rPr>
          <w:rFonts w:ascii="StobiSerif Regular" w:hAnsi="StobiSerif Regular" w:cs="Arial"/>
          <w:sz w:val="22"/>
          <w:szCs w:val="22"/>
        </w:rPr>
      </w:pPr>
      <w:r w:rsidRPr="009A76BB">
        <w:rPr>
          <w:rFonts w:ascii="StobiSerif Regular" w:hAnsi="StobiSerif Regular" w:cs="Arial"/>
          <w:sz w:val="22"/>
          <w:szCs w:val="22"/>
        </w:rPr>
        <w:t>Проценка на влијанието на бучавата врз локалните жители;</w:t>
      </w:r>
    </w:p>
    <w:p w14:paraId="10B0AF07" w14:textId="77777777" w:rsidR="00415940" w:rsidRPr="009A76BB" w:rsidRDefault="00415940" w:rsidP="008C5B05">
      <w:pPr>
        <w:numPr>
          <w:ilvl w:val="0"/>
          <w:numId w:val="19"/>
        </w:numPr>
        <w:suppressAutoHyphens w:val="0"/>
        <w:overflowPunct/>
        <w:autoSpaceDE/>
        <w:autoSpaceDN/>
        <w:adjustRightInd/>
        <w:spacing w:after="120" w:line="276" w:lineRule="auto"/>
        <w:textAlignment w:val="auto"/>
        <w:rPr>
          <w:rFonts w:ascii="StobiSerif Regular" w:hAnsi="StobiSerif Regular" w:cs="Arial"/>
          <w:sz w:val="22"/>
          <w:szCs w:val="22"/>
        </w:rPr>
      </w:pPr>
      <w:r w:rsidRPr="009A76BB">
        <w:rPr>
          <w:rFonts w:ascii="StobiSerif Regular" w:hAnsi="StobiSerif Regular" w:cs="Arial"/>
          <w:sz w:val="22"/>
          <w:szCs w:val="22"/>
        </w:rPr>
        <w:t>Стекнување податоци за ангажирање локална работна сила од Изведувачот (квалификуван</w:t>
      </w:r>
      <w:r w:rsidR="00E9513C" w:rsidRPr="009A76BB">
        <w:rPr>
          <w:rFonts w:ascii="StobiSerif Regular" w:hAnsi="StobiSerif Regular" w:cs="Arial"/>
          <w:sz w:val="22"/>
          <w:szCs w:val="22"/>
          <w:lang w:val="mk-MK"/>
        </w:rPr>
        <w:t>а</w:t>
      </w:r>
      <w:r w:rsidRPr="009A76BB">
        <w:rPr>
          <w:rFonts w:ascii="StobiSerif Regular" w:hAnsi="StobiSerif Regular" w:cs="Arial"/>
          <w:sz w:val="22"/>
          <w:szCs w:val="22"/>
        </w:rPr>
        <w:t xml:space="preserve"> и неквалификуван</w:t>
      </w:r>
      <w:r w:rsidR="00E9513C" w:rsidRPr="009A76BB">
        <w:rPr>
          <w:rFonts w:ascii="StobiSerif Regular" w:hAnsi="StobiSerif Regular" w:cs="Arial"/>
          <w:sz w:val="22"/>
          <w:szCs w:val="22"/>
          <w:lang w:val="mk-MK"/>
        </w:rPr>
        <w:t>а</w:t>
      </w:r>
      <w:r w:rsidRPr="009A76BB">
        <w:rPr>
          <w:rFonts w:ascii="StobiSerif Regular" w:hAnsi="StobiSerif Regular" w:cs="Arial"/>
          <w:sz w:val="22"/>
          <w:szCs w:val="22"/>
        </w:rPr>
        <w:t>)</w:t>
      </w:r>
      <w:r w:rsidR="00801ACA" w:rsidRPr="009A76BB">
        <w:rPr>
          <w:rFonts w:ascii="StobiSerif Regular" w:hAnsi="StobiSerif Regular" w:cs="Arial"/>
          <w:sz w:val="22"/>
          <w:szCs w:val="22"/>
          <w:lang w:val="mk-MK"/>
        </w:rPr>
        <w:t>.</w:t>
      </w:r>
    </w:p>
    <w:p w14:paraId="65375351" w14:textId="52869DCA" w:rsidR="00970956" w:rsidRPr="009A76BB" w:rsidRDefault="00970956" w:rsidP="008C5B05">
      <w:pPr>
        <w:spacing w:before="200" w:line="276" w:lineRule="auto"/>
        <w:ind w:left="567"/>
        <w:rPr>
          <w:rFonts w:ascii="StobiSerif Regular" w:hAnsi="StobiSerif Regular" w:cs="Arial"/>
          <w:sz w:val="22"/>
          <w:szCs w:val="22"/>
          <w:lang w:val="mk-MK"/>
        </w:rPr>
      </w:pPr>
      <w:r w:rsidRPr="009A76BB">
        <w:rPr>
          <w:rFonts w:ascii="StobiSerif Regular" w:hAnsi="StobiSerif Regular" w:cs="Arial"/>
          <w:sz w:val="22"/>
          <w:szCs w:val="22"/>
          <w:lang w:val="mk-MK"/>
        </w:rPr>
        <w:t xml:space="preserve">Специјалистот за заштита на животната средина и </w:t>
      </w:r>
      <w:r w:rsidR="00494823" w:rsidRPr="009A76BB">
        <w:rPr>
          <w:rFonts w:ascii="StobiSerif Regular" w:hAnsi="StobiSerif Regular" w:cs="Arial"/>
          <w:sz w:val="22"/>
          <w:szCs w:val="22"/>
          <w:lang w:val="mk-MK"/>
        </w:rPr>
        <w:t>социјални</w:t>
      </w:r>
      <w:r w:rsidR="00801ACA" w:rsidRPr="009A76BB">
        <w:rPr>
          <w:rFonts w:ascii="StobiSerif Regular" w:hAnsi="StobiSerif Regular" w:cs="Arial"/>
          <w:sz w:val="22"/>
          <w:szCs w:val="22"/>
          <w:lang w:val="mk-MK"/>
        </w:rPr>
        <w:t xml:space="preserve"> аспекти</w:t>
      </w:r>
      <w:r w:rsidRPr="009A76BB">
        <w:rPr>
          <w:rFonts w:ascii="StobiSerif Regular" w:hAnsi="StobiSerif Regular" w:cs="Arial"/>
          <w:sz w:val="22"/>
          <w:szCs w:val="22"/>
          <w:lang w:val="mk-MK"/>
        </w:rPr>
        <w:t xml:space="preserve"> </w:t>
      </w:r>
      <w:r w:rsidR="00E2309E">
        <w:rPr>
          <w:rFonts w:ascii="StobiSerif Regular" w:hAnsi="StobiSerif Regular" w:cs="Arial"/>
          <w:sz w:val="22"/>
          <w:szCs w:val="22"/>
          <w:lang w:val="mk-MK"/>
        </w:rPr>
        <w:t xml:space="preserve">за патишта </w:t>
      </w:r>
      <w:r w:rsidRPr="009A76BB">
        <w:rPr>
          <w:rFonts w:ascii="StobiSerif Regular" w:hAnsi="StobiSerif Regular" w:cs="Arial"/>
          <w:sz w:val="22"/>
          <w:szCs w:val="22"/>
          <w:lang w:val="mk-MK"/>
        </w:rPr>
        <w:t>е назначен</w:t>
      </w:r>
      <w:r w:rsidR="00801ACA" w:rsidRPr="009A76BB">
        <w:rPr>
          <w:rFonts w:ascii="StobiSerif Regular" w:hAnsi="StobiSerif Regular" w:cs="Arial"/>
          <w:sz w:val="22"/>
          <w:szCs w:val="22"/>
          <w:lang w:val="mk-MK"/>
        </w:rPr>
        <w:t>/а</w:t>
      </w:r>
      <w:r w:rsidRPr="009A76BB">
        <w:rPr>
          <w:rFonts w:ascii="StobiSerif Regular" w:hAnsi="StobiSerif Regular" w:cs="Arial"/>
          <w:sz w:val="22"/>
          <w:szCs w:val="22"/>
          <w:lang w:val="mk-MK"/>
        </w:rPr>
        <w:t xml:space="preserve"> да ги одобрува плановите и извештаите од </w:t>
      </w:r>
      <w:r w:rsidR="00801ACA" w:rsidRPr="009A76BB">
        <w:rPr>
          <w:rFonts w:ascii="StobiSerif Regular" w:hAnsi="StobiSerif Regular" w:cs="Arial"/>
          <w:sz w:val="22"/>
          <w:szCs w:val="22"/>
          <w:lang w:val="mk-MK"/>
        </w:rPr>
        <w:t>неговата/нејзината</w:t>
      </w:r>
      <w:r w:rsidRPr="009A76BB">
        <w:rPr>
          <w:rFonts w:ascii="StobiSerif Regular" w:hAnsi="StobiSerif Regular" w:cs="Arial"/>
          <w:sz w:val="22"/>
          <w:szCs w:val="22"/>
          <w:lang w:val="mk-MK"/>
        </w:rPr>
        <w:t xml:space="preserve"> област на стручност.</w:t>
      </w:r>
    </w:p>
    <w:p w14:paraId="168437F9" w14:textId="116030FE" w:rsidR="00970956" w:rsidRPr="009A76BB" w:rsidRDefault="00970956" w:rsidP="008C5B05">
      <w:pPr>
        <w:spacing w:before="200" w:line="276" w:lineRule="auto"/>
        <w:ind w:left="567"/>
        <w:rPr>
          <w:rFonts w:ascii="StobiSerif Regular" w:hAnsi="StobiSerif Regular" w:cs="Arial"/>
          <w:sz w:val="22"/>
          <w:szCs w:val="22"/>
          <w:lang w:val="mk-MK"/>
        </w:rPr>
      </w:pPr>
      <w:r w:rsidRPr="009A76BB">
        <w:rPr>
          <w:rFonts w:ascii="StobiSerif Regular" w:hAnsi="StobiSerif Regular" w:cs="Arial"/>
          <w:sz w:val="22"/>
          <w:szCs w:val="22"/>
          <w:lang w:val="mk-MK"/>
        </w:rPr>
        <w:t xml:space="preserve">Секој документ што претставува основа за верификација на барањето на </w:t>
      </w:r>
      <w:r w:rsidR="00801ACA" w:rsidRPr="009A76BB">
        <w:rPr>
          <w:rFonts w:ascii="StobiSerif Regular" w:hAnsi="StobiSerif Regular" w:cs="Arial"/>
          <w:sz w:val="22"/>
          <w:szCs w:val="22"/>
          <w:lang w:val="mk-MK"/>
        </w:rPr>
        <w:t>и</w:t>
      </w:r>
      <w:r w:rsidRPr="009A76BB">
        <w:rPr>
          <w:rFonts w:ascii="StobiSerif Regular" w:hAnsi="StobiSerif Regular" w:cs="Arial"/>
          <w:sz w:val="22"/>
          <w:szCs w:val="22"/>
          <w:lang w:val="mk-MK"/>
        </w:rPr>
        <w:t xml:space="preserve">зведувачот за плаќање во врска со заштита на животната средина или проблеми од </w:t>
      </w:r>
      <w:r w:rsidR="00C86C73" w:rsidRPr="009A76BB">
        <w:rPr>
          <w:rFonts w:ascii="StobiSerif Regular" w:hAnsi="StobiSerif Regular" w:cs="Arial"/>
          <w:sz w:val="22"/>
          <w:szCs w:val="22"/>
          <w:lang w:val="mk-MK"/>
        </w:rPr>
        <w:t>социјален</w:t>
      </w:r>
      <w:r w:rsidRPr="009A76BB">
        <w:rPr>
          <w:rFonts w:ascii="StobiSerif Regular" w:hAnsi="StobiSerif Regular" w:cs="Arial"/>
          <w:sz w:val="22"/>
          <w:szCs w:val="22"/>
          <w:lang w:val="mk-MK"/>
        </w:rPr>
        <w:t xml:space="preserve"> аспект, треба да вклучува потпис од Специјалистот за животна средина и </w:t>
      </w:r>
      <w:r w:rsidR="008D7387" w:rsidRPr="009A76BB">
        <w:rPr>
          <w:rFonts w:ascii="StobiSerif Regular" w:hAnsi="StobiSerif Regular" w:cs="Arial"/>
          <w:sz w:val="22"/>
          <w:szCs w:val="22"/>
          <w:lang w:val="mk-MK"/>
        </w:rPr>
        <w:t>социјални</w:t>
      </w:r>
      <w:r w:rsidRPr="009A76BB">
        <w:rPr>
          <w:rFonts w:ascii="StobiSerif Regular" w:hAnsi="StobiSerif Regular" w:cs="Arial"/>
          <w:sz w:val="22"/>
          <w:szCs w:val="22"/>
          <w:lang w:val="mk-MK"/>
        </w:rPr>
        <w:t xml:space="preserve"> аспект</w:t>
      </w:r>
      <w:r w:rsidR="00801ACA" w:rsidRPr="009A76BB">
        <w:rPr>
          <w:rFonts w:ascii="StobiSerif Regular" w:hAnsi="StobiSerif Regular" w:cs="Arial"/>
          <w:sz w:val="22"/>
          <w:szCs w:val="22"/>
          <w:lang w:val="mk-MK"/>
        </w:rPr>
        <w:t>и</w:t>
      </w:r>
      <w:r w:rsidR="00E2309E">
        <w:rPr>
          <w:rFonts w:ascii="StobiSerif Regular" w:hAnsi="StobiSerif Regular" w:cs="Arial"/>
          <w:sz w:val="22"/>
          <w:szCs w:val="22"/>
          <w:lang w:val="mk-MK"/>
        </w:rPr>
        <w:t xml:space="preserve"> за патишта</w:t>
      </w:r>
      <w:bookmarkStart w:id="23" w:name="_GoBack"/>
      <w:bookmarkEnd w:id="23"/>
      <w:r w:rsidRPr="009A76BB">
        <w:rPr>
          <w:rFonts w:ascii="StobiSerif Regular" w:hAnsi="StobiSerif Regular" w:cs="Arial"/>
          <w:sz w:val="22"/>
          <w:szCs w:val="22"/>
          <w:lang w:val="mk-MK"/>
        </w:rPr>
        <w:t xml:space="preserve">. Потписот треба да биде </w:t>
      </w:r>
      <w:r w:rsidRPr="009A76BB">
        <w:rPr>
          <w:rFonts w:ascii="StobiSerif Regular" w:hAnsi="StobiSerif Regular" w:cs="Arial"/>
          <w:sz w:val="22"/>
          <w:szCs w:val="22"/>
          <w:lang w:val="mk-MK"/>
        </w:rPr>
        <w:lastRenderedPageBreak/>
        <w:t>обезбеден пред одобрување</w:t>
      </w:r>
      <w:r w:rsidR="00801ACA" w:rsidRPr="009A76BB">
        <w:rPr>
          <w:rFonts w:ascii="StobiSerif Regular" w:hAnsi="StobiSerif Regular" w:cs="Arial"/>
          <w:sz w:val="22"/>
          <w:szCs w:val="22"/>
          <w:lang w:val="mk-MK"/>
        </w:rPr>
        <w:t xml:space="preserve"> на</w:t>
      </w:r>
      <w:r w:rsidRPr="009A76BB">
        <w:rPr>
          <w:rFonts w:ascii="StobiSerif Regular" w:hAnsi="StobiSerif Regular" w:cs="Arial"/>
          <w:sz w:val="22"/>
          <w:szCs w:val="22"/>
          <w:lang w:val="mk-MK"/>
        </w:rPr>
        <w:t xml:space="preserve"> плаќање</w:t>
      </w:r>
      <w:r w:rsidR="00801ACA" w:rsidRPr="009A76BB">
        <w:rPr>
          <w:rFonts w:ascii="StobiSerif Regular" w:hAnsi="StobiSerif Regular" w:cs="Arial"/>
          <w:sz w:val="22"/>
          <w:szCs w:val="22"/>
          <w:lang w:val="mk-MK"/>
        </w:rPr>
        <w:t>то за</w:t>
      </w:r>
      <w:r w:rsidRPr="009A76BB">
        <w:rPr>
          <w:rFonts w:ascii="StobiSerif Regular" w:hAnsi="StobiSerif Regular" w:cs="Arial"/>
          <w:sz w:val="22"/>
          <w:szCs w:val="22"/>
          <w:lang w:val="mk-MK"/>
        </w:rPr>
        <w:t xml:space="preserve"> извршените работи од страна на овластеното лице на Консултантот.</w:t>
      </w:r>
    </w:p>
    <w:p w14:paraId="6964145C" w14:textId="0C3B0A86" w:rsidR="00970956" w:rsidRPr="00540FF4" w:rsidRDefault="00970956" w:rsidP="008C5B05">
      <w:pPr>
        <w:spacing w:before="200" w:line="276" w:lineRule="auto"/>
        <w:ind w:left="567"/>
        <w:rPr>
          <w:rFonts w:ascii="StobiSerif Regular" w:hAnsi="StobiSerif Regular" w:cs="Arial"/>
          <w:sz w:val="22"/>
          <w:szCs w:val="22"/>
        </w:rPr>
      </w:pPr>
      <w:r w:rsidRPr="009A76BB">
        <w:rPr>
          <w:rFonts w:ascii="StobiSerif Regular" w:hAnsi="StobiSerif Regular" w:cs="Arial"/>
          <w:sz w:val="22"/>
          <w:szCs w:val="22"/>
          <w:lang w:val="mk-MK"/>
        </w:rPr>
        <w:t xml:space="preserve">Специјалистот за животната средина и </w:t>
      </w:r>
      <w:r w:rsidR="00801ACA" w:rsidRPr="009A76BB">
        <w:rPr>
          <w:rFonts w:ascii="StobiSerif Regular" w:hAnsi="StobiSerif Regular" w:cs="Arial"/>
          <w:sz w:val="22"/>
          <w:szCs w:val="22"/>
          <w:lang w:val="mk-MK"/>
        </w:rPr>
        <w:t>општествените</w:t>
      </w:r>
      <w:r w:rsidRPr="009A76BB">
        <w:rPr>
          <w:rFonts w:ascii="StobiSerif Regular" w:hAnsi="StobiSerif Regular" w:cs="Arial"/>
          <w:sz w:val="22"/>
          <w:szCs w:val="22"/>
          <w:lang w:val="mk-MK"/>
        </w:rPr>
        <w:t xml:space="preserve"> аспект</w:t>
      </w:r>
      <w:r w:rsidR="00801ACA" w:rsidRPr="009A76BB">
        <w:rPr>
          <w:rFonts w:ascii="StobiSerif Regular" w:hAnsi="StobiSerif Regular" w:cs="Arial"/>
          <w:sz w:val="22"/>
          <w:szCs w:val="22"/>
          <w:lang w:val="mk-MK"/>
        </w:rPr>
        <w:t>и</w:t>
      </w:r>
      <w:r w:rsidRPr="009A76BB">
        <w:rPr>
          <w:rFonts w:ascii="StobiSerif Regular" w:hAnsi="StobiSerif Regular" w:cs="Arial"/>
          <w:sz w:val="22"/>
          <w:szCs w:val="22"/>
          <w:lang w:val="mk-MK"/>
        </w:rPr>
        <w:t xml:space="preserve"> </w:t>
      </w:r>
      <w:r w:rsidRPr="009A76BB">
        <w:rPr>
          <w:rFonts w:ascii="StobiSerif Regular" w:hAnsi="StobiSerif Regular" w:cs="Arial"/>
          <w:sz w:val="22"/>
          <w:szCs w:val="22"/>
        </w:rPr>
        <w:t xml:space="preserve">има право да </w:t>
      </w:r>
      <w:r w:rsidR="00801ACA" w:rsidRPr="009A76BB">
        <w:rPr>
          <w:rFonts w:ascii="StobiSerif Regular" w:hAnsi="StobiSerif Regular" w:cs="Arial"/>
          <w:sz w:val="22"/>
          <w:szCs w:val="22"/>
          <w:lang w:val="mk-MK"/>
        </w:rPr>
        <w:t>внесува податоци во градежниот дневник.</w:t>
      </w:r>
    </w:p>
    <w:p w14:paraId="3F6E0382" w14:textId="77777777" w:rsidR="00E21F1A" w:rsidRPr="00540FF4" w:rsidRDefault="00E21F1A" w:rsidP="008C5B05">
      <w:pPr>
        <w:spacing w:line="276" w:lineRule="auto"/>
        <w:rPr>
          <w:rFonts w:ascii="StobiSerif Regular" w:hAnsi="StobiSerif Regular" w:cs="Arial"/>
          <w:color w:val="385623" w:themeColor="accent6" w:themeShade="80"/>
          <w:sz w:val="22"/>
          <w:szCs w:val="22"/>
        </w:rPr>
      </w:pPr>
    </w:p>
    <w:sectPr w:rsidR="00E21F1A" w:rsidRPr="00540FF4" w:rsidSect="00A43695">
      <w:pgSz w:w="12240" w:h="15840"/>
      <w:pgMar w:top="1440" w:right="175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F9E41" w16cex:dateUtc="2020-06-13T16:49:00Z"/>
  <w16cex:commentExtensible w16cex:durableId="228F9E6A" w16cex:dateUtc="2020-06-13T16:50:00Z"/>
  <w16cex:commentExtensible w16cex:durableId="228F9E74" w16cex:dateUtc="2020-06-13T16:50:00Z"/>
  <w16cex:commentExtensible w16cex:durableId="228F9E98" w16cex:dateUtc="2020-06-13T16:51:00Z"/>
  <w16cex:commentExtensible w16cex:durableId="228F9FAA" w16cex:dateUtc="2020-06-13T16:55:00Z"/>
  <w16cex:commentExtensible w16cex:durableId="228FA602" w16cex:dateUtc="2020-06-13T17:22:00Z"/>
  <w16cex:commentExtensible w16cex:durableId="2290D2A2" w16cex:dateUtc="2020-06-14T14:45:00Z"/>
  <w16cex:commentExtensible w16cex:durableId="2290EB59" w16cex:dateUtc="2020-06-14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F49BD5" w16cid:durableId="2253EE5C"/>
  <w16cid:commentId w16cid:paraId="2E303F55" w16cid:durableId="2253F0BE"/>
  <w16cid:commentId w16cid:paraId="084518DC" w16cid:durableId="2253F21D"/>
  <w16cid:commentId w16cid:paraId="6D2CAC52" w16cid:durableId="226567AC"/>
  <w16cid:commentId w16cid:paraId="47AEBA91" w16cid:durableId="22651F63"/>
  <w16cid:commentId w16cid:paraId="6D62E599" w16cid:durableId="228F9E41"/>
  <w16cid:commentId w16cid:paraId="06372CAE" w16cid:durableId="228F9E6A"/>
  <w16cid:commentId w16cid:paraId="5F114FCA" w16cid:durableId="228F9E74"/>
  <w16cid:commentId w16cid:paraId="66B7BDF2" w16cid:durableId="228F9E98"/>
  <w16cid:commentId w16cid:paraId="2057E450" w16cid:durableId="2253FD05"/>
  <w16cid:commentId w16cid:paraId="50A906C0" w16cid:durableId="2253FD3E"/>
  <w16cid:commentId w16cid:paraId="2F489790" w16cid:durableId="2253FD64"/>
  <w16cid:commentId w16cid:paraId="3C6B579C" w16cid:durableId="2253FD72"/>
  <w16cid:commentId w16cid:paraId="3F874742" w16cid:durableId="228F9FAA"/>
  <w16cid:commentId w16cid:paraId="68A80DB4" w16cid:durableId="228FA602"/>
  <w16cid:commentId w16cid:paraId="709E976F" w16cid:durableId="2283B4E2"/>
  <w16cid:commentId w16cid:paraId="6A2FD517" w16cid:durableId="2283B4E3"/>
  <w16cid:commentId w16cid:paraId="31EF492F" w16cid:durableId="2265563B"/>
  <w16cid:commentId w16cid:paraId="259AEBA9" w16cid:durableId="2290D2A2"/>
  <w16cid:commentId w16cid:paraId="11FA642A" w16cid:durableId="2290EB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F1868" w14:textId="77777777" w:rsidR="00677F43" w:rsidRDefault="00677F43" w:rsidP="00432BB5">
      <w:r>
        <w:separator/>
      </w:r>
    </w:p>
  </w:endnote>
  <w:endnote w:type="continuationSeparator" w:id="0">
    <w:p w14:paraId="2086F9C3" w14:textId="77777777" w:rsidR="00677F43" w:rsidRDefault="00677F43" w:rsidP="0043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old">
    <w:panose1 w:val="020B070402020202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CC"/>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TimesRoman">
    <w:altName w:val="Times New Roman"/>
    <w:charset w:val="00"/>
    <w:family w:val="auto"/>
    <w:pitch w:val="variable"/>
    <w:sig w:usb0="00000083" w:usb1="00000000" w:usb2="00000000" w:usb3="00000000" w:csb0="00000009" w:csb1="00000000"/>
  </w:font>
  <w:font w:name="Bookman">
    <w:altName w:val="Bookman Old Style"/>
    <w:panose1 w:val="00000000000000000000"/>
    <w:charset w:val="00"/>
    <w:family w:val="roman"/>
    <w:notTrueType/>
    <w:pitch w:val="default"/>
    <w:sig w:usb0="00000003" w:usb1="00000000" w:usb2="00000000" w:usb3="00000000" w:csb0="00000001" w:csb1="00000000"/>
  </w:font>
  <w:font w:name="YU L Swiss">
    <w:charset w:val="00"/>
    <w:family w:val="swiss"/>
    <w:pitch w:val="variable"/>
    <w:sig w:usb0="00000083" w:usb1="00000000" w:usb2="00000000" w:usb3="00000000" w:csb0="00000009" w:csb1="00000000"/>
  </w:font>
  <w:font w:name="Times_Lat">
    <w:altName w:val="Times New Roman"/>
    <w:charset w:val="00"/>
    <w:family w:val="roman"/>
    <w:pitch w:val="variable"/>
    <w:sig w:usb0="00000083" w:usb1="00000000" w:usb2="00000000" w:usb3="00000000" w:csb0="00000009" w:csb1="00000000"/>
  </w:font>
  <w:font w:name="YU C Times">
    <w:charset w:val="00"/>
    <w:family w:val="roman"/>
    <w:pitch w:val="variable"/>
    <w:sig w:usb0="00000087" w:usb1="00000000" w:usb2="00000000" w:usb3="00000000" w:csb0="0000001B" w:csb1="00000000"/>
  </w:font>
  <w:font w:name="CHelvPlain">
    <w:altName w:val="Times New Roman"/>
    <w:charset w:val="00"/>
    <w:family w:val="auto"/>
    <w:pitch w:val="variable"/>
    <w:sig w:usb0="00000001"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altName w:val="Times New Roman"/>
    <w:panose1 w:val="02020803070505020304"/>
    <w:charset w:val="00"/>
    <w:family w:val="auto"/>
    <w:pitch w:val="variable"/>
    <w:sig w:usb0="E0002AE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tobiSerif Regular">
    <w:panose1 w:val="02000503060000020004"/>
    <w:charset w:val="00"/>
    <w:family w:val="modern"/>
    <w:notTrueType/>
    <w:pitch w:val="variable"/>
    <w:sig w:usb0="A00002AF" w:usb1="5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24A3A" w14:textId="77777777" w:rsidR="009A76BB" w:rsidRPr="002900C8" w:rsidRDefault="009A76BB" w:rsidP="002900C8">
    <w:pPr>
      <w:pStyle w:val="Footer"/>
      <w:pBdr>
        <w:top w:val="single" w:sz="4" w:space="0" w:color="auto"/>
      </w:pBdr>
      <w:rPr>
        <w:rFonts w:ascii="StobiSerif Regular" w:hAnsi="StobiSerif Regular" w:cs="Arial"/>
        <w:szCs w:val="18"/>
      </w:rPr>
    </w:pPr>
    <w:r w:rsidRPr="002900C8">
      <w:rPr>
        <w:rFonts w:ascii="StobiSerif Regular" w:hAnsi="StobiSerif Regular" w:cs="Arial"/>
        <w:szCs w:val="18"/>
        <w:lang w:val="mk-MK"/>
      </w:rPr>
      <w:t>Проект за поврзување на локални патишта</w:t>
    </w:r>
  </w:p>
  <w:p w14:paraId="4DE65202" w14:textId="77777777" w:rsidR="009A76BB" w:rsidRPr="00F32B2C" w:rsidRDefault="009A76BB" w:rsidP="00F32B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78420" w14:textId="77777777" w:rsidR="009A76BB" w:rsidRPr="00BF6CD6" w:rsidRDefault="009A76BB" w:rsidP="00EE2614">
    <w:pPr>
      <w:pStyle w:val="Footer"/>
      <w:pBdr>
        <w:top w:val="single" w:sz="4" w:space="1" w:color="auto"/>
      </w:pBdr>
      <w:rPr>
        <w:rFonts w:ascii="StobiSerif Regular" w:hAnsi="StobiSerif Regular" w:cs="Arial"/>
        <w:szCs w:val="18"/>
      </w:rPr>
    </w:pPr>
    <w:r w:rsidRPr="00BF6CD6">
      <w:rPr>
        <w:rFonts w:ascii="StobiSerif Regular" w:hAnsi="StobiSerif Regular" w:cs="Arial"/>
        <w:szCs w:val="18"/>
        <w:lang w:val="mk-MK"/>
      </w:rPr>
      <w:t>Проект за поврзување на локални патишта</w:t>
    </w:r>
  </w:p>
  <w:p w14:paraId="4194998A" w14:textId="77777777" w:rsidR="009A76BB" w:rsidRPr="00402D3C" w:rsidRDefault="009A76BB" w:rsidP="00EE2614">
    <w:pPr>
      <w:pStyle w:val="Footer"/>
      <w:rPr>
        <w:rFonts w:ascii="Times New Roman" w:hAnsi="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682DC" w14:textId="77777777" w:rsidR="009A76BB" w:rsidRPr="00BF6CD6" w:rsidRDefault="009A76BB" w:rsidP="00F32B2C">
    <w:pPr>
      <w:pStyle w:val="Footer"/>
      <w:pBdr>
        <w:top w:val="single" w:sz="4" w:space="1" w:color="auto"/>
      </w:pBdr>
      <w:rPr>
        <w:rFonts w:ascii="StobiSerif Regular" w:hAnsi="StobiSerif Regular" w:cs="Arial"/>
        <w:szCs w:val="18"/>
      </w:rPr>
    </w:pPr>
    <w:r w:rsidRPr="00BF6CD6">
      <w:rPr>
        <w:rFonts w:ascii="StobiSerif Regular" w:hAnsi="StobiSerif Regular" w:cs="Arial"/>
        <w:szCs w:val="18"/>
        <w:lang w:val="mk-MK"/>
      </w:rPr>
      <w:t>Проект за поврзување на локални патишта</w:t>
    </w:r>
  </w:p>
  <w:p w14:paraId="6087156D" w14:textId="77777777" w:rsidR="009A76BB" w:rsidRPr="00BF6CD6" w:rsidRDefault="009A76BB" w:rsidP="00432BB5">
    <w:pPr>
      <w:pStyle w:val="Footer"/>
      <w:pBdr>
        <w:top w:val="single" w:sz="4" w:space="1" w:color="auto"/>
      </w:pBdr>
      <w:rPr>
        <w:rFonts w:ascii="StobiSerif Regular" w:hAnsi="StobiSerif Regula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3804B" w14:textId="77777777" w:rsidR="00677F43" w:rsidRDefault="00677F43" w:rsidP="00432BB5">
      <w:r>
        <w:separator/>
      </w:r>
    </w:p>
  </w:footnote>
  <w:footnote w:type="continuationSeparator" w:id="0">
    <w:p w14:paraId="42756358" w14:textId="77777777" w:rsidR="00677F43" w:rsidRDefault="00677F43" w:rsidP="00432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F3EE6" w14:textId="77777777" w:rsidR="009A76BB" w:rsidRPr="00843560" w:rsidRDefault="009A76BB" w:rsidP="00432BB5">
    <w:pPr>
      <w:pStyle w:val="Header"/>
      <w:pBdr>
        <w:bottom w:val="single" w:sz="4" w:space="1" w:color="auto"/>
      </w:pBdr>
      <w:jc w:val="center"/>
      <w:rPr>
        <w:rFonts w:ascii="StobiSerif Regular" w:hAnsi="StobiSerif Regular"/>
      </w:rPr>
    </w:pPr>
  </w:p>
  <w:p w14:paraId="3AFCBD52" w14:textId="77777777" w:rsidR="009A76BB" w:rsidRPr="00843560" w:rsidRDefault="00677F43" w:rsidP="00432BB5">
    <w:pPr>
      <w:pStyle w:val="Header"/>
      <w:pBdr>
        <w:bottom w:val="single" w:sz="4" w:space="1" w:color="auto"/>
      </w:pBdr>
      <w:jc w:val="center"/>
      <w:rPr>
        <w:rFonts w:ascii="StobiSerif Regular" w:hAnsi="StobiSerif Regular"/>
        <w:sz w:val="22"/>
        <w:szCs w:val="22"/>
      </w:rPr>
    </w:pPr>
    <w:sdt>
      <w:sdtPr>
        <w:rPr>
          <w:rFonts w:ascii="StobiSerif Regular" w:hAnsi="StobiSerif Regular"/>
          <w:sz w:val="22"/>
          <w:szCs w:val="22"/>
        </w:rPr>
        <w:id w:val="1288865"/>
        <w:docPartObj>
          <w:docPartGallery w:val="Page Numbers (Top of Page)"/>
          <w:docPartUnique/>
        </w:docPartObj>
      </w:sdtPr>
      <w:sdtEndPr>
        <w:rPr>
          <w:noProof/>
        </w:rPr>
      </w:sdtEndPr>
      <w:sdtContent>
        <w:r w:rsidR="009A76BB" w:rsidRPr="00843560">
          <w:rPr>
            <w:rFonts w:ascii="StobiSerif Regular" w:hAnsi="StobiSerif Regular" w:cs="Arial"/>
            <w:sz w:val="22"/>
            <w:szCs w:val="22"/>
            <w:lang w:val="mk-MK"/>
          </w:rPr>
          <w:t>Дел 7. Проектна задача</w:t>
        </w:r>
        <w:r w:rsidR="009A76BB" w:rsidRPr="00843560">
          <w:rPr>
            <w:rFonts w:ascii="StobiSerif Regular" w:hAnsi="StobiSerif Regular"/>
            <w:sz w:val="22"/>
            <w:szCs w:val="22"/>
          </w:rPr>
          <w:tab/>
        </w:r>
        <w:r w:rsidR="009A76BB" w:rsidRPr="00843560">
          <w:rPr>
            <w:rFonts w:ascii="StobiSerif Regular" w:hAnsi="StobiSerif Regular"/>
            <w:sz w:val="22"/>
            <w:szCs w:val="22"/>
          </w:rPr>
          <w:tab/>
        </w:r>
        <w:r w:rsidR="009A76BB" w:rsidRPr="00843560">
          <w:rPr>
            <w:rFonts w:ascii="StobiSerif Regular" w:hAnsi="StobiSerif Regular"/>
            <w:sz w:val="22"/>
            <w:szCs w:val="22"/>
          </w:rPr>
          <w:tab/>
        </w:r>
        <w:r w:rsidR="009A76BB" w:rsidRPr="00843560">
          <w:rPr>
            <w:rFonts w:ascii="StobiSerif Regular" w:hAnsi="StobiSerif Regular"/>
            <w:sz w:val="22"/>
            <w:szCs w:val="22"/>
          </w:rPr>
          <w:tab/>
        </w:r>
        <w:r w:rsidR="009A76BB" w:rsidRPr="00843560">
          <w:rPr>
            <w:rFonts w:ascii="StobiSerif Regular" w:hAnsi="StobiSerif Regular"/>
            <w:sz w:val="22"/>
            <w:szCs w:val="22"/>
          </w:rPr>
          <w:tab/>
        </w:r>
        <w:r w:rsidR="009A76BB" w:rsidRPr="00843560">
          <w:rPr>
            <w:rFonts w:ascii="StobiSerif Regular" w:hAnsi="StobiSerif Regular"/>
            <w:sz w:val="22"/>
            <w:szCs w:val="22"/>
          </w:rPr>
          <w:tab/>
        </w:r>
        <w:r w:rsidR="009A76BB" w:rsidRPr="00843560">
          <w:rPr>
            <w:rFonts w:ascii="StobiSerif Regular" w:hAnsi="StobiSerif Regular"/>
            <w:sz w:val="22"/>
            <w:szCs w:val="22"/>
          </w:rPr>
          <w:tab/>
        </w:r>
        <w:r w:rsidR="009A76BB" w:rsidRPr="00843560">
          <w:rPr>
            <w:rFonts w:ascii="StobiSerif Regular" w:hAnsi="StobiSerif Regular"/>
            <w:sz w:val="22"/>
            <w:szCs w:val="22"/>
          </w:rPr>
          <w:tab/>
        </w:r>
        <w:r w:rsidR="009A76BB" w:rsidRPr="00843560">
          <w:rPr>
            <w:rFonts w:ascii="StobiSerif Regular" w:hAnsi="StobiSerif Regular"/>
            <w:sz w:val="22"/>
            <w:szCs w:val="22"/>
          </w:rPr>
          <w:tab/>
        </w:r>
        <w:r w:rsidR="009A76BB" w:rsidRPr="00843560">
          <w:rPr>
            <w:rFonts w:ascii="StobiSerif Regular" w:hAnsi="StobiSerif Regular"/>
            <w:sz w:val="22"/>
            <w:szCs w:val="22"/>
          </w:rPr>
          <w:fldChar w:fldCharType="begin"/>
        </w:r>
        <w:r w:rsidR="009A76BB" w:rsidRPr="00843560">
          <w:rPr>
            <w:rFonts w:ascii="StobiSerif Regular" w:hAnsi="StobiSerif Regular"/>
            <w:sz w:val="22"/>
            <w:szCs w:val="22"/>
          </w:rPr>
          <w:instrText xml:space="preserve"> PAGE   \* MERGEFORMAT </w:instrText>
        </w:r>
        <w:r w:rsidR="009A76BB" w:rsidRPr="00843560">
          <w:rPr>
            <w:rFonts w:ascii="StobiSerif Regular" w:hAnsi="StobiSerif Regular"/>
            <w:sz w:val="22"/>
            <w:szCs w:val="22"/>
          </w:rPr>
          <w:fldChar w:fldCharType="separate"/>
        </w:r>
        <w:r w:rsidR="00E2309E">
          <w:rPr>
            <w:rFonts w:ascii="StobiSerif Regular" w:hAnsi="StobiSerif Regular"/>
            <w:noProof/>
            <w:sz w:val="22"/>
            <w:szCs w:val="22"/>
          </w:rPr>
          <w:t>1</w:t>
        </w:r>
        <w:r w:rsidR="009A76BB" w:rsidRPr="00843560">
          <w:rPr>
            <w:rFonts w:ascii="StobiSerif Regular" w:hAnsi="StobiSerif Regular"/>
            <w:noProof/>
            <w:sz w:val="22"/>
            <w:szCs w:val="22"/>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09611" w14:textId="77777777" w:rsidR="009A76BB" w:rsidRDefault="009A76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6F274" w14:textId="77777777" w:rsidR="009A76BB" w:rsidRPr="00FD4A03" w:rsidRDefault="009A76BB" w:rsidP="00FD4A03">
    <w:pPr>
      <w:pStyle w:val="Header"/>
      <w:pBdr>
        <w:bottom w:val="single" w:sz="4" w:space="1" w:color="auto"/>
      </w:pBdr>
      <w:tabs>
        <w:tab w:val="left" w:pos="1202"/>
      </w:tabs>
      <w:rPr>
        <w:rFonts w:cs="Arial"/>
        <w:sz w:val="18"/>
        <w:szCs w:val="18"/>
      </w:rPr>
    </w:pPr>
    <w:r w:rsidRPr="00FD4A03">
      <w:rPr>
        <w:rFonts w:cs="Arial"/>
        <w:sz w:val="18"/>
        <w:szCs w:val="18"/>
      </w:rPr>
      <w:tab/>
    </w:r>
  </w:p>
  <w:p w14:paraId="5BA0114C" w14:textId="77777777" w:rsidR="009A76BB" w:rsidRPr="009325D2" w:rsidRDefault="00677F43" w:rsidP="00EE2614">
    <w:pPr>
      <w:pStyle w:val="Header"/>
      <w:pBdr>
        <w:bottom w:val="single" w:sz="4" w:space="1" w:color="auto"/>
      </w:pBdr>
      <w:jc w:val="center"/>
      <w:rPr>
        <w:rStyle w:val="PageNumber"/>
        <w:rFonts w:ascii="StobiSerif Regular" w:hAnsi="StobiSerif Regular"/>
        <w:sz w:val="22"/>
        <w:szCs w:val="22"/>
      </w:rPr>
    </w:pPr>
    <w:sdt>
      <w:sdtPr>
        <w:rPr>
          <w:rFonts w:ascii="StobiSerif Regular" w:hAnsi="StobiSerif Regular" w:cs="Arial"/>
          <w:sz w:val="22"/>
          <w:szCs w:val="22"/>
        </w:rPr>
        <w:id w:val="1288866"/>
        <w:docPartObj>
          <w:docPartGallery w:val="Page Numbers (Top of Page)"/>
          <w:docPartUnique/>
        </w:docPartObj>
      </w:sdtPr>
      <w:sdtEndPr>
        <w:rPr>
          <w:rFonts w:cs="Times New Roman"/>
          <w:noProof/>
        </w:rPr>
      </w:sdtEndPr>
      <w:sdtContent>
        <w:r w:rsidR="009A76BB" w:rsidRPr="009325D2">
          <w:rPr>
            <w:rFonts w:ascii="StobiSerif Regular" w:hAnsi="StobiSerif Regular" w:cs="Arial"/>
            <w:sz w:val="22"/>
            <w:szCs w:val="22"/>
            <w:lang w:val="mk-MK"/>
          </w:rPr>
          <w:t>Дел</w:t>
        </w:r>
        <w:r w:rsidR="009A76BB" w:rsidRPr="009325D2">
          <w:rPr>
            <w:rFonts w:ascii="StobiSerif Regular" w:hAnsi="StobiSerif Regular" w:cs="Arial"/>
            <w:sz w:val="22"/>
            <w:szCs w:val="22"/>
          </w:rPr>
          <w:t xml:space="preserve"> 7. </w:t>
        </w:r>
        <w:r w:rsidR="009A76BB" w:rsidRPr="009325D2">
          <w:rPr>
            <w:rFonts w:ascii="StobiSerif Regular" w:hAnsi="StobiSerif Regular" w:cs="Arial"/>
            <w:sz w:val="22"/>
            <w:szCs w:val="22"/>
            <w:lang w:val="mk-MK"/>
          </w:rPr>
          <w:t>Проектна задача</w:t>
        </w:r>
        <w:r w:rsidR="009A76BB" w:rsidRPr="009325D2">
          <w:rPr>
            <w:rFonts w:ascii="StobiSerif Regular" w:hAnsi="StobiSerif Regular" w:cs="Arial"/>
            <w:sz w:val="22"/>
            <w:szCs w:val="22"/>
          </w:rPr>
          <w:tab/>
        </w:r>
        <w:r w:rsidR="009A76BB" w:rsidRPr="009325D2">
          <w:rPr>
            <w:rFonts w:ascii="StobiSerif Regular" w:hAnsi="StobiSerif Regular"/>
            <w:sz w:val="22"/>
            <w:szCs w:val="22"/>
          </w:rPr>
          <w:tab/>
        </w:r>
        <w:r w:rsidR="009A76BB" w:rsidRPr="009325D2">
          <w:rPr>
            <w:rFonts w:ascii="StobiSerif Regular" w:hAnsi="StobiSerif Regular"/>
            <w:sz w:val="22"/>
            <w:szCs w:val="22"/>
          </w:rPr>
          <w:tab/>
        </w:r>
        <w:r w:rsidR="009A76BB" w:rsidRPr="009325D2">
          <w:rPr>
            <w:rFonts w:ascii="StobiSerif Regular" w:hAnsi="StobiSerif Regular"/>
            <w:sz w:val="22"/>
            <w:szCs w:val="22"/>
          </w:rPr>
          <w:tab/>
        </w:r>
        <w:r w:rsidR="009A76BB" w:rsidRPr="009325D2">
          <w:rPr>
            <w:rFonts w:ascii="StobiSerif Regular" w:hAnsi="StobiSerif Regular"/>
            <w:sz w:val="22"/>
            <w:szCs w:val="22"/>
          </w:rPr>
          <w:tab/>
        </w:r>
        <w:r w:rsidR="009A76BB" w:rsidRPr="009325D2">
          <w:rPr>
            <w:rFonts w:ascii="StobiSerif Regular" w:hAnsi="StobiSerif Regular"/>
            <w:sz w:val="22"/>
            <w:szCs w:val="22"/>
          </w:rPr>
          <w:tab/>
        </w:r>
        <w:r w:rsidR="009A76BB" w:rsidRPr="009325D2">
          <w:rPr>
            <w:rFonts w:ascii="StobiSerif Regular" w:hAnsi="StobiSerif Regular"/>
            <w:sz w:val="22"/>
            <w:szCs w:val="22"/>
          </w:rPr>
          <w:tab/>
        </w:r>
        <w:r w:rsidR="009A76BB" w:rsidRPr="009325D2">
          <w:rPr>
            <w:rFonts w:ascii="StobiSerif Regular" w:hAnsi="StobiSerif Regular"/>
            <w:sz w:val="22"/>
            <w:szCs w:val="22"/>
          </w:rPr>
          <w:tab/>
        </w:r>
        <w:r w:rsidR="009A76BB" w:rsidRPr="009325D2">
          <w:rPr>
            <w:rFonts w:ascii="StobiSerif Regular" w:hAnsi="StobiSerif Regular"/>
            <w:sz w:val="22"/>
            <w:szCs w:val="22"/>
          </w:rPr>
          <w:tab/>
        </w:r>
        <w:r w:rsidR="009A76BB" w:rsidRPr="009325D2">
          <w:rPr>
            <w:rFonts w:ascii="StobiSerif Regular" w:hAnsi="StobiSerif Regular"/>
            <w:sz w:val="22"/>
            <w:szCs w:val="22"/>
          </w:rPr>
          <w:fldChar w:fldCharType="begin"/>
        </w:r>
        <w:r w:rsidR="009A76BB" w:rsidRPr="009325D2">
          <w:rPr>
            <w:rFonts w:ascii="StobiSerif Regular" w:hAnsi="StobiSerif Regular"/>
            <w:sz w:val="22"/>
            <w:szCs w:val="22"/>
          </w:rPr>
          <w:instrText xml:space="preserve"> PAGE   \* MERGEFORMAT </w:instrText>
        </w:r>
        <w:r w:rsidR="009A76BB" w:rsidRPr="009325D2">
          <w:rPr>
            <w:rFonts w:ascii="StobiSerif Regular" w:hAnsi="StobiSerif Regular"/>
            <w:sz w:val="22"/>
            <w:szCs w:val="22"/>
          </w:rPr>
          <w:fldChar w:fldCharType="separate"/>
        </w:r>
        <w:r w:rsidR="00E2309E">
          <w:rPr>
            <w:rFonts w:ascii="StobiSerif Regular" w:hAnsi="StobiSerif Regular"/>
            <w:noProof/>
            <w:sz w:val="22"/>
            <w:szCs w:val="22"/>
          </w:rPr>
          <w:t>52</w:t>
        </w:r>
        <w:r w:rsidR="009A76BB" w:rsidRPr="009325D2">
          <w:rPr>
            <w:rFonts w:ascii="StobiSerif Regular" w:hAnsi="StobiSerif Regular"/>
            <w:noProof/>
            <w:sz w:val="22"/>
            <w:szCs w:val="22"/>
          </w:rPr>
          <w:fldChar w:fldCharType="end"/>
        </w:r>
      </w:sdtContent>
    </w:sdt>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D5033" w14:textId="77777777" w:rsidR="009A76BB" w:rsidRPr="00843560" w:rsidRDefault="009A76BB" w:rsidP="00432BB5">
    <w:pPr>
      <w:pStyle w:val="Header"/>
      <w:pBdr>
        <w:bottom w:val="single" w:sz="4" w:space="1" w:color="auto"/>
      </w:pBdr>
      <w:jc w:val="center"/>
      <w:rPr>
        <w:rFonts w:ascii="Times New Roman" w:hAnsi="Times New Roman"/>
        <w:sz w:val="22"/>
        <w:szCs w:val="22"/>
      </w:rPr>
    </w:pPr>
  </w:p>
  <w:p w14:paraId="4A5A8347" w14:textId="77777777" w:rsidR="009A76BB" w:rsidRPr="00843560" w:rsidRDefault="00677F43" w:rsidP="00432BB5">
    <w:pPr>
      <w:pStyle w:val="Header"/>
      <w:pBdr>
        <w:bottom w:val="single" w:sz="4" w:space="1" w:color="auto"/>
      </w:pBdr>
      <w:jc w:val="center"/>
      <w:rPr>
        <w:rFonts w:ascii="StobiSerif Regular" w:hAnsi="StobiSerif Regular"/>
        <w:sz w:val="22"/>
        <w:szCs w:val="22"/>
      </w:rPr>
    </w:pPr>
    <w:sdt>
      <w:sdtPr>
        <w:rPr>
          <w:rFonts w:ascii="StobiSerif Regular" w:hAnsi="StobiSerif Regular"/>
          <w:sz w:val="22"/>
          <w:szCs w:val="22"/>
        </w:rPr>
        <w:id w:val="1288867"/>
        <w:docPartObj>
          <w:docPartGallery w:val="Page Numbers (Top of Page)"/>
          <w:docPartUnique/>
        </w:docPartObj>
      </w:sdtPr>
      <w:sdtEndPr>
        <w:rPr>
          <w:noProof/>
        </w:rPr>
      </w:sdtEndPr>
      <w:sdtContent>
        <w:r w:rsidR="009A76BB" w:rsidRPr="00843560">
          <w:rPr>
            <w:rFonts w:ascii="StobiSerif Regular" w:hAnsi="StobiSerif Regular" w:cs="Arial"/>
            <w:sz w:val="22"/>
            <w:szCs w:val="22"/>
            <w:lang w:val="mk-MK"/>
          </w:rPr>
          <w:t>Дел</w:t>
        </w:r>
        <w:r w:rsidR="009A76BB" w:rsidRPr="00843560">
          <w:rPr>
            <w:rFonts w:ascii="StobiSerif Regular" w:hAnsi="StobiSerif Regular" w:cs="Arial"/>
            <w:sz w:val="22"/>
            <w:szCs w:val="22"/>
          </w:rPr>
          <w:t xml:space="preserve"> 7. </w:t>
        </w:r>
        <w:r w:rsidR="009A76BB" w:rsidRPr="00843560">
          <w:rPr>
            <w:rFonts w:ascii="StobiSerif Regular" w:hAnsi="StobiSerif Regular" w:cs="Arial"/>
            <w:sz w:val="22"/>
            <w:szCs w:val="22"/>
            <w:lang w:val="mk-MK"/>
          </w:rPr>
          <w:t>Проектна задача</w:t>
        </w:r>
        <w:r w:rsidR="009A76BB" w:rsidRPr="00843560">
          <w:rPr>
            <w:rFonts w:ascii="StobiSerif Regular" w:hAnsi="StobiSerif Regular" w:cs="Arial"/>
            <w:sz w:val="22"/>
            <w:szCs w:val="22"/>
          </w:rPr>
          <w:tab/>
        </w:r>
        <w:r w:rsidR="009A76BB" w:rsidRPr="00843560">
          <w:rPr>
            <w:rFonts w:ascii="StobiSerif Regular" w:hAnsi="StobiSerif Regular"/>
            <w:sz w:val="22"/>
            <w:szCs w:val="22"/>
          </w:rPr>
          <w:tab/>
        </w:r>
        <w:r w:rsidR="009A76BB" w:rsidRPr="00843560">
          <w:rPr>
            <w:rFonts w:ascii="StobiSerif Regular" w:hAnsi="StobiSerif Regular"/>
            <w:sz w:val="22"/>
            <w:szCs w:val="22"/>
          </w:rPr>
          <w:tab/>
        </w:r>
        <w:r w:rsidR="009A76BB" w:rsidRPr="00843560">
          <w:rPr>
            <w:rFonts w:ascii="StobiSerif Regular" w:hAnsi="StobiSerif Regular"/>
            <w:sz w:val="22"/>
            <w:szCs w:val="22"/>
          </w:rPr>
          <w:tab/>
        </w:r>
        <w:r w:rsidR="009A76BB" w:rsidRPr="00843560">
          <w:rPr>
            <w:rFonts w:ascii="StobiSerif Regular" w:hAnsi="StobiSerif Regular"/>
            <w:sz w:val="22"/>
            <w:szCs w:val="22"/>
          </w:rPr>
          <w:tab/>
        </w:r>
        <w:r w:rsidR="009A76BB" w:rsidRPr="00843560">
          <w:rPr>
            <w:rFonts w:ascii="StobiSerif Regular" w:hAnsi="StobiSerif Regular"/>
            <w:sz w:val="22"/>
            <w:szCs w:val="22"/>
          </w:rPr>
          <w:tab/>
        </w:r>
        <w:r w:rsidR="009A76BB" w:rsidRPr="00843560">
          <w:rPr>
            <w:rFonts w:ascii="StobiSerif Regular" w:hAnsi="StobiSerif Regular"/>
            <w:sz w:val="22"/>
            <w:szCs w:val="22"/>
          </w:rPr>
          <w:tab/>
        </w:r>
        <w:r w:rsidR="009A76BB" w:rsidRPr="00843560">
          <w:rPr>
            <w:rFonts w:ascii="StobiSerif Regular" w:hAnsi="StobiSerif Regular"/>
            <w:sz w:val="22"/>
            <w:szCs w:val="22"/>
          </w:rPr>
          <w:tab/>
        </w:r>
        <w:r w:rsidR="009A76BB" w:rsidRPr="00843560">
          <w:rPr>
            <w:rFonts w:ascii="StobiSerif Regular" w:hAnsi="StobiSerif Regular"/>
            <w:sz w:val="22"/>
            <w:szCs w:val="22"/>
          </w:rPr>
          <w:tab/>
        </w:r>
        <w:r w:rsidR="009A76BB" w:rsidRPr="00843560">
          <w:rPr>
            <w:rFonts w:ascii="StobiSerif Regular" w:hAnsi="StobiSerif Regular"/>
            <w:sz w:val="22"/>
            <w:szCs w:val="22"/>
          </w:rPr>
          <w:fldChar w:fldCharType="begin"/>
        </w:r>
        <w:r w:rsidR="009A76BB" w:rsidRPr="00843560">
          <w:rPr>
            <w:rFonts w:ascii="StobiSerif Regular" w:hAnsi="StobiSerif Regular"/>
            <w:sz w:val="22"/>
            <w:szCs w:val="22"/>
          </w:rPr>
          <w:instrText xml:space="preserve"> PAGE   \* MERGEFORMAT </w:instrText>
        </w:r>
        <w:r w:rsidR="009A76BB" w:rsidRPr="00843560">
          <w:rPr>
            <w:rFonts w:ascii="StobiSerif Regular" w:hAnsi="StobiSerif Regular"/>
            <w:sz w:val="22"/>
            <w:szCs w:val="22"/>
          </w:rPr>
          <w:fldChar w:fldCharType="separate"/>
        </w:r>
        <w:r w:rsidR="00E2309E">
          <w:rPr>
            <w:rFonts w:ascii="StobiSerif Regular" w:hAnsi="StobiSerif Regular"/>
            <w:noProof/>
            <w:sz w:val="22"/>
            <w:szCs w:val="22"/>
          </w:rPr>
          <w:t>22</w:t>
        </w:r>
        <w:r w:rsidR="009A76BB" w:rsidRPr="00843560">
          <w:rPr>
            <w:rFonts w:ascii="StobiSerif Regular" w:hAnsi="StobiSerif Regular"/>
            <w:noProof/>
            <w:sz w:val="22"/>
            <w:szCs w:val="22"/>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235613EA"/>
    <w:lvl w:ilvl="0">
      <w:numFmt w:val="none"/>
      <w:lvlText w:val=""/>
      <w:lvlJc w:val="left"/>
    </w:lvl>
    <w:lvl w:ilvl="1">
      <w:numFmt w:val="none"/>
      <w:lvlText w:val=""/>
      <w:lvlJc w:val="left"/>
    </w:lvl>
    <w:lvl w:ilvl="2">
      <w:numFmt w:val="none"/>
      <w:lvlText w:val=""/>
      <w:lvlJc w:val="left"/>
    </w:lvl>
    <w:lvl w:ilvl="3">
      <w:start w:val="1"/>
      <w:numFmt w:val="lowerRoman"/>
      <w:pStyle w:val="Heading4"/>
      <w:lvlText w:val="(%4)"/>
      <w:legacy w:legacy="1" w:legacySpace="120" w:legacyIndent="619"/>
      <w:lvlJc w:val="left"/>
      <w:pPr>
        <w:ind w:left="1800" w:hanging="619"/>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23E2A26"/>
    <w:multiLevelType w:val="hybridMultilevel"/>
    <w:tmpl w:val="1A56D374"/>
    <w:name w:val="WW8Num29"/>
    <w:lvl w:ilvl="0" w:tplc="1764C8A8">
      <w:start w:val="1"/>
      <w:numFmt w:val="decimal"/>
      <w:pStyle w:val="ToR1"/>
      <w:lvlText w:val="%1."/>
      <w:lvlJc w:val="left"/>
      <w:pPr>
        <w:ind w:left="360" w:hanging="360"/>
      </w:pPr>
      <w:rPr>
        <w:rFonts w:ascii="Arial Bold" w:hAnsi="Arial Bold"/>
        <w:i w:val="0"/>
        <w:sz w:val="28"/>
      </w:rPr>
    </w:lvl>
    <w:lvl w:ilvl="1" w:tplc="559A7AFE">
      <w:start w:val="1"/>
      <w:numFmt w:val="lowerLetter"/>
      <w:lvlText w:val="%2."/>
      <w:lvlJc w:val="left"/>
      <w:pPr>
        <w:ind w:left="1440" w:hanging="360"/>
      </w:pPr>
    </w:lvl>
    <w:lvl w:ilvl="2" w:tplc="C87A76A4" w:tentative="1">
      <w:start w:val="1"/>
      <w:numFmt w:val="lowerRoman"/>
      <w:lvlText w:val="%3."/>
      <w:lvlJc w:val="right"/>
      <w:pPr>
        <w:ind w:left="2160" w:hanging="180"/>
      </w:pPr>
    </w:lvl>
    <w:lvl w:ilvl="3" w:tplc="D618FA0A" w:tentative="1">
      <w:start w:val="1"/>
      <w:numFmt w:val="decimal"/>
      <w:lvlText w:val="%4."/>
      <w:lvlJc w:val="left"/>
      <w:pPr>
        <w:ind w:left="2880" w:hanging="360"/>
      </w:pPr>
    </w:lvl>
    <w:lvl w:ilvl="4" w:tplc="FC28436C" w:tentative="1">
      <w:start w:val="1"/>
      <w:numFmt w:val="lowerLetter"/>
      <w:lvlText w:val="%5."/>
      <w:lvlJc w:val="left"/>
      <w:pPr>
        <w:ind w:left="3600" w:hanging="360"/>
      </w:pPr>
    </w:lvl>
    <w:lvl w:ilvl="5" w:tplc="00843320" w:tentative="1">
      <w:start w:val="1"/>
      <w:numFmt w:val="lowerRoman"/>
      <w:lvlText w:val="%6."/>
      <w:lvlJc w:val="right"/>
      <w:pPr>
        <w:ind w:left="4320" w:hanging="180"/>
      </w:pPr>
    </w:lvl>
    <w:lvl w:ilvl="6" w:tplc="BB30C334" w:tentative="1">
      <w:start w:val="1"/>
      <w:numFmt w:val="decimal"/>
      <w:lvlText w:val="%7."/>
      <w:lvlJc w:val="left"/>
      <w:pPr>
        <w:ind w:left="5040" w:hanging="360"/>
      </w:pPr>
    </w:lvl>
    <w:lvl w:ilvl="7" w:tplc="131EEE18" w:tentative="1">
      <w:start w:val="1"/>
      <w:numFmt w:val="lowerLetter"/>
      <w:lvlText w:val="%8."/>
      <w:lvlJc w:val="left"/>
      <w:pPr>
        <w:ind w:left="5760" w:hanging="360"/>
      </w:pPr>
    </w:lvl>
    <w:lvl w:ilvl="8" w:tplc="CF8E0F4A" w:tentative="1">
      <w:start w:val="1"/>
      <w:numFmt w:val="lowerRoman"/>
      <w:lvlText w:val="%9."/>
      <w:lvlJc w:val="right"/>
      <w:pPr>
        <w:ind w:left="6480" w:hanging="180"/>
      </w:pPr>
    </w:lvl>
  </w:abstractNum>
  <w:abstractNum w:abstractNumId="2">
    <w:nsid w:val="038649A4"/>
    <w:multiLevelType w:val="hybridMultilevel"/>
    <w:tmpl w:val="D7A8C8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A91521"/>
    <w:multiLevelType w:val="multilevel"/>
    <w:tmpl w:val="A63A9AB6"/>
    <w:lvl w:ilvl="0">
      <w:start w:val="6"/>
      <w:numFmt w:val="decimal"/>
      <w:lvlText w:val="%1"/>
      <w:lvlJc w:val="left"/>
      <w:pPr>
        <w:ind w:left="495" w:hanging="495"/>
      </w:pPr>
      <w:rPr>
        <w:rFonts w:hint="default"/>
      </w:rPr>
    </w:lvl>
    <w:lvl w:ilvl="1">
      <w:start w:val="2"/>
      <w:numFmt w:val="decimal"/>
      <w:lvlText w:val="%1.%2"/>
      <w:lvlJc w:val="left"/>
      <w:pPr>
        <w:ind w:left="1138" w:hanging="495"/>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6944" w:hanging="1800"/>
      </w:pPr>
      <w:rPr>
        <w:rFonts w:hint="default"/>
      </w:rPr>
    </w:lvl>
  </w:abstractNum>
  <w:abstractNum w:abstractNumId="4">
    <w:nsid w:val="059D7E4E"/>
    <w:multiLevelType w:val="hybridMultilevel"/>
    <w:tmpl w:val="734E10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9E4134E"/>
    <w:multiLevelType w:val="hybridMultilevel"/>
    <w:tmpl w:val="B8B4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364593"/>
    <w:multiLevelType w:val="hybridMultilevel"/>
    <w:tmpl w:val="313E7E58"/>
    <w:lvl w:ilvl="0" w:tplc="04190015">
      <w:start w:val="1"/>
      <w:numFmt w:val="upp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CEB49D2"/>
    <w:multiLevelType w:val="hybridMultilevel"/>
    <w:tmpl w:val="87D2248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D8A1DC5"/>
    <w:multiLevelType w:val="multilevel"/>
    <w:tmpl w:val="3E7211F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9">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F94901"/>
    <w:multiLevelType w:val="hybridMultilevel"/>
    <w:tmpl w:val="F24ABBC8"/>
    <w:lvl w:ilvl="0" w:tplc="DA9C37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812F28"/>
    <w:multiLevelType w:val="hybridMultilevel"/>
    <w:tmpl w:val="AA1EDF58"/>
    <w:lvl w:ilvl="0" w:tplc="F864BF8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EAE678D"/>
    <w:multiLevelType w:val="multilevel"/>
    <w:tmpl w:val="C70C9846"/>
    <w:lvl w:ilvl="0">
      <w:start w:val="1"/>
      <w:numFmt w:val="decimal"/>
      <w:pStyle w:val="StyleCHelvPlain11ptJustified"/>
      <w:lvlText w:val="6.%1"/>
      <w:lvlJc w:val="left"/>
      <w:pPr>
        <w:tabs>
          <w:tab w:val="num" w:pos="1134"/>
        </w:tabs>
        <w:ind w:left="1134" w:hanging="567"/>
      </w:pPr>
      <w:rPr>
        <w:rFonts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0EE62DD5"/>
    <w:multiLevelType w:val="hybridMultilevel"/>
    <w:tmpl w:val="2C02D61A"/>
    <w:lvl w:ilvl="0" w:tplc="2FBCB518">
      <w:start w:val="1"/>
      <w:numFmt w:val="upperRoman"/>
      <w:pStyle w:val="HeadingCCTB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7666A4"/>
    <w:multiLevelType w:val="hybridMultilevel"/>
    <w:tmpl w:val="E6DE7562"/>
    <w:lvl w:ilvl="0" w:tplc="6558601A">
      <w:start w:val="1"/>
      <w:numFmt w:val="decimal"/>
      <w:pStyle w:val="HeadingCCTB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EE3683"/>
    <w:multiLevelType w:val="hybridMultilevel"/>
    <w:tmpl w:val="12221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8664AD"/>
    <w:multiLevelType w:val="multilevel"/>
    <w:tmpl w:val="17AC93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12A20211"/>
    <w:multiLevelType w:val="hybridMultilevel"/>
    <w:tmpl w:val="558E796A"/>
    <w:lvl w:ilvl="0" w:tplc="04190015">
      <w:start w:val="1"/>
      <w:numFmt w:val="upp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13A9744F"/>
    <w:multiLevelType w:val="hybridMultilevel"/>
    <w:tmpl w:val="A1829A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3D46C97"/>
    <w:multiLevelType w:val="hybridMultilevel"/>
    <w:tmpl w:val="54A811F6"/>
    <w:lvl w:ilvl="0" w:tplc="DA9C37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4F22F76"/>
    <w:multiLevelType w:val="hybridMultilevel"/>
    <w:tmpl w:val="1D1E67D8"/>
    <w:lvl w:ilvl="0" w:tplc="8248986E">
      <w:start w:val="2"/>
      <w:numFmt w:val="bullet"/>
      <w:lvlText w:val="-"/>
      <w:lvlJc w:val="left"/>
      <w:pPr>
        <w:ind w:left="1440" w:hanging="360"/>
      </w:pPr>
      <w:rPr>
        <w:rFonts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5D832C6"/>
    <w:multiLevelType w:val="hybridMultilevel"/>
    <w:tmpl w:val="ED84940C"/>
    <w:lvl w:ilvl="0" w:tplc="F864BF8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6C069B9"/>
    <w:multiLevelType w:val="hybridMultilevel"/>
    <w:tmpl w:val="858E08CC"/>
    <w:lvl w:ilvl="0" w:tplc="8248986E">
      <w:start w:val="2"/>
      <w:numFmt w:val="bullet"/>
      <w:lvlText w:val="-"/>
      <w:lvlJc w:val="left"/>
      <w:pPr>
        <w:ind w:left="1440" w:hanging="360"/>
      </w:pPr>
      <w:rPr>
        <w:rFonts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6FA1EDE"/>
    <w:multiLevelType w:val="hybridMultilevel"/>
    <w:tmpl w:val="073E1340"/>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4">
    <w:nsid w:val="17F95541"/>
    <w:multiLevelType w:val="hybridMultilevel"/>
    <w:tmpl w:val="BE9AB2CA"/>
    <w:lvl w:ilvl="0" w:tplc="FFFFFFFF">
      <w:start w:val="2"/>
      <w:numFmt w:val="bullet"/>
      <w:lvlText w:val=""/>
      <w:lvlJc w:val="left"/>
      <w:pPr>
        <w:tabs>
          <w:tab w:val="num" w:pos="1784"/>
        </w:tabs>
        <w:ind w:left="1784" w:hanging="360"/>
      </w:pPr>
      <w:rPr>
        <w:rFonts w:ascii="Symbol" w:hAnsi="Symbol" w:hint="default"/>
        <w:color w:val="auto"/>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5">
    <w:nsid w:val="19480EA9"/>
    <w:multiLevelType w:val="hybridMultilevel"/>
    <w:tmpl w:val="1DD8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A5E3778"/>
    <w:multiLevelType w:val="multilevel"/>
    <w:tmpl w:val="6180D35C"/>
    <w:lvl w:ilvl="0">
      <w:start w:val="1"/>
      <w:numFmt w:val="decimal"/>
      <w:pStyle w:val="Normal1"/>
      <w:lvlText w:val="5.%1"/>
      <w:lvlJc w:val="left"/>
      <w:pPr>
        <w:tabs>
          <w:tab w:val="num" w:pos="1134"/>
        </w:tabs>
        <w:ind w:left="1134" w:hanging="567"/>
      </w:pPr>
      <w:rPr>
        <w:rFonts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1AA9087F"/>
    <w:multiLevelType w:val="hybridMultilevel"/>
    <w:tmpl w:val="662C4596"/>
    <w:lvl w:ilvl="0" w:tplc="DA9C373C">
      <w:start w:val="1"/>
      <w:numFmt w:val="bullet"/>
      <w:lvlText w:val="­"/>
      <w:lvlJc w:val="left"/>
      <w:pPr>
        <w:ind w:left="927" w:hanging="360"/>
      </w:pPr>
      <w:rPr>
        <w:rFonts w:ascii="Courier New" w:hAnsi="Courier New"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1C146C7F"/>
    <w:multiLevelType w:val="hybridMultilevel"/>
    <w:tmpl w:val="0C7405C0"/>
    <w:lvl w:ilvl="0" w:tplc="8248986E">
      <w:start w:val="2"/>
      <w:numFmt w:val="bullet"/>
      <w:lvlText w:val="-"/>
      <w:lvlJc w:val="left"/>
      <w:pPr>
        <w:ind w:left="720" w:hanging="360"/>
      </w:pPr>
      <w:rPr>
        <w:rFonts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E281684"/>
    <w:multiLevelType w:val="hybridMultilevel"/>
    <w:tmpl w:val="07082768"/>
    <w:lvl w:ilvl="0" w:tplc="F864BF8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EEA2702"/>
    <w:multiLevelType w:val="hybridMultilevel"/>
    <w:tmpl w:val="7AAEF636"/>
    <w:lvl w:ilvl="0" w:tplc="DA9C37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0CA296A"/>
    <w:multiLevelType w:val="hybridMultilevel"/>
    <w:tmpl w:val="11AE910E"/>
    <w:lvl w:ilvl="0" w:tplc="8248986E">
      <w:start w:val="2"/>
      <w:numFmt w:val="bullet"/>
      <w:lvlText w:val="-"/>
      <w:lvlJc w:val="left"/>
      <w:pPr>
        <w:ind w:left="1854" w:hanging="360"/>
      </w:pPr>
      <w:rPr>
        <w:rFonts w:eastAsia="Times New Roman" w:hAnsi="Aria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2">
    <w:nsid w:val="21C41C48"/>
    <w:multiLevelType w:val="multilevel"/>
    <w:tmpl w:val="602A9BF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25044935"/>
    <w:multiLevelType w:val="multilevel"/>
    <w:tmpl w:val="85B84312"/>
    <w:lvl w:ilvl="0">
      <w:start w:val="1"/>
      <w:numFmt w:val="decimal"/>
      <w:pStyle w:val="2NORMALPARAGRAPH"/>
      <w:lvlText w:val="4.%1"/>
      <w:lvlJc w:val="left"/>
      <w:pPr>
        <w:tabs>
          <w:tab w:val="num" w:pos="1134"/>
        </w:tabs>
        <w:ind w:left="1134" w:hanging="567"/>
      </w:pPr>
      <w:rPr>
        <w:rFonts w:hint="default"/>
        <w:b w:val="0"/>
        <w:i w:val="0"/>
        <w:sz w:val="24"/>
      </w:rPr>
    </w:lvl>
    <w:lvl w:ilvl="1">
      <w:start w:val="1"/>
      <w:numFmt w:val="lowerLetter"/>
      <w:lvlText w:val="(%2)"/>
      <w:lvlJc w:val="left"/>
      <w:pPr>
        <w:tabs>
          <w:tab w:val="num" w:pos="1701"/>
        </w:tabs>
        <w:ind w:left="1701" w:hanging="567"/>
      </w:pPr>
      <w:rPr>
        <w:rFonts w:hint="default"/>
        <w:b w:val="0"/>
        <w:i w:val="0"/>
        <w:sz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2AC15C29"/>
    <w:multiLevelType w:val="hybridMultilevel"/>
    <w:tmpl w:val="9566D6EC"/>
    <w:lvl w:ilvl="0" w:tplc="43A8F5E8">
      <w:start w:val="1"/>
      <w:numFmt w:val="bullet"/>
      <w:lvlText w:val=""/>
      <w:lvlJc w:val="left"/>
      <w:pPr>
        <w:tabs>
          <w:tab w:val="num" w:pos="1134"/>
        </w:tabs>
        <w:ind w:left="1134" w:hanging="567"/>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2AC869AC"/>
    <w:multiLevelType w:val="hybridMultilevel"/>
    <w:tmpl w:val="491C0DCE"/>
    <w:lvl w:ilvl="0" w:tplc="DA9C373C">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nsid w:val="2D4E4BFE"/>
    <w:multiLevelType w:val="hybridMultilevel"/>
    <w:tmpl w:val="1892FCA8"/>
    <w:lvl w:ilvl="0" w:tplc="DA9C37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010180F"/>
    <w:multiLevelType w:val="hybridMultilevel"/>
    <w:tmpl w:val="4F8C0BC2"/>
    <w:lvl w:ilvl="0" w:tplc="B964EAC0">
      <w:start w:val="1"/>
      <w:numFmt w:val="bullet"/>
      <w:lvlText w:val=""/>
      <w:lvlJc w:val="left"/>
      <w:pPr>
        <w:tabs>
          <w:tab w:val="num" w:pos="1985"/>
        </w:tabs>
        <w:ind w:left="1985" w:hanging="567"/>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31CD45FA"/>
    <w:multiLevelType w:val="hybridMultilevel"/>
    <w:tmpl w:val="8564C3B4"/>
    <w:lvl w:ilvl="0" w:tplc="68F629DA">
      <w:start w:val="1"/>
      <w:numFmt w:val="bullet"/>
      <w:lvlText w:val=""/>
      <w:lvlJc w:val="left"/>
      <w:pPr>
        <w:tabs>
          <w:tab w:val="num" w:pos="1701"/>
        </w:tabs>
        <w:ind w:left="1701" w:hanging="567"/>
      </w:pPr>
      <w:rPr>
        <w:rFonts w:ascii="Wingdings 2" w:eastAsia="Times New Roman" w:hAnsi="Wingdings 2" w:cs="Times New Roman" w:hint="default"/>
      </w:rPr>
    </w:lvl>
    <w:lvl w:ilvl="1" w:tplc="919C9706">
      <w:start w:val="1"/>
      <w:numFmt w:val="bullet"/>
      <w:lvlText w:val=""/>
      <w:lvlJc w:val="left"/>
      <w:pPr>
        <w:tabs>
          <w:tab w:val="num" w:pos="1701"/>
        </w:tabs>
        <w:ind w:left="1701" w:hanging="567"/>
      </w:pPr>
      <w:rPr>
        <w:rFonts w:ascii="Wingdings 2" w:eastAsia="Times New Roman" w:hAnsi="Wingdings 2"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37382741"/>
    <w:multiLevelType w:val="hybridMultilevel"/>
    <w:tmpl w:val="8BEC5890"/>
    <w:lvl w:ilvl="0" w:tplc="DA9C373C">
      <w:start w:val="1"/>
      <w:numFmt w:val="bullet"/>
      <w:lvlText w:val="­"/>
      <w:lvlJc w:val="left"/>
      <w:pPr>
        <w:tabs>
          <w:tab w:val="num" w:pos="1134"/>
        </w:tabs>
        <w:ind w:left="1134" w:hanging="56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38491A92"/>
    <w:multiLevelType w:val="hybridMultilevel"/>
    <w:tmpl w:val="0DF6D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43">
    <w:nsid w:val="39DB5093"/>
    <w:multiLevelType w:val="hybridMultilevel"/>
    <w:tmpl w:val="DF4E33AC"/>
    <w:lvl w:ilvl="0" w:tplc="DA9C37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AEB1387"/>
    <w:multiLevelType w:val="hybridMultilevel"/>
    <w:tmpl w:val="B2A88530"/>
    <w:lvl w:ilvl="0" w:tplc="DA9C37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F9F7176"/>
    <w:multiLevelType w:val="hybridMultilevel"/>
    <w:tmpl w:val="950C5ED4"/>
    <w:lvl w:ilvl="0" w:tplc="8F949272">
      <w:start w:val="1"/>
      <w:numFmt w:val="lowerLetter"/>
      <w:lvlText w:val="%1)"/>
      <w:lvlJc w:val="left"/>
      <w:pPr>
        <w:tabs>
          <w:tab w:val="num" w:pos="1134"/>
        </w:tabs>
        <w:ind w:left="1134" w:hanging="567"/>
      </w:pPr>
      <w:rPr>
        <w:rFonts w:hint="default"/>
      </w:rPr>
    </w:lvl>
    <w:lvl w:ilvl="1" w:tplc="EC3667E0">
      <w:start w:val="1"/>
      <w:numFmt w:val="lowerLetter"/>
      <w:lvlText w:val="%2)"/>
      <w:lvlJc w:val="left"/>
      <w:pPr>
        <w:tabs>
          <w:tab w:val="num" w:pos="1134"/>
        </w:tabs>
        <w:ind w:left="1134" w:hanging="567"/>
      </w:pPr>
      <w:rPr>
        <w:rFonts w:hint="default"/>
      </w:rPr>
    </w:lvl>
    <w:lvl w:ilvl="2" w:tplc="F2845620">
      <w:start w:val="1"/>
      <w:numFmt w:val="bullet"/>
      <w:lvlText w:val=""/>
      <w:lvlJc w:val="left"/>
      <w:pPr>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40CB6AC2"/>
    <w:multiLevelType w:val="hybridMultilevel"/>
    <w:tmpl w:val="5EE01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0F546DA"/>
    <w:multiLevelType w:val="singleLevel"/>
    <w:tmpl w:val="304EA5A2"/>
    <w:lvl w:ilvl="0">
      <w:start w:val="1"/>
      <w:numFmt w:val="bullet"/>
      <w:pStyle w:val="xl67"/>
      <w:lvlText w:val=""/>
      <w:lvlJc w:val="left"/>
      <w:pPr>
        <w:tabs>
          <w:tab w:val="num" w:pos="927"/>
        </w:tabs>
        <w:ind w:left="907" w:hanging="340"/>
      </w:pPr>
      <w:rPr>
        <w:rFonts w:ascii="Symbol" w:hAnsi="Symbol" w:cs="Times New Roman" w:hint="default"/>
      </w:rPr>
    </w:lvl>
  </w:abstractNum>
  <w:abstractNum w:abstractNumId="48">
    <w:nsid w:val="42712309"/>
    <w:multiLevelType w:val="hybridMultilevel"/>
    <w:tmpl w:val="AE404556"/>
    <w:lvl w:ilvl="0" w:tplc="F864BF8A">
      <w:start w:val="1"/>
      <w:numFmt w:val="bullet"/>
      <w:lvlText w:val="­"/>
      <w:lvlJc w:val="left"/>
      <w:pPr>
        <w:tabs>
          <w:tab w:val="num" w:pos="1134"/>
        </w:tabs>
        <w:ind w:left="1134" w:hanging="56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4363784C"/>
    <w:multiLevelType w:val="hybridMultilevel"/>
    <w:tmpl w:val="407C2DC6"/>
    <w:lvl w:ilvl="0" w:tplc="FFFFFFFF">
      <w:start w:val="1"/>
      <w:numFmt w:val="decimal"/>
      <w:pStyle w:val="GCC11"/>
      <w:lvlText w:val="%1."/>
      <w:lvlJc w:val="left"/>
      <w:pPr>
        <w:tabs>
          <w:tab w:val="num" w:pos="425"/>
        </w:tabs>
        <w:ind w:left="425" w:hanging="425"/>
      </w:pPr>
      <w:rPr>
        <w:rFonts w:hint="default"/>
      </w:rPr>
    </w:lvl>
    <w:lvl w:ilvl="1" w:tplc="FFFFFFFF">
      <w:start w:val="1"/>
      <w:numFmt w:val="lowerLetter"/>
      <w:lvlText w:val="(%2)"/>
      <w:lvlJc w:val="left"/>
      <w:pPr>
        <w:tabs>
          <w:tab w:val="num" w:pos="1134"/>
        </w:tabs>
        <w:ind w:left="1134" w:hanging="567"/>
      </w:pPr>
      <w:rPr>
        <w:rFonts w:hint="default"/>
      </w:rPr>
    </w:lvl>
    <w:lvl w:ilvl="2" w:tplc="FFFFFFFF">
      <w:start w:val="1"/>
      <w:numFmt w:val="lowerRoman"/>
      <w:lvlText w:val="(%3)"/>
      <w:lvlJc w:val="left"/>
      <w:pPr>
        <w:tabs>
          <w:tab w:val="num" w:pos="1134"/>
        </w:tabs>
        <w:ind w:left="1134" w:hanging="567"/>
      </w:pPr>
      <w:rPr>
        <w:rFonts w:hint="default"/>
      </w:rPr>
    </w:lvl>
    <w:lvl w:ilvl="3" w:tplc="FFFFFFFF">
      <w:start w:val="27"/>
      <w:numFmt w:val="lowerLetter"/>
      <w:lvlText w:val="(%4)"/>
      <w:lvlJc w:val="left"/>
      <w:pPr>
        <w:tabs>
          <w:tab w:val="num" w:pos="1701"/>
        </w:tabs>
        <w:ind w:left="1701" w:hanging="56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nsid w:val="43C34FA6"/>
    <w:multiLevelType w:val="multilevel"/>
    <w:tmpl w:val="41141704"/>
    <w:lvl w:ilvl="0">
      <w:start w:val="1"/>
      <w:numFmt w:val="decimal"/>
      <w:lvlText w:val="%1."/>
      <w:lvlJc w:val="left"/>
      <w:pPr>
        <w:ind w:left="360" w:hanging="360"/>
      </w:pPr>
      <w:rPr>
        <w:rFonts w:hint="default"/>
      </w:rPr>
    </w:lvl>
    <w:lvl w:ilvl="1">
      <w:start w:val="1"/>
      <w:numFmt w:val="decimal"/>
      <w:pStyle w:val="Header1-Clause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464E74CD"/>
    <w:multiLevelType w:val="multilevel"/>
    <w:tmpl w:val="7F16FA26"/>
    <w:lvl w:ilvl="0">
      <w:start w:val="6"/>
      <w:numFmt w:val="decimal"/>
      <w:lvlText w:val="%1"/>
      <w:lvlJc w:val="left"/>
      <w:pPr>
        <w:ind w:left="480" w:hanging="480"/>
      </w:pPr>
      <w:rPr>
        <w:rFonts w:hint="default"/>
      </w:rPr>
    </w:lvl>
    <w:lvl w:ilvl="1">
      <w:start w:val="7"/>
      <w:numFmt w:val="decimal"/>
      <w:lvlText w:val="%1.%2"/>
      <w:lvlJc w:val="left"/>
      <w:pPr>
        <w:ind w:left="795" w:hanging="48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2025" w:hanging="108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015" w:hanging="144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4005" w:hanging="1800"/>
      </w:pPr>
      <w:rPr>
        <w:rFonts w:hint="default"/>
      </w:rPr>
    </w:lvl>
    <w:lvl w:ilvl="8">
      <w:start w:val="1"/>
      <w:numFmt w:val="decimal"/>
      <w:lvlText w:val="%1.%2.%3.%4.%5.%6.%7.%8.%9"/>
      <w:lvlJc w:val="left"/>
      <w:pPr>
        <w:ind w:left="4320" w:hanging="1800"/>
      </w:pPr>
      <w:rPr>
        <w:rFonts w:hint="default"/>
      </w:rPr>
    </w:lvl>
  </w:abstractNum>
  <w:abstractNum w:abstractNumId="52">
    <w:nsid w:val="46B552A4"/>
    <w:multiLevelType w:val="hybridMultilevel"/>
    <w:tmpl w:val="5C2A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BED770A"/>
    <w:multiLevelType w:val="multilevel"/>
    <w:tmpl w:val="FFB682D0"/>
    <w:lvl w:ilvl="0">
      <w:start w:val="1"/>
      <w:numFmt w:val="decimal"/>
      <w:pStyle w:val="normallat"/>
      <w:lvlText w:val="14.%1"/>
      <w:lvlJc w:val="left"/>
      <w:pPr>
        <w:tabs>
          <w:tab w:val="num" w:pos="1134"/>
        </w:tabs>
        <w:ind w:left="1134" w:hanging="567"/>
      </w:pPr>
      <w:rPr>
        <w:rFonts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nsid w:val="4C5B7FAE"/>
    <w:multiLevelType w:val="hybridMultilevel"/>
    <w:tmpl w:val="24B0FB7C"/>
    <w:lvl w:ilvl="0" w:tplc="8248986E">
      <w:start w:val="2"/>
      <w:numFmt w:val="bullet"/>
      <w:lvlText w:val="-"/>
      <w:lvlJc w:val="left"/>
      <w:pPr>
        <w:ind w:left="1440" w:hanging="360"/>
      </w:pPr>
      <w:rPr>
        <w:rFonts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nsid w:val="4F5A082A"/>
    <w:multiLevelType w:val="hybridMultilevel"/>
    <w:tmpl w:val="3884A568"/>
    <w:lvl w:ilvl="0" w:tplc="2F8A41F6">
      <w:start w:val="1"/>
      <w:numFmt w:val="upperRoman"/>
      <w:pStyle w:val="HeadingCCLS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081338D"/>
    <w:multiLevelType w:val="hybridMultilevel"/>
    <w:tmpl w:val="A8487554"/>
    <w:lvl w:ilvl="0" w:tplc="F864BF8A">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8">
    <w:nsid w:val="510E4B5F"/>
    <w:multiLevelType w:val="hybridMultilevel"/>
    <w:tmpl w:val="7A58E172"/>
    <w:lvl w:ilvl="0" w:tplc="040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nsid w:val="547004E2"/>
    <w:multiLevelType w:val="singleLevel"/>
    <w:tmpl w:val="D82A4720"/>
    <w:lvl w:ilvl="0">
      <w:start w:val="1"/>
      <w:numFmt w:val="bullet"/>
      <w:pStyle w:val="xl58"/>
      <w:lvlText w:val=""/>
      <w:lvlJc w:val="left"/>
      <w:pPr>
        <w:tabs>
          <w:tab w:val="num" w:pos="927"/>
        </w:tabs>
        <w:ind w:left="907" w:hanging="340"/>
      </w:pPr>
      <w:rPr>
        <w:rFonts w:ascii="Symbol" w:hAnsi="Symbol" w:cs="Times New Roman" w:hint="default"/>
      </w:rPr>
    </w:lvl>
  </w:abstractNum>
  <w:abstractNum w:abstractNumId="61">
    <w:nsid w:val="57E7125E"/>
    <w:multiLevelType w:val="hybridMultilevel"/>
    <w:tmpl w:val="ADF62A48"/>
    <w:lvl w:ilvl="0" w:tplc="B5B8E96E">
      <w:start w:val="1"/>
      <w:numFmt w:val="bullet"/>
      <w:lvlText w:val=""/>
      <w:lvlJc w:val="left"/>
      <w:pPr>
        <w:tabs>
          <w:tab w:val="num" w:pos="1134"/>
        </w:tabs>
        <w:ind w:left="1134" w:hanging="567"/>
      </w:pPr>
      <w:rPr>
        <w:rFonts w:ascii="Symbol" w:hAnsi="Symbol" w:hint="default"/>
      </w:rPr>
    </w:lvl>
    <w:lvl w:ilvl="1" w:tplc="A5D8FD28">
      <w:start w:val="1"/>
      <w:numFmt w:val="bullet"/>
      <w:lvlText w:val=""/>
      <w:lvlJc w:val="left"/>
      <w:pPr>
        <w:tabs>
          <w:tab w:val="num" w:pos="1134"/>
        </w:tabs>
        <w:ind w:left="1134" w:hanging="567"/>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58660941"/>
    <w:multiLevelType w:val="multilevel"/>
    <w:tmpl w:val="51FA50B6"/>
    <w:lvl w:ilvl="0">
      <w:start w:val="1"/>
      <w:numFmt w:val="decimal"/>
      <w:pStyle w:val="ToR10"/>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b/>
        <w:bCs/>
      </w:rPr>
    </w:lvl>
    <w:lvl w:ilvl="2">
      <w:start w:val="1"/>
      <w:numFmt w:val="decimal"/>
      <w:lvlText w:val="%1.%2.%3"/>
      <w:lvlJc w:val="left"/>
      <w:pPr>
        <w:tabs>
          <w:tab w:val="num" w:pos="1418"/>
        </w:tabs>
        <w:ind w:left="1418" w:hanging="851"/>
      </w:pPr>
      <w:rPr>
        <w:rFonts w:hint="default"/>
        <w:i w:val="0"/>
        <w:color w:val="auto"/>
      </w:rPr>
    </w:lvl>
    <w:lvl w:ilvl="3">
      <w:start w:val="1"/>
      <w:numFmt w:val="decimal"/>
      <w:lvlText w:val="%1.%2.%3.%4"/>
      <w:lvlJc w:val="left"/>
      <w:pPr>
        <w:tabs>
          <w:tab w:val="num" w:pos="1701"/>
        </w:tabs>
        <w:ind w:left="1701" w:hanging="56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58712E29"/>
    <w:multiLevelType w:val="hybridMultilevel"/>
    <w:tmpl w:val="36BE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AD32373"/>
    <w:multiLevelType w:val="singleLevel"/>
    <w:tmpl w:val="5A54B978"/>
    <w:lvl w:ilvl="0">
      <w:start w:val="1"/>
      <w:numFmt w:val="lowerLetter"/>
      <w:pStyle w:val="xl60"/>
      <w:lvlText w:val="%1)"/>
      <w:lvlJc w:val="left"/>
      <w:pPr>
        <w:tabs>
          <w:tab w:val="num" w:pos="360"/>
        </w:tabs>
        <w:ind w:left="360" w:hanging="360"/>
      </w:pPr>
    </w:lvl>
  </w:abstractNum>
  <w:abstractNum w:abstractNumId="65">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67">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9F825E8"/>
    <w:multiLevelType w:val="singleLevel"/>
    <w:tmpl w:val="D60891EE"/>
    <w:lvl w:ilvl="0">
      <w:start w:val="1"/>
      <w:numFmt w:val="decimal"/>
      <w:pStyle w:val="1NORMALPARAGRAPH"/>
      <w:lvlText w:val="3.%1"/>
      <w:lvlJc w:val="left"/>
      <w:pPr>
        <w:tabs>
          <w:tab w:val="num" w:pos="1134"/>
        </w:tabs>
        <w:ind w:left="1134" w:hanging="567"/>
      </w:pPr>
    </w:lvl>
  </w:abstractNum>
  <w:abstractNum w:abstractNumId="69">
    <w:nsid w:val="6AB979CF"/>
    <w:multiLevelType w:val="hybridMultilevel"/>
    <w:tmpl w:val="50FE7D0A"/>
    <w:lvl w:ilvl="0" w:tplc="9B94FEA8">
      <w:start w:val="1"/>
      <w:numFmt w:val="decimal"/>
      <w:pStyle w:val="Sub-ClauseText"/>
      <w:lvlText w:val="%1."/>
      <w:lvlJc w:val="left"/>
      <w:pPr>
        <w:tabs>
          <w:tab w:val="num" w:pos="851"/>
        </w:tabs>
        <w:ind w:left="851" w:hanging="851"/>
      </w:pPr>
      <w:rPr>
        <w:rFonts w:hint="default"/>
      </w:rPr>
    </w:lvl>
    <w:lvl w:ilvl="1" w:tplc="3586AE3C">
      <w:numFmt w:val="none"/>
      <w:lvlText w:val=""/>
      <w:lvlJc w:val="left"/>
      <w:pPr>
        <w:tabs>
          <w:tab w:val="num" w:pos="360"/>
        </w:tabs>
      </w:pPr>
    </w:lvl>
    <w:lvl w:ilvl="2" w:tplc="9FC4B918">
      <w:numFmt w:val="none"/>
      <w:lvlText w:val=""/>
      <w:lvlJc w:val="left"/>
      <w:pPr>
        <w:tabs>
          <w:tab w:val="num" w:pos="360"/>
        </w:tabs>
      </w:pPr>
    </w:lvl>
    <w:lvl w:ilvl="3" w:tplc="42F07AAC">
      <w:numFmt w:val="none"/>
      <w:lvlText w:val=""/>
      <w:lvlJc w:val="left"/>
      <w:pPr>
        <w:tabs>
          <w:tab w:val="num" w:pos="360"/>
        </w:tabs>
      </w:pPr>
    </w:lvl>
    <w:lvl w:ilvl="4" w:tplc="B2001FA8">
      <w:numFmt w:val="none"/>
      <w:lvlText w:val=""/>
      <w:lvlJc w:val="left"/>
      <w:pPr>
        <w:tabs>
          <w:tab w:val="num" w:pos="360"/>
        </w:tabs>
      </w:pPr>
    </w:lvl>
    <w:lvl w:ilvl="5" w:tplc="CDD88074">
      <w:numFmt w:val="none"/>
      <w:lvlText w:val=""/>
      <w:lvlJc w:val="left"/>
      <w:pPr>
        <w:tabs>
          <w:tab w:val="num" w:pos="360"/>
        </w:tabs>
      </w:pPr>
    </w:lvl>
    <w:lvl w:ilvl="6" w:tplc="71F0A09E">
      <w:numFmt w:val="none"/>
      <w:lvlText w:val=""/>
      <w:lvlJc w:val="left"/>
      <w:pPr>
        <w:tabs>
          <w:tab w:val="num" w:pos="360"/>
        </w:tabs>
      </w:pPr>
    </w:lvl>
    <w:lvl w:ilvl="7" w:tplc="65FA88F2">
      <w:numFmt w:val="none"/>
      <w:lvlText w:val=""/>
      <w:lvlJc w:val="left"/>
      <w:pPr>
        <w:tabs>
          <w:tab w:val="num" w:pos="360"/>
        </w:tabs>
      </w:pPr>
    </w:lvl>
    <w:lvl w:ilvl="8" w:tplc="498047DC">
      <w:numFmt w:val="none"/>
      <w:lvlText w:val=""/>
      <w:lvlJc w:val="left"/>
      <w:pPr>
        <w:tabs>
          <w:tab w:val="num" w:pos="360"/>
        </w:tabs>
      </w:pPr>
    </w:lvl>
  </w:abstractNum>
  <w:abstractNum w:abstractNumId="70">
    <w:nsid w:val="6AFB726F"/>
    <w:multiLevelType w:val="singleLevel"/>
    <w:tmpl w:val="004A66B0"/>
    <w:lvl w:ilvl="0">
      <w:start w:val="1"/>
      <w:numFmt w:val="lowerLetter"/>
      <w:pStyle w:val="xl59"/>
      <w:lvlText w:val="%1 )"/>
      <w:lvlJc w:val="left"/>
      <w:pPr>
        <w:tabs>
          <w:tab w:val="num" w:pos="360"/>
        </w:tabs>
        <w:ind w:left="360" w:hanging="360"/>
      </w:pPr>
    </w:lvl>
  </w:abstractNum>
  <w:abstractNum w:abstractNumId="71">
    <w:nsid w:val="6B753A4A"/>
    <w:multiLevelType w:val="hybridMultilevel"/>
    <w:tmpl w:val="470C248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E730716"/>
    <w:multiLevelType w:val="hybridMultilevel"/>
    <w:tmpl w:val="28D288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1006C81"/>
    <w:multiLevelType w:val="hybridMultilevel"/>
    <w:tmpl w:val="C8668F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1563FD4"/>
    <w:multiLevelType w:val="multilevel"/>
    <w:tmpl w:val="6B66BBCA"/>
    <w:lvl w:ilvl="0">
      <w:start w:val="1"/>
      <w:numFmt w:val="decimal"/>
      <w:pStyle w:val="SPEC1"/>
      <w:lvlText w:val="%1"/>
      <w:lvlJc w:val="left"/>
      <w:pPr>
        <w:tabs>
          <w:tab w:val="num" w:pos="567"/>
        </w:tabs>
        <w:ind w:left="567" w:hanging="567"/>
      </w:pPr>
      <w:rPr>
        <w:rFonts w:hint="default"/>
      </w:rPr>
    </w:lvl>
    <w:lvl w:ilvl="1">
      <w:start w:val="1"/>
      <w:numFmt w:val="decimal"/>
      <w:pStyle w:val="SPEC11"/>
      <w:lvlText w:val="%1.%2"/>
      <w:lvlJc w:val="left"/>
      <w:pPr>
        <w:tabs>
          <w:tab w:val="num" w:pos="1701"/>
        </w:tabs>
        <w:ind w:left="1701" w:hanging="1134"/>
      </w:pPr>
      <w:rPr>
        <w:rFonts w:hint="default"/>
      </w:rPr>
    </w:lvl>
    <w:lvl w:ilvl="2">
      <w:start w:val="1"/>
      <w:numFmt w:val="decimal"/>
      <w:pStyle w:val="SPEC1"/>
      <w:lvlText w:val="%1.%2.%3"/>
      <w:lvlJc w:val="left"/>
      <w:pPr>
        <w:tabs>
          <w:tab w:val="num" w:pos="1701"/>
        </w:tabs>
        <w:ind w:left="1701" w:hanging="1134"/>
      </w:pPr>
      <w:rPr>
        <w:rFonts w:hint="default"/>
      </w:rPr>
    </w:lvl>
    <w:lvl w:ilvl="3">
      <w:start w:val="1"/>
      <w:numFmt w:val="decimal"/>
      <w:pStyle w:val="SPEC11"/>
      <w:lvlText w:val="%1.%2.%3.%4"/>
      <w:lvlJc w:val="left"/>
      <w:pPr>
        <w:tabs>
          <w:tab w:val="num" w:pos="2268"/>
        </w:tabs>
        <w:ind w:left="2268" w:hanging="1134"/>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73A70B8A"/>
    <w:multiLevelType w:val="hybridMultilevel"/>
    <w:tmpl w:val="9872ECEA"/>
    <w:lvl w:ilvl="0" w:tplc="0000001A">
      <w:start w:val="1"/>
      <w:numFmt w:val="lowerLetter"/>
      <w:lvlText w:val="(%1)"/>
      <w:lvlJc w:val="left"/>
      <w:pPr>
        <w:ind w:left="1429" w:hanging="720"/>
      </w:pPr>
      <w:rPr>
        <w:rFonts w:cs="Times New Roman"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6">
    <w:nsid w:val="746D4AE9"/>
    <w:multiLevelType w:val="singleLevel"/>
    <w:tmpl w:val="5450EB32"/>
    <w:lvl w:ilvl="0">
      <w:start w:val="1"/>
      <w:numFmt w:val="upperLetter"/>
      <w:pStyle w:val="StyleHeading211pt"/>
      <w:lvlText w:val="%1."/>
      <w:lvlJc w:val="left"/>
      <w:pPr>
        <w:tabs>
          <w:tab w:val="num" w:pos="360"/>
        </w:tabs>
        <w:ind w:left="360" w:hanging="360"/>
      </w:pPr>
      <w:rPr>
        <w:rFonts w:hint="default"/>
      </w:rPr>
    </w:lvl>
  </w:abstractNum>
  <w:abstractNum w:abstractNumId="77">
    <w:nsid w:val="74E12184"/>
    <w:multiLevelType w:val="hybridMultilevel"/>
    <w:tmpl w:val="023CF2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98C4BE1"/>
    <w:multiLevelType w:val="hybridMultilevel"/>
    <w:tmpl w:val="848EC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99B0D0D"/>
    <w:multiLevelType w:val="hybridMultilevel"/>
    <w:tmpl w:val="73F4CDC2"/>
    <w:lvl w:ilvl="0" w:tplc="8248986E">
      <w:start w:val="2"/>
      <w:numFmt w:val="bullet"/>
      <w:lvlText w:val="-"/>
      <w:lvlJc w:val="left"/>
      <w:pPr>
        <w:ind w:left="1440" w:hanging="360"/>
      </w:pPr>
      <w:rPr>
        <w:rFonts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7CC268F6"/>
    <w:multiLevelType w:val="singleLevel"/>
    <w:tmpl w:val="43301844"/>
    <w:lvl w:ilvl="0">
      <w:start w:val="1"/>
      <w:numFmt w:val="decimal"/>
      <w:pStyle w:val="Crtice"/>
      <w:lvlText w:val="%1."/>
      <w:lvlJc w:val="left"/>
      <w:pPr>
        <w:tabs>
          <w:tab w:val="num" w:pos="567"/>
        </w:tabs>
        <w:ind w:left="567" w:hanging="567"/>
      </w:pPr>
    </w:lvl>
  </w:abstractNum>
  <w:abstractNum w:abstractNumId="81">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F995675"/>
    <w:multiLevelType w:val="hybridMultilevel"/>
    <w:tmpl w:val="43625120"/>
    <w:lvl w:ilvl="0" w:tplc="8248986E">
      <w:start w:val="2"/>
      <w:numFmt w:val="bullet"/>
      <w:lvlText w:val="-"/>
      <w:lvlJc w:val="left"/>
      <w:pPr>
        <w:ind w:left="720" w:hanging="360"/>
      </w:pPr>
      <w:rPr>
        <w:rFonts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9"/>
  </w:num>
  <w:num w:numId="3">
    <w:abstractNumId w:val="76"/>
  </w:num>
  <w:num w:numId="4">
    <w:abstractNumId w:val="68"/>
  </w:num>
  <w:num w:numId="5">
    <w:abstractNumId w:val="80"/>
  </w:num>
  <w:num w:numId="6">
    <w:abstractNumId w:val="33"/>
  </w:num>
  <w:num w:numId="7">
    <w:abstractNumId w:val="26"/>
  </w:num>
  <w:num w:numId="8">
    <w:abstractNumId w:val="12"/>
  </w:num>
  <w:num w:numId="9">
    <w:abstractNumId w:val="53"/>
  </w:num>
  <w:num w:numId="10">
    <w:abstractNumId w:val="69"/>
  </w:num>
  <w:num w:numId="11">
    <w:abstractNumId w:val="70"/>
  </w:num>
  <w:num w:numId="12">
    <w:abstractNumId w:val="64"/>
  </w:num>
  <w:num w:numId="13">
    <w:abstractNumId w:val="60"/>
  </w:num>
  <w:num w:numId="14">
    <w:abstractNumId w:val="47"/>
  </w:num>
  <w:num w:numId="15">
    <w:abstractNumId w:val="74"/>
  </w:num>
  <w:num w:numId="16">
    <w:abstractNumId w:val="62"/>
  </w:num>
  <w:num w:numId="17">
    <w:abstractNumId w:val="34"/>
  </w:num>
  <w:num w:numId="18">
    <w:abstractNumId w:val="61"/>
  </w:num>
  <w:num w:numId="19">
    <w:abstractNumId w:val="48"/>
  </w:num>
  <w:num w:numId="20">
    <w:abstractNumId w:val="1"/>
  </w:num>
  <w:num w:numId="21">
    <w:abstractNumId w:val="42"/>
  </w:num>
  <w:num w:numId="22">
    <w:abstractNumId w:val="65"/>
  </w:num>
  <w:num w:numId="23">
    <w:abstractNumId w:val="50"/>
  </w:num>
  <w:num w:numId="24">
    <w:abstractNumId w:val="81"/>
  </w:num>
  <w:num w:numId="25">
    <w:abstractNumId w:val="38"/>
  </w:num>
  <w:num w:numId="26">
    <w:abstractNumId w:val="67"/>
  </w:num>
  <w:num w:numId="27">
    <w:abstractNumId w:val="13"/>
  </w:num>
  <w:num w:numId="28">
    <w:abstractNumId w:val="56"/>
  </w:num>
  <w:num w:numId="29">
    <w:abstractNumId w:val="59"/>
  </w:num>
  <w:num w:numId="30">
    <w:abstractNumId w:val="55"/>
  </w:num>
  <w:num w:numId="31">
    <w:abstractNumId w:val="66"/>
  </w:num>
  <w:num w:numId="32">
    <w:abstractNumId w:val="14"/>
  </w:num>
  <w:num w:numId="33">
    <w:abstractNumId w:val="30"/>
  </w:num>
  <w:num w:numId="34">
    <w:abstractNumId w:val="43"/>
  </w:num>
  <w:num w:numId="35">
    <w:abstractNumId w:val="44"/>
  </w:num>
  <w:num w:numId="36">
    <w:abstractNumId w:val="10"/>
  </w:num>
  <w:num w:numId="37">
    <w:abstractNumId w:val="35"/>
  </w:num>
  <w:num w:numId="38">
    <w:abstractNumId w:val="36"/>
  </w:num>
  <w:num w:numId="39">
    <w:abstractNumId w:val="17"/>
  </w:num>
  <w:num w:numId="40">
    <w:abstractNumId w:val="6"/>
  </w:num>
  <w:num w:numId="41">
    <w:abstractNumId w:val="75"/>
  </w:num>
  <w:num w:numId="42">
    <w:abstractNumId w:val="71"/>
  </w:num>
  <w:num w:numId="43">
    <w:abstractNumId w:val="46"/>
  </w:num>
  <w:num w:numId="44">
    <w:abstractNumId w:val="25"/>
  </w:num>
  <w:num w:numId="45">
    <w:abstractNumId w:val="37"/>
  </w:num>
  <w:num w:numId="46">
    <w:abstractNumId w:val="40"/>
  </w:num>
  <w:num w:numId="47">
    <w:abstractNumId w:val="39"/>
  </w:num>
  <w:num w:numId="48">
    <w:abstractNumId w:val="19"/>
  </w:num>
  <w:num w:numId="49">
    <w:abstractNumId w:val="23"/>
  </w:num>
  <w:num w:numId="50">
    <w:abstractNumId w:val="57"/>
  </w:num>
  <w:num w:numId="51">
    <w:abstractNumId w:val="27"/>
  </w:num>
  <w:num w:numId="52">
    <w:abstractNumId w:val="4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2"/>
  </w:num>
  <w:num w:numId="54">
    <w:abstractNumId w:val="8"/>
  </w:num>
  <w:num w:numId="55">
    <w:abstractNumId w:val="41"/>
  </w:num>
  <w:num w:numId="56">
    <w:abstractNumId w:val="31"/>
  </w:num>
  <w:num w:numId="57">
    <w:abstractNumId w:val="20"/>
  </w:num>
  <w:num w:numId="58">
    <w:abstractNumId w:val="28"/>
  </w:num>
  <w:num w:numId="59">
    <w:abstractNumId w:val="73"/>
  </w:num>
  <w:num w:numId="60">
    <w:abstractNumId w:val="72"/>
  </w:num>
  <w:num w:numId="61">
    <w:abstractNumId w:val="4"/>
  </w:num>
  <w:num w:numId="62">
    <w:abstractNumId w:val="7"/>
  </w:num>
  <w:num w:numId="63">
    <w:abstractNumId w:val="58"/>
  </w:num>
  <w:num w:numId="64">
    <w:abstractNumId w:val="9"/>
  </w:num>
  <w:num w:numId="65">
    <w:abstractNumId w:val="3"/>
  </w:num>
  <w:num w:numId="66">
    <w:abstractNumId w:val="51"/>
  </w:num>
  <w:num w:numId="67">
    <w:abstractNumId w:val="16"/>
  </w:num>
  <w:num w:numId="68">
    <w:abstractNumId w:val="32"/>
  </w:num>
  <w:num w:numId="69">
    <w:abstractNumId w:val="24"/>
  </w:num>
  <w:num w:numId="70">
    <w:abstractNumId w:val="18"/>
  </w:num>
  <w:num w:numId="71">
    <w:abstractNumId w:val="5"/>
  </w:num>
  <w:num w:numId="72">
    <w:abstractNumId w:val="2"/>
  </w:num>
  <w:num w:numId="73">
    <w:abstractNumId w:val="77"/>
  </w:num>
  <w:num w:numId="74">
    <w:abstractNumId w:val="52"/>
  </w:num>
  <w:num w:numId="75">
    <w:abstractNumId w:val="29"/>
  </w:num>
  <w:num w:numId="76">
    <w:abstractNumId w:val="78"/>
  </w:num>
  <w:num w:numId="77">
    <w:abstractNumId w:val="15"/>
  </w:num>
  <w:num w:numId="78">
    <w:abstractNumId w:val="21"/>
  </w:num>
  <w:num w:numId="79">
    <w:abstractNumId w:val="11"/>
  </w:num>
  <w:num w:numId="80">
    <w:abstractNumId w:val="79"/>
  </w:num>
  <w:num w:numId="81">
    <w:abstractNumId w:val="22"/>
  </w:num>
  <w:num w:numId="82">
    <w:abstractNumId w:val="54"/>
  </w:num>
  <w:num w:numId="83">
    <w:abstractNumId w:val="6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B5"/>
    <w:rsid w:val="00000D3F"/>
    <w:rsid w:val="000027A1"/>
    <w:rsid w:val="000028BC"/>
    <w:rsid w:val="000038C3"/>
    <w:rsid w:val="000114E6"/>
    <w:rsid w:val="00012206"/>
    <w:rsid w:val="0001254A"/>
    <w:rsid w:val="00012A8C"/>
    <w:rsid w:val="000141A8"/>
    <w:rsid w:val="000159F7"/>
    <w:rsid w:val="00021052"/>
    <w:rsid w:val="00024020"/>
    <w:rsid w:val="00024697"/>
    <w:rsid w:val="00025542"/>
    <w:rsid w:val="00025A77"/>
    <w:rsid w:val="00025F8A"/>
    <w:rsid w:val="00027693"/>
    <w:rsid w:val="00031FD0"/>
    <w:rsid w:val="00033D2E"/>
    <w:rsid w:val="00034FB8"/>
    <w:rsid w:val="00034FDA"/>
    <w:rsid w:val="00036C5D"/>
    <w:rsid w:val="000439CA"/>
    <w:rsid w:val="00045491"/>
    <w:rsid w:val="000505BD"/>
    <w:rsid w:val="00051AB2"/>
    <w:rsid w:val="00052BDB"/>
    <w:rsid w:val="00054A72"/>
    <w:rsid w:val="00055A3F"/>
    <w:rsid w:val="00055FB0"/>
    <w:rsid w:val="00056C7E"/>
    <w:rsid w:val="0006419F"/>
    <w:rsid w:val="00065C86"/>
    <w:rsid w:val="0006774C"/>
    <w:rsid w:val="00072424"/>
    <w:rsid w:val="00077EC2"/>
    <w:rsid w:val="00080717"/>
    <w:rsid w:val="00082C21"/>
    <w:rsid w:val="00087FB3"/>
    <w:rsid w:val="000904C1"/>
    <w:rsid w:val="00090A11"/>
    <w:rsid w:val="0009293F"/>
    <w:rsid w:val="000960A5"/>
    <w:rsid w:val="000A07BC"/>
    <w:rsid w:val="000B10AE"/>
    <w:rsid w:val="000B16DF"/>
    <w:rsid w:val="000B5C7C"/>
    <w:rsid w:val="000B6ACF"/>
    <w:rsid w:val="000B746D"/>
    <w:rsid w:val="000B7B5C"/>
    <w:rsid w:val="000B7CFF"/>
    <w:rsid w:val="000C2A1E"/>
    <w:rsid w:val="000C7423"/>
    <w:rsid w:val="000C7D42"/>
    <w:rsid w:val="000D31BF"/>
    <w:rsid w:val="000D549B"/>
    <w:rsid w:val="000D7193"/>
    <w:rsid w:val="000E1953"/>
    <w:rsid w:val="000F224E"/>
    <w:rsid w:val="000F2B7D"/>
    <w:rsid w:val="000F3A0F"/>
    <w:rsid w:val="000F3BF1"/>
    <w:rsid w:val="000F3D31"/>
    <w:rsid w:val="000F4E62"/>
    <w:rsid w:val="000F6908"/>
    <w:rsid w:val="000F7745"/>
    <w:rsid w:val="001061EA"/>
    <w:rsid w:val="00107D10"/>
    <w:rsid w:val="001107FF"/>
    <w:rsid w:val="0011160B"/>
    <w:rsid w:val="0011461C"/>
    <w:rsid w:val="00115615"/>
    <w:rsid w:val="00115FE3"/>
    <w:rsid w:val="0011727B"/>
    <w:rsid w:val="00124065"/>
    <w:rsid w:val="00127E77"/>
    <w:rsid w:val="00131B5F"/>
    <w:rsid w:val="0013534F"/>
    <w:rsid w:val="0013620D"/>
    <w:rsid w:val="00141D34"/>
    <w:rsid w:val="001421F7"/>
    <w:rsid w:val="00143B2B"/>
    <w:rsid w:val="001520B2"/>
    <w:rsid w:val="00153EAB"/>
    <w:rsid w:val="00155213"/>
    <w:rsid w:val="00156F72"/>
    <w:rsid w:val="00157C7A"/>
    <w:rsid w:val="00160B27"/>
    <w:rsid w:val="00160BDA"/>
    <w:rsid w:val="0016746C"/>
    <w:rsid w:val="00167D03"/>
    <w:rsid w:val="001734A9"/>
    <w:rsid w:val="00175396"/>
    <w:rsid w:val="001763E4"/>
    <w:rsid w:val="00176EBD"/>
    <w:rsid w:val="0018135D"/>
    <w:rsid w:val="001819B8"/>
    <w:rsid w:val="00184AD5"/>
    <w:rsid w:val="00184D48"/>
    <w:rsid w:val="00191F08"/>
    <w:rsid w:val="00192BF0"/>
    <w:rsid w:val="00195CB3"/>
    <w:rsid w:val="00197E22"/>
    <w:rsid w:val="001A0FF7"/>
    <w:rsid w:val="001A27A2"/>
    <w:rsid w:val="001A3031"/>
    <w:rsid w:val="001B1789"/>
    <w:rsid w:val="001B1DB8"/>
    <w:rsid w:val="001B1F07"/>
    <w:rsid w:val="001B2593"/>
    <w:rsid w:val="001C0121"/>
    <w:rsid w:val="001C153A"/>
    <w:rsid w:val="001C170F"/>
    <w:rsid w:val="001C1D09"/>
    <w:rsid w:val="001C2658"/>
    <w:rsid w:val="001C4635"/>
    <w:rsid w:val="001C538F"/>
    <w:rsid w:val="001C7247"/>
    <w:rsid w:val="001C7C29"/>
    <w:rsid w:val="001C7C95"/>
    <w:rsid w:val="001D1199"/>
    <w:rsid w:val="001D11E5"/>
    <w:rsid w:val="001D14AB"/>
    <w:rsid w:val="001D237F"/>
    <w:rsid w:val="001D5245"/>
    <w:rsid w:val="001D615C"/>
    <w:rsid w:val="001E030A"/>
    <w:rsid w:val="001E16E9"/>
    <w:rsid w:val="001E2CA5"/>
    <w:rsid w:val="001E3FE3"/>
    <w:rsid w:val="001F3E12"/>
    <w:rsid w:val="00202AA5"/>
    <w:rsid w:val="00202E91"/>
    <w:rsid w:val="00203C24"/>
    <w:rsid w:val="002076EF"/>
    <w:rsid w:val="00207C97"/>
    <w:rsid w:val="0021016B"/>
    <w:rsid w:val="002115E7"/>
    <w:rsid w:val="0021260C"/>
    <w:rsid w:val="00212C4E"/>
    <w:rsid w:val="0021333F"/>
    <w:rsid w:val="00222EFA"/>
    <w:rsid w:val="002253A8"/>
    <w:rsid w:val="002264F4"/>
    <w:rsid w:val="002374FA"/>
    <w:rsid w:val="00242D2C"/>
    <w:rsid w:val="00242E97"/>
    <w:rsid w:val="00243532"/>
    <w:rsid w:val="00245E7A"/>
    <w:rsid w:val="0025464C"/>
    <w:rsid w:val="002553DE"/>
    <w:rsid w:val="002553EB"/>
    <w:rsid w:val="002559EF"/>
    <w:rsid w:val="00256D47"/>
    <w:rsid w:val="00260E90"/>
    <w:rsid w:val="002620B7"/>
    <w:rsid w:val="00265E7B"/>
    <w:rsid w:val="0027348D"/>
    <w:rsid w:val="0027386E"/>
    <w:rsid w:val="00276382"/>
    <w:rsid w:val="0027672E"/>
    <w:rsid w:val="002811AF"/>
    <w:rsid w:val="002840A9"/>
    <w:rsid w:val="00287ED3"/>
    <w:rsid w:val="002900C8"/>
    <w:rsid w:val="002910B0"/>
    <w:rsid w:val="0029167F"/>
    <w:rsid w:val="00294FE8"/>
    <w:rsid w:val="002967B5"/>
    <w:rsid w:val="002A0F4A"/>
    <w:rsid w:val="002A2CA9"/>
    <w:rsid w:val="002A6BCC"/>
    <w:rsid w:val="002A6F13"/>
    <w:rsid w:val="002B2521"/>
    <w:rsid w:val="002B293D"/>
    <w:rsid w:val="002C046B"/>
    <w:rsid w:val="002C0E22"/>
    <w:rsid w:val="002C330C"/>
    <w:rsid w:val="002C7501"/>
    <w:rsid w:val="002C7760"/>
    <w:rsid w:val="002D705E"/>
    <w:rsid w:val="002E29F3"/>
    <w:rsid w:val="002E4D42"/>
    <w:rsid w:val="002F0B9E"/>
    <w:rsid w:val="002F2C72"/>
    <w:rsid w:val="002F526A"/>
    <w:rsid w:val="002F6C7C"/>
    <w:rsid w:val="002F6E9B"/>
    <w:rsid w:val="002F7443"/>
    <w:rsid w:val="0030149B"/>
    <w:rsid w:val="00302DC1"/>
    <w:rsid w:val="00306407"/>
    <w:rsid w:val="00306D10"/>
    <w:rsid w:val="00307B4A"/>
    <w:rsid w:val="00311423"/>
    <w:rsid w:val="00311AA8"/>
    <w:rsid w:val="003129EB"/>
    <w:rsid w:val="003139C5"/>
    <w:rsid w:val="00315213"/>
    <w:rsid w:val="00316E06"/>
    <w:rsid w:val="00321453"/>
    <w:rsid w:val="003222C1"/>
    <w:rsid w:val="00323F24"/>
    <w:rsid w:val="00325294"/>
    <w:rsid w:val="003273F8"/>
    <w:rsid w:val="00331781"/>
    <w:rsid w:val="00332043"/>
    <w:rsid w:val="003363DA"/>
    <w:rsid w:val="00337205"/>
    <w:rsid w:val="00340264"/>
    <w:rsid w:val="00340846"/>
    <w:rsid w:val="00341FF0"/>
    <w:rsid w:val="00342DEC"/>
    <w:rsid w:val="00343098"/>
    <w:rsid w:val="00343D6F"/>
    <w:rsid w:val="00344C50"/>
    <w:rsid w:val="00345FA8"/>
    <w:rsid w:val="00346709"/>
    <w:rsid w:val="00351779"/>
    <w:rsid w:val="0035249C"/>
    <w:rsid w:val="00352EBE"/>
    <w:rsid w:val="003543F3"/>
    <w:rsid w:val="00355D03"/>
    <w:rsid w:val="00361D7B"/>
    <w:rsid w:val="00375531"/>
    <w:rsid w:val="003779C1"/>
    <w:rsid w:val="00380BC1"/>
    <w:rsid w:val="00382573"/>
    <w:rsid w:val="00383E64"/>
    <w:rsid w:val="00387056"/>
    <w:rsid w:val="00392428"/>
    <w:rsid w:val="00396B8C"/>
    <w:rsid w:val="00396DB4"/>
    <w:rsid w:val="003A3464"/>
    <w:rsid w:val="003A65DB"/>
    <w:rsid w:val="003B4DE1"/>
    <w:rsid w:val="003B65C6"/>
    <w:rsid w:val="003C1D4A"/>
    <w:rsid w:val="003C2C8F"/>
    <w:rsid w:val="003C3DD9"/>
    <w:rsid w:val="003C455C"/>
    <w:rsid w:val="003C45A5"/>
    <w:rsid w:val="003C594F"/>
    <w:rsid w:val="003C60B7"/>
    <w:rsid w:val="003C61E7"/>
    <w:rsid w:val="003D15DB"/>
    <w:rsid w:val="003D2AFD"/>
    <w:rsid w:val="003D3806"/>
    <w:rsid w:val="003D5717"/>
    <w:rsid w:val="003E1986"/>
    <w:rsid w:val="003E2B95"/>
    <w:rsid w:val="003E5328"/>
    <w:rsid w:val="003E689B"/>
    <w:rsid w:val="003F661B"/>
    <w:rsid w:val="0040279B"/>
    <w:rsid w:val="00402D3C"/>
    <w:rsid w:val="00407576"/>
    <w:rsid w:val="00411ED3"/>
    <w:rsid w:val="0041279E"/>
    <w:rsid w:val="00415940"/>
    <w:rsid w:val="00417101"/>
    <w:rsid w:val="004208D5"/>
    <w:rsid w:val="00424C7B"/>
    <w:rsid w:val="00425747"/>
    <w:rsid w:val="00432BB5"/>
    <w:rsid w:val="00433506"/>
    <w:rsid w:val="004514B3"/>
    <w:rsid w:val="00453E04"/>
    <w:rsid w:val="004557F5"/>
    <w:rsid w:val="004578C6"/>
    <w:rsid w:val="00462FB1"/>
    <w:rsid w:val="00464F3E"/>
    <w:rsid w:val="00474DEC"/>
    <w:rsid w:val="00474F6A"/>
    <w:rsid w:val="00475166"/>
    <w:rsid w:val="004754B4"/>
    <w:rsid w:val="00480796"/>
    <w:rsid w:val="00481689"/>
    <w:rsid w:val="00481AE6"/>
    <w:rsid w:val="00481DE4"/>
    <w:rsid w:val="0048461B"/>
    <w:rsid w:val="00484F3A"/>
    <w:rsid w:val="0048544F"/>
    <w:rsid w:val="0048672E"/>
    <w:rsid w:val="00491359"/>
    <w:rsid w:val="0049176D"/>
    <w:rsid w:val="00491D61"/>
    <w:rsid w:val="004931CE"/>
    <w:rsid w:val="00494141"/>
    <w:rsid w:val="00494220"/>
    <w:rsid w:val="00494823"/>
    <w:rsid w:val="004957B3"/>
    <w:rsid w:val="004A180F"/>
    <w:rsid w:val="004A1F15"/>
    <w:rsid w:val="004A51DB"/>
    <w:rsid w:val="004B5795"/>
    <w:rsid w:val="004B59F0"/>
    <w:rsid w:val="004C40C2"/>
    <w:rsid w:val="004C5AAF"/>
    <w:rsid w:val="004C6E8B"/>
    <w:rsid w:val="004D0B67"/>
    <w:rsid w:val="004D18B1"/>
    <w:rsid w:val="004D42E9"/>
    <w:rsid w:val="004D6013"/>
    <w:rsid w:val="004D78D0"/>
    <w:rsid w:val="004E1086"/>
    <w:rsid w:val="004E1920"/>
    <w:rsid w:val="004E2AE6"/>
    <w:rsid w:val="004E37C9"/>
    <w:rsid w:val="004E47AA"/>
    <w:rsid w:val="004F0DEF"/>
    <w:rsid w:val="004F35F6"/>
    <w:rsid w:val="004F40BF"/>
    <w:rsid w:val="004F43DC"/>
    <w:rsid w:val="004F7498"/>
    <w:rsid w:val="004F750B"/>
    <w:rsid w:val="004F7BC6"/>
    <w:rsid w:val="005007E3"/>
    <w:rsid w:val="00502EA5"/>
    <w:rsid w:val="00503D99"/>
    <w:rsid w:val="00504E55"/>
    <w:rsid w:val="00505A6F"/>
    <w:rsid w:val="00505B26"/>
    <w:rsid w:val="00517F28"/>
    <w:rsid w:val="00520F65"/>
    <w:rsid w:val="00522689"/>
    <w:rsid w:val="00522A14"/>
    <w:rsid w:val="00524868"/>
    <w:rsid w:val="00525F1B"/>
    <w:rsid w:val="005304FE"/>
    <w:rsid w:val="005335D3"/>
    <w:rsid w:val="00534426"/>
    <w:rsid w:val="00536734"/>
    <w:rsid w:val="00540FF4"/>
    <w:rsid w:val="0054130A"/>
    <w:rsid w:val="005469FF"/>
    <w:rsid w:val="00547111"/>
    <w:rsid w:val="00547745"/>
    <w:rsid w:val="00547FD6"/>
    <w:rsid w:val="00553FA8"/>
    <w:rsid w:val="00560D22"/>
    <w:rsid w:val="00561520"/>
    <w:rsid w:val="00564D8C"/>
    <w:rsid w:val="00564F32"/>
    <w:rsid w:val="00566432"/>
    <w:rsid w:val="00566AEB"/>
    <w:rsid w:val="005722BA"/>
    <w:rsid w:val="00575760"/>
    <w:rsid w:val="00575BC8"/>
    <w:rsid w:val="00582225"/>
    <w:rsid w:val="00583C97"/>
    <w:rsid w:val="00583FFB"/>
    <w:rsid w:val="005842B5"/>
    <w:rsid w:val="0058446B"/>
    <w:rsid w:val="0059037E"/>
    <w:rsid w:val="00590F99"/>
    <w:rsid w:val="0059108D"/>
    <w:rsid w:val="00591A60"/>
    <w:rsid w:val="005937AA"/>
    <w:rsid w:val="0059418C"/>
    <w:rsid w:val="0059516B"/>
    <w:rsid w:val="005955E1"/>
    <w:rsid w:val="005A01AF"/>
    <w:rsid w:val="005A0DA6"/>
    <w:rsid w:val="005B0CB7"/>
    <w:rsid w:val="005B1412"/>
    <w:rsid w:val="005B29A6"/>
    <w:rsid w:val="005B307F"/>
    <w:rsid w:val="005C0169"/>
    <w:rsid w:val="005C0398"/>
    <w:rsid w:val="005C3132"/>
    <w:rsid w:val="005C7411"/>
    <w:rsid w:val="005C75BD"/>
    <w:rsid w:val="005D0FCC"/>
    <w:rsid w:val="005D11A0"/>
    <w:rsid w:val="005D54DE"/>
    <w:rsid w:val="005D6713"/>
    <w:rsid w:val="005D73FC"/>
    <w:rsid w:val="005E0E33"/>
    <w:rsid w:val="005E1022"/>
    <w:rsid w:val="005E2D00"/>
    <w:rsid w:val="005E4F8D"/>
    <w:rsid w:val="005E5532"/>
    <w:rsid w:val="005E6602"/>
    <w:rsid w:val="005E709E"/>
    <w:rsid w:val="005F05E1"/>
    <w:rsid w:val="005F2255"/>
    <w:rsid w:val="005F2846"/>
    <w:rsid w:val="005F4EBB"/>
    <w:rsid w:val="005F73B8"/>
    <w:rsid w:val="005F7B85"/>
    <w:rsid w:val="00605F74"/>
    <w:rsid w:val="00606DFE"/>
    <w:rsid w:val="00606F6D"/>
    <w:rsid w:val="00606F96"/>
    <w:rsid w:val="00611632"/>
    <w:rsid w:val="00614518"/>
    <w:rsid w:val="0061586B"/>
    <w:rsid w:val="00617881"/>
    <w:rsid w:val="00620C08"/>
    <w:rsid w:val="006217AB"/>
    <w:rsid w:val="00622FA7"/>
    <w:rsid w:val="006231ED"/>
    <w:rsid w:val="006324C3"/>
    <w:rsid w:val="00632576"/>
    <w:rsid w:val="00634F08"/>
    <w:rsid w:val="00643229"/>
    <w:rsid w:val="00645F54"/>
    <w:rsid w:val="00650098"/>
    <w:rsid w:val="00653A63"/>
    <w:rsid w:val="00654090"/>
    <w:rsid w:val="0065693F"/>
    <w:rsid w:val="0066038A"/>
    <w:rsid w:val="0066190C"/>
    <w:rsid w:val="00662BA3"/>
    <w:rsid w:val="0066328A"/>
    <w:rsid w:val="00666191"/>
    <w:rsid w:val="0066702C"/>
    <w:rsid w:val="0067338F"/>
    <w:rsid w:val="0067426A"/>
    <w:rsid w:val="00674409"/>
    <w:rsid w:val="006757E1"/>
    <w:rsid w:val="00677F43"/>
    <w:rsid w:val="00682925"/>
    <w:rsid w:val="00686038"/>
    <w:rsid w:val="00691D15"/>
    <w:rsid w:val="00694456"/>
    <w:rsid w:val="00696FCE"/>
    <w:rsid w:val="00697730"/>
    <w:rsid w:val="006A1644"/>
    <w:rsid w:val="006A22B7"/>
    <w:rsid w:val="006A24C9"/>
    <w:rsid w:val="006A3986"/>
    <w:rsid w:val="006A3E83"/>
    <w:rsid w:val="006A7112"/>
    <w:rsid w:val="006B0DA6"/>
    <w:rsid w:val="006B3953"/>
    <w:rsid w:val="006C3663"/>
    <w:rsid w:val="006C38A6"/>
    <w:rsid w:val="006D05D3"/>
    <w:rsid w:val="006D46DE"/>
    <w:rsid w:val="006D51B8"/>
    <w:rsid w:val="006E0B01"/>
    <w:rsid w:val="006E0DEC"/>
    <w:rsid w:val="006E0F32"/>
    <w:rsid w:val="006E3EA4"/>
    <w:rsid w:val="006E3EEB"/>
    <w:rsid w:val="006E56A9"/>
    <w:rsid w:val="006E5FE8"/>
    <w:rsid w:val="006F0AB9"/>
    <w:rsid w:val="006F2420"/>
    <w:rsid w:val="006F54D9"/>
    <w:rsid w:val="006F5F04"/>
    <w:rsid w:val="00701F45"/>
    <w:rsid w:val="00703DB8"/>
    <w:rsid w:val="00710AF1"/>
    <w:rsid w:val="007122AF"/>
    <w:rsid w:val="0071678B"/>
    <w:rsid w:val="00717382"/>
    <w:rsid w:val="0071760B"/>
    <w:rsid w:val="00717EEE"/>
    <w:rsid w:val="00721F72"/>
    <w:rsid w:val="00725F8F"/>
    <w:rsid w:val="0072665E"/>
    <w:rsid w:val="00732EBF"/>
    <w:rsid w:val="0073539B"/>
    <w:rsid w:val="00736579"/>
    <w:rsid w:val="007424CD"/>
    <w:rsid w:val="0074295E"/>
    <w:rsid w:val="00746362"/>
    <w:rsid w:val="007471A4"/>
    <w:rsid w:val="0075055C"/>
    <w:rsid w:val="00754E49"/>
    <w:rsid w:val="00757B0B"/>
    <w:rsid w:val="0076059E"/>
    <w:rsid w:val="00761DAA"/>
    <w:rsid w:val="00765766"/>
    <w:rsid w:val="00773FFE"/>
    <w:rsid w:val="00775C3F"/>
    <w:rsid w:val="007763D4"/>
    <w:rsid w:val="007800F4"/>
    <w:rsid w:val="007821C8"/>
    <w:rsid w:val="00783510"/>
    <w:rsid w:val="0078495E"/>
    <w:rsid w:val="0078496C"/>
    <w:rsid w:val="007877FF"/>
    <w:rsid w:val="00790A32"/>
    <w:rsid w:val="00791B81"/>
    <w:rsid w:val="00792733"/>
    <w:rsid w:val="007928EA"/>
    <w:rsid w:val="00792F82"/>
    <w:rsid w:val="00793621"/>
    <w:rsid w:val="007A3201"/>
    <w:rsid w:val="007A5BD6"/>
    <w:rsid w:val="007A5C5B"/>
    <w:rsid w:val="007A6FBC"/>
    <w:rsid w:val="007A71AC"/>
    <w:rsid w:val="007B2BF7"/>
    <w:rsid w:val="007B2E86"/>
    <w:rsid w:val="007B311D"/>
    <w:rsid w:val="007B703F"/>
    <w:rsid w:val="007B7C05"/>
    <w:rsid w:val="007C0C19"/>
    <w:rsid w:val="007C2505"/>
    <w:rsid w:val="007C2E84"/>
    <w:rsid w:val="007C3353"/>
    <w:rsid w:val="007C38B3"/>
    <w:rsid w:val="007C3BF5"/>
    <w:rsid w:val="007C7AF8"/>
    <w:rsid w:val="007D1BD5"/>
    <w:rsid w:val="007D3739"/>
    <w:rsid w:val="007D42B9"/>
    <w:rsid w:val="007D56A9"/>
    <w:rsid w:val="007D59F1"/>
    <w:rsid w:val="007D6305"/>
    <w:rsid w:val="007E1350"/>
    <w:rsid w:val="007E1443"/>
    <w:rsid w:val="007E180D"/>
    <w:rsid w:val="007E4089"/>
    <w:rsid w:val="007E492B"/>
    <w:rsid w:val="007E55C2"/>
    <w:rsid w:val="007E7BC1"/>
    <w:rsid w:val="007F091A"/>
    <w:rsid w:val="007F5504"/>
    <w:rsid w:val="007F74F3"/>
    <w:rsid w:val="007F7DF8"/>
    <w:rsid w:val="00801521"/>
    <w:rsid w:val="00801ACA"/>
    <w:rsid w:val="00804C6D"/>
    <w:rsid w:val="00804EE6"/>
    <w:rsid w:val="00805D3D"/>
    <w:rsid w:val="008118C6"/>
    <w:rsid w:val="00811CAC"/>
    <w:rsid w:val="00814A94"/>
    <w:rsid w:val="008151BB"/>
    <w:rsid w:val="00817A30"/>
    <w:rsid w:val="00817B6A"/>
    <w:rsid w:val="00821336"/>
    <w:rsid w:val="0082617A"/>
    <w:rsid w:val="008301A1"/>
    <w:rsid w:val="008314FC"/>
    <w:rsid w:val="0083159B"/>
    <w:rsid w:val="008323B7"/>
    <w:rsid w:val="00833F8B"/>
    <w:rsid w:val="0083556B"/>
    <w:rsid w:val="008367B1"/>
    <w:rsid w:val="00837852"/>
    <w:rsid w:val="00837C9D"/>
    <w:rsid w:val="00842F47"/>
    <w:rsid w:val="00843560"/>
    <w:rsid w:val="00845FAF"/>
    <w:rsid w:val="008479DD"/>
    <w:rsid w:val="008508BC"/>
    <w:rsid w:val="00853E79"/>
    <w:rsid w:val="00856B9B"/>
    <w:rsid w:val="0086364D"/>
    <w:rsid w:val="00864106"/>
    <w:rsid w:val="00865B88"/>
    <w:rsid w:val="00866F03"/>
    <w:rsid w:val="00870139"/>
    <w:rsid w:val="0087027B"/>
    <w:rsid w:val="0087074C"/>
    <w:rsid w:val="00873D98"/>
    <w:rsid w:val="00877D8F"/>
    <w:rsid w:val="00885472"/>
    <w:rsid w:val="00890C67"/>
    <w:rsid w:val="00891251"/>
    <w:rsid w:val="00896F45"/>
    <w:rsid w:val="008978F1"/>
    <w:rsid w:val="008A1163"/>
    <w:rsid w:val="008A11D7"/>
    <w:rsid w:val="008A1572"/>
    <w:rsid w:val="008C0829"/>
    <w:rsid w:val="008C0F5B"/>
    <w:rsid w:val="008C2BE4"/>
    <w:rsid w:val="008C4F5E"/>
    <w:rsid w:val="008C5B05"/>
    <w:rsid w:val="008D1854"/>
    <w:rsid w:val="008D403E"/>
    <w:rsid w:val="008D4D77"/>
    <w:rsid w:val="008D59ED"/>
    <w:rsid w:val="008D60BC"/>
    <w:rsid w:val="008D7387"/>
    <w:rsid w:val="008D741E"/>
    <w:rsid w:val="008D75B9"/>
    <w:rsid w:val="008D7707"/>
    <w:rsid w:val="008E47C5"/>
    <w:rsid w:val="008E5426"/>
    <w:rsid w:val="008E59AF"/>
    <w:rsid w:val="008E602C"/>
    <w:rsid w:val="008F01B1"/>
    <w:rsid w:val="008F073B"/>
    <w:rsid w:val="008F0CC2"/>
    <w:rsid w:val="008F198E"/>
    <w:rsid w:val="008F1FF7"/>
    <w:rsid w:val="008F5A15"/>
    <w:rsid w:val="008F5EA6"/>
    <w:rsid w:val="008F5F9E"/>
    <w:rsid w:val="008F7F78"/>
    <w:rsid w:val="0090073C"/>
    <w:rsid w:val="00902A42"/>
    <w:rsid w:val="00903491"/>
    <w:rsid w:val="00905489"/>
    <w:rsid w:val="0090699E"/>
    <w:rsid w:val="00912311"/>
    <w:rsid w:val="00912F14"/>
    <w:rsid w:val="0091435A"/>
    <w:rsid w:val="0091533F"/>
    <w:rsid w:val="009268C1"/>
    <w:rsid w:val="00926BFA"/>
    <w:rsid w:val="009325D2"/>
    <w:rsid w:val="00933D1B"/>
    <w:rsid w:val="0093465E"/>
    <w:rsid w:val="00942931"/>
    <w:rsid w:val="00946F93"/>
    <w:rsid w:val="009478DF"/>
    <w:rsid w:val="00951968"/>
    <w:rsid w:val="009521DE"/>
    <w:rsid w:val="00952383"/>
    <w:rsid w:val="0095445E"/>
    <w:rsid w:val="00955353"/>
    <w:rsid w:val="009566EF"/>
    <w:rsid w:val="00962319"/>
    <w:rsid w:val="009636C3"/>
    <w:rsid w:val="00965362"/>
    <w:rsid w:val="00966E9D"/>
    <w:rsid w:val="00970956"/>
    <w:rsid w:val="009733AF"/>
    <w:rsid w:val="009755E6"/>
    <w:rsid w:val="00975788"/>
    <w:rsid w:val="00977F82"/>
    <w:rsid w:val="00982B99"/>
    <w:rsid w:val="0098788B"/>
    <w:rsid w:val="00987D93"/>
    <w:rsid w:val="009936E7"/>
    <w:rsid w:val="00996193"/>
    <w:rsid w:val="009A1E09"/>
    <w:rsid w:val="009A76BB"/>
    <w:rsid w:val="009B0874"/>
    <w:rsid w:val="009B0CBE"/>
    <w:rsid w:val="009B1691"/>
    <w:rsid w:val="009B1C55"/>
    <w:rsid w:val="009B465A"/>
    <w:rsid w:val="009B4A5F"/>
    <w:rsid w:val="009B7FAF"/>
    <w:rsid w:val="009C1706"/>
    <w:rsid w:val="009C1A61"/>
    <w:rsid w:val="009C2C92"/>
    <w:rsid w:val="009C630F"/>
    <w:rsid w:val="009C74A8"/>
    <w:rsid w:val="009D2AC5"/>
    <w:rsid w:val="009D3C8F"/>
    <w:rsid w:val="009D419F"/>
    <w:rsid w:val="009D7CDE"/>
    <w:rsid w:val="009E58FD"/>
    <w:rsid w:val="009E649F"/>
    <w:rsid w:val="009E6AF5"/>
    <w:rsid w:val="009F10DD"/>
    <w:rsid w:val="009F3163"/>
    <w:rsid w:val="009F50EB"/>
    <w:rsid w:val="009F5EC5"/>
    <w:rsid w:val="00A016F9"/>
    <w:rsid w:val="00A054F2"/>
    <w:rsid w:val="00A070AA"/>
    <w:rsid w:val="00A07D47"/>
    <w:rsid w:val="00A113A1"/>
    <w:rsid w:val="00A12BD2"/>
    <w:rsid w:val="00A13B3B"/>
    <w:rsid w:val="00A14137"/>
    <w:rsid w:val="00A17486"/>
    <w:rsid w:val="00A205D5"/>
    <w:rsid w:val="00A22EED"/>
    <w:rsid w:val="00A23EDA"/>
    <w:rsid w:val="00A266D2"/>
    <w:rsid w:val="00A26B48"/>
    <w:rsid w:val="00A313FF"/>
    <w:rsid w:val="00A31D3B"/>
    <w:rsid w:val="00A31D59"/>
    <w:rsid w:val="00A3464E"/>
    <w:rsid w:val="00A372AB"/>
    <w:rsid w:val="00A3794A"/>
    <w:rsid w:val="00A408E7"/>
    <w:rsid w:val="00A4338A"/>
    <w:rsid w:val="00A43695"/>
    <w:rsid w:val="00A44FAB"/>
    <w:rsid w:val="00A46F8B"/>
    <w:rsid w:val="00A538CB"/>
    <w:rsid w:val="00A54837"/>
    <w:rsid w:val="00A560E5"/>
    <w:rsid w:val="00A57C19"/>
    <w:rsid w:val="00A635FB"/>
    <w:rsid w:val="00A65186"/>
    <w:rsid w:val="00A65FAE"/>
    <w:rsid w:val="00A66C52"/>
    <w:rsid w:val="00A67B1D"/>
    <w:rsid w:val="00A70141"/>
    <w:rsid w:val="00A70652"/>
    <w:rsid w:val="00A73073"/>
    <w:rsid w:val="00A77149"/>
    <w:rsid w:val="00A82901"/>
    <w:rsid w:val="00A84CAF"/>
    <w:rsid w:val="00A860B3"/>
    <w:rsid w:val="00A861F5"/>
    <w:rsid w:val="00A87436"/>
    <w:rsid w:val="00A87D7A"/>
    <w:rsid w:val="00A87FB8"/>
    <w:rsid w:val="00A93951"/>
    <w:rsid w:val="00A976D7"/>
    <w:rsid w:val="00AA2D10"/>
    <w:rsid w:val="00AA4177"/>
    <w:rsid w:val="00AA4ED8"/>
    <w:rsid w:val="00AA59AF"/>
    <w:rsid w:val="00AA5FF0"/>
    <w:rsid w:val="00AB50D2"/>
    <w:rsid w:val="00AB6128"/>
    <w:rsid w:val="00AB66BD"/>
    <w:rsid w:val="00AC34B4"/>
    <w:rsid w:val="00AC4AD1"/>
    <w:rsid w:val="00AC6679"/>
    <w:rsid w:val="00AE360B"/>
    <w:rsid w:val="00AE4C45"/>
    <w:rsid w:val="00AE611E"/>
    <w:rsid w:val="00AF3A31"/>
    <w:rsid w:val="00AF60B1"/>
    <w:rsid w:val="00B00740"/>
    <w:rsid w:val="00B022EA"/>
    <w:rsid w:val="00B02E3B"/>
    <w:rsid w:val="00B02FB9"/>
    <w:rsid w:val="00B04979"/>
    <w:rsid w:val="00B05753"/>
    <w:rsid w:val="00B07844"/>
    <w:rsid w:val="00B11CE1"/>
    <w:rsid w:val="00B123A3"/>
    <w:rsid w:val="00B12DB1"/>
    <w:rsid w:val="00B202D5"/>
    <w:rsid w:val="00B226E0"/>
    <w:rsid w:val="00B22FA6"/>
    <w:rsid w:val="00B23B87"/>
    <w:rsid w:val="00B2517D"/>
    <w:rsid w:val="00B25BEB"/>
    <w:rsid w:val="00B27913"/>
    <w:rsid w:val="00B27B12"/>
    <w:rsid w:val="00B31D72"/>
    <w:rsid w:val="00B32497"/>
    <w:rsid w:val="00B36275"/>
    <w:rsid w:val="00B367AF"/>
    <w:rsid w:val="00B37172"/>
    <w:rsid w:val="00B44680"/>
    <w:rsid w:val="00B507AB"/>
    <w:rsid w:val="00B534EC"/>
    <w:rsid w:val="00B54B16"/>
    <w:rsid w:val="00B54C57"/>
    <w:rsid w:val="00B5587E"/>
    <w:rsid w:val="00B60927"/>
    <w:rsid w:val="00B61598"/>
    <w:rsid w:val="00B6252E"/>
    <w:rsid w:val="00B63B8D"/>
    <w:rsid w:val="00B67C7F"/>
    <w:rsid w:val="00B67CC6"/>
    <w:rsid w:val="00B71B60"/>
    <w:rsid w:val="00B71F59"/>
    <w:rsid w:val="00B74F85"/>
    <w:rsid w:val="00B764A7"/>
    <w:rsid w:val="00B770AE"/>
    <w:rsid w:val="00B77DA5"/>
    <w:rsid w:val="00B8210E"/>
    <w:rsid w:val="00B852D9"/>
    <w:rsid w:val="00B9027A"/>
    <w:rsid w:val="00B926BD"/>
    <w:rsid w:val="00B93A34"/>
    <w:rsid w:val="00BA1FC8"/>
    <w:rsid w:val="00BA5823"/>
    <w:rsid w:val="00BA5844"/>
    <w:rsid w:val="00BA7FC3"/>
    <w:rsid w:val="00BB2FFA"/>
    <w:rsid w:val="00BB4788"/>
    <w:rsid w:val="00BB5D97"/>
    <w:rsid w:val="00BB6C63"/>
    <w:rsid w:val="00BC36CA"/>
    <w:rsid w:val="00BC3E83"/>
    <w:rsid w:val="00BC4E38"/>
    <w:rsid w:val="00BC4E5A"/>
    <w:rsid w:val="00BC5916"/>
    <w:rsid w:val="00BD31F3"/>
    <w:rsid w:val="00BD6683"/>
    <w:rsid w:val="00BD7EBC"/>
    <w:rsid w:val="00BE0FD8"/>
    <w:rsid w:val="00BE19F2"/>
    <w:rsid w:val="00BE3490"/>
    <w:rsid w:val="00BE3C77"/>
    <w:rsid w:val="00BE69A9"/>
    <w:rsid w:val="00BE7EC2"/>
    <w:rsid w:val="00BF4901"/>
    <w:rsid w:val="00BF628F"/>
    <w:rsid w:val="00BF6415"/>
    <w:rsid w:val="00BF6CD6"/>
    <w:rsid w:val="00C0024A"/>
    <w:rsid w:val="00C00659"/>
    <w:rsid w:val="00C023DC"/>
    <w:rsid w:val="00C02E93"/>
    <w:rsid w:val="00C071A2"/>
    <w:rsid w:val="00C154DE"/>
    <w:rsid w:val="00C17763"/>
    <w:rsid w:val="00C21FBC"/>
    <w:rsid w:val="00C22089"/>
    <w:rsid w:val="00C23FAE"/>
    <w:rsid w:val="00C25879"/>
    <w:rsid w:val="00C3149C"/>
    <w:rsid w:val="00C31560"/>
    <w:rsid w:val="00C322EC"/>
    <w:rsid w:val="00C36EE6"/>
    <w:rsid w:val="00C41E91"/>
    <w:rsid w:val="00C42277"/>
    <w:rsid w:val="00C425BC"/>
    <w:rsid w:val="00C42D03"/>
    <w:rsid w:val="00C44AED"/>
    <w:rsid w:val="00C45D4E"/>
    <w:rsid w:val="00C46933"/>
    <w:rsid w:val="00C547B0"/>
    <w:rsid w:val="00C6301D"/>
    <w:rsid w:val="00C64BE6"/>
    <w:rsid w:val="00C73F9F"/>
    <w:rsid w:val="00C749F1"/>
    <w:rsid w:val="00C76493"/>
    <w:rsid w:val="00C80A48"/>
    <w:rsid w:val="00C8536E"/>
    <w:rsid w:val="00C86C73"/>
    <w:rsid w:val="00C87140"/>
    <w:rsid w:val="00C8717B"/>
    <w:rsid w:val="00C94B12"/>
    <w:rsid w:val="00C952C0"/>
    <w:rsid w:val="00C97CF8"/>
    <w:rsid w:val="00CA015D"/>
    <w:rsid w:val="00CA28AD"/>
    <w:rsid w:val="00CB1765"/>
    <w:rsid w:val="00CB4651"/>
    <w:rsid w:val="00CB665E"/>
    <w:rsid w:val="00CC0EA7"/>
    <w:rsid w:val="00CC1D53"/>
    <w:rsid w:val="00CC20C1"/>
    <w:rsid w:val="00CC4490"/>
    <w:rsid w:val="00CC55F2"/>
    <w:rsid w:val="00CD1591"/>
    <w:rsid w:val="00CD3223"/>
    <w:rsid w:val="00CD338A"/>
    <w:rsid w:val="00CE05F0"/>
    <w:rsid w:val="00CE2716"/>
    <w:rsid w:val="00CE2A9F"/>
    <w:rsid w:val="00CE3C27"/>
    <w:rsid w:val="00CE3ED4"/>
    <w:rsid w:val="00CE4F26"/>
    <w:rsid w:val="00CE57A1"/>
    <w:rsid w:val="00CF0ECB"/>
    <w:rsid w:val="00D002CA"/>
    <w:rsid w:val="00D0045D"/>
    <w:rsid w:val="00D00B07"/>
    <w:rsid w:val="00D01442"/>
    <w:rsid w:val="00D06A9E"/>
    <w:rsid w:val="00D10356"/>
    <w:rsid w:val="00D12596"/>
    <w:rsid w:val="00D21FE8"/>
    <w:rsid w:val="00D2512D"/>
    <w:rsid w:val="00D25584"/>
    <w:rsid w:val="00D33416"/>
    <w:rsid w:val="00D40EF4"/>
    <w:rsid w:val="00D41A41"/>
    <w:rsid w:val="00D43997"/>
    <w:rsid w:val="00D503D5"/>
    <w:rsid w:val="00D519A2"/>
    <w:rsid w:val="00D57173"/>
    <w:rsid w:val="00D5770F"/>
    <w:rsid w:val="00D61B6D"/>
    <w:rsid w:val="00D61C19"/>
    <w:rsid w:val="00D61D0B"/>
    <w:rsid w:val="00D62310"/>
    <w:rsid w:val="00D70875"/>
    <w:rsid w:val="00D70F17"/>
    <w:rsid w:val="00D76577"/>
    <w:rsid w:val="00D779F1"/>
    <w:rsid w:val="00D813BD"/>
    <w:rsid w:val="00D81933"/>
    <w:rsid w:val="00D82C22"/>
    <w:rsid w:val="00D86B21"/>
    <w:rsid w:val="00D87039"/>
    <w:rsid w:val="00D8722D"/>
    <w:rsid w:val="00D87E08"/>
    <w:rsid w:val="00D9299F"/>
    <w:rsid w:val="00D932A6"/>
    <w:rsid w:val="00D9660C"/>
    <w:rsid w:val="00D96EB1"/>
    <w:rsid w:val="00DB5A2E"/>
    <w:rsid w:val="00DB6793"/>
    <w:rsid w:val="00DB6FB9"/>
    <w:rsid w:val="00DB7E97"/>
    <w:rsid w:val="00DC2504"/>
    <w:rsid w:val="00DC3F42"/>
    <w:rsid w:val="00DD3464"/>
    <w:rsid w:val="00DD3B52"/>
    <w:rsid w:val="00DD5C1C"/>
    <w:rsid w:val="00DD650C"/>
    <w:rsid w:val="00DD6993"/>
    <w:rsid w:val="00DD7E33"/>
    <w:rsid w:val="00DE307E"/>
    <w:rsid w:val="00DE3DCB"/>
    <w:rsid w:val="00DE47BC"/>
    <w:rsid w:val="00DE4C3A"/>
    <w:rsid w:val="00DE57B5"/>
    <w:rsid w:val="00DE694B"/>
    <w:rsid w:val="00DE7E90"/>
    <w:rsid w:val="00DF0D8A"/>
    <w:rsid w:val="00DF466B"/>
    <w:rsid w:val="00DF507C"/>
    <w:rsid w:val="00DF7474"/>
    <w:rsid w:val="00E01112"/>
    <w:rsid w:val="00E053ED"/>
    <w:rsid w:val="00E078DF"/>
    <w:rsid w:val="00E10E45"/>
    <w:rsid w:val="00E1143B"/>
    <w:rsid w:val="00E20E38"/>
    <w:rsid w:val="00E21F1A"/>
    <w:rsid w:val="00E22339"/>
    <w:rsid w:val="00E22ABF"/>
    <w:rsid w:val="00E2309E"/>
    <w:rsid w:val="00E24515"/>
    <w:rsid w:val="00E24D1B"/>
    <w:rsid w:val="00E27113"/>
    <w:rsid w:val="00E31BE7"/>
    <w:rsid w:val="00E32DB8"/>
    <w:rsid w:val="00E35B75"/>
    <w:rsid w:val="00E374B8"/>
    <w:rsid w:val="00E418AB"/>
    <w:rsid w:val="00E41B33"/>
    <w:rsid w:val="00E42D7C"/>
    <w:rsid w:val="00E43826"/>
    <w:rsid w:val="00E44D07"/>
    <w:rsid w:val="00E44D1B"/>
    <w:rsid w:val="00E46994"/>
    <w:rsid w:val="00E57739"/>
    <w:rsid w:val="00E61550"/>
    <w:rsid w:val="00E6259B"/>
    <w:rsid w:val="00E642DC"/>
    <w:rsid w:val="00E65B23"/>
    <w:rsid w:val="00E725AA"/>
    <w:rsid w:val="00E72CA0"/>
    <w:rsid w:val="00E7328C"/>
    <w:rsid w:val="00E76636"/>
    <w:rsid w:val="00E80038"/>
    <w:rsid w:val="00E809DF"/>
    <w:rsid w:val="00E80ADF"/>
    <w:rsid w:val="00E838A6"/>
    <w:rsid w:val="00E85664"/>
    <w:rsid w:val="00E86947"/>
    <w:rsid w:val="00E8698D"/>
    <w:rsid w:val="00E90F27"/>
    <w:rsid w:val="00E9134C"/>
    <w:rsid w:val="00E9513C"/>
    <w:rsid w:val="00E97C18"/>
    <w:rsid w:val="00EA3358"/>
    <w:rsid w:val="00EA5C35"/>
    <w:rsid w:val="00EA5ED0"/>
    <w:rsid w:val="00EB3279"/>
    <w:rsid w:val="00EB5639"/>
    <w:rsid w:val="00EB5CE7"/>
    <w:rsid w:val="00EC08C7"/>
    <w:rsid w:val="00ED0B18"/>
    <w:rsid w:val="00ED4DE7"/>
    <w:rsid w:val="00ED6986"/>
    <w:rsid w:val="00EE0662"/>
    <w:rsid w:val="00EE2614"/>
    <w:rsid w:val="00EE3D8E"/>
    <w:rsid w:val="00EE45AC"/>
    <w:rsid w:val="00EE4E55"/>
    <w:rsid w:val="00EF5BD7"/>
    <w:rsid w:val="00EF5E85"/>
    <w:rsid w:val="00EF6176"/>
    <w:rsid w:val="00EF7E34"/>
    <w:rsid w:val="00F005D3"/>
    <w:rsid w:val="00F01066"/>
    <w:rsid w:val="00F07AC5"/>
    <w:rsid w:val="00F11551"/>
    <w:rsid w:val="00F124D5"/>
    <w:rsid w:val="00F13CDA"/>
    <w:rsid w:val="00F169CF"/>
    <w:rsid w:val="00F22D9D"/>
    <w:rsid w:val="00F26087"/>
    <w:rsid w:val="00F26133"/>
    <w:rsid w:val="00F26267"/>
    <w:rsid w:val="00F27EE6"/>
    <w:rsid w:val="00F30051"/>
    <w:rsid w:val="00F32B2C"/>
    <w:rsid w:val="00F35C08"/>
    <w:rsid w:val="00F36E9E"/>
    <w:rsid w:val="00F374BF"/>
    <w:rsid w:val="00F40651"/>
    <w:rsid w:val="00F43CD1"/>
    <w:rsid w:val="00F448F8"/>
    <w:rsid w:val="00F4588C"/>
    <w:rsid w:val="00F45FB5"/>
    <w:rsid w:val="00F46071"/>
    <w:rsid w:val="00F5073A"/>
    <w:rsid w:val="00F5234F"/>
    <w:rsid w:val="00F542F1"/>
    <w:rsid w:val="00F5649F"/>
    <w:rsid w:val="00F6036E"/>
    <w:rsid w:val="00F60C30"/>
    <w:rsid w:val="00F638A6"/>
    <w:rsid w:val="00F64A82"/>
    <w:rsid w:val="00F65602"/>
    <w:rsid w:val="00F711AC"/>
    <w:rsid w:val="00F72018"/>
    <w:rsid w:val="00F741FA"/>
    <w:rsid w:val="00F74A7D"/>
    <w:rsid w:val="00F76AB6"/>
    <w:rsid w:val="00F81E91"/>
    <w:rsid w:val="00F82063"/>
    <w:rsid w:val="00F903FC"/>
    <w:rsid w:val="00F91B1E"/>
    <w:rsid w:val="00F92B2F"/>
    <w:rsid w:val="00F95E72"/>
    <w:rsid w:val="00F96A34"/>
    <w:rsid w:val="00FA1037"/>
    <w:rsid w:val="00FA2974"/>
    <w:rsid w:val="00FA3D66"/>
    <w:rsid w:val="00FA5E8E"/>
    <w:rsid w:val="00FB1C94"/>
    <w:rsid w:val="00FB79D4"/>
    <w:rsid w:val="00FC4B8F"/>
    <w:rsid w:val="00FD1F4A"/>
    <w:rsid w:val="00FD26B8"/>
    <w:rsid w:val="00FD2E1A"/>
    <w:rsid w:val="00FD3490"/>
    <w:rsid w:val="00FD4A03"/>
    <w:rsid w:val="00FE22CE"/>
    <w:rsid w:val="00FE2AF7"/>
    <w:rsid w:val="00FE50E2"/>
    <w:rsid w:val="00FE65BF"/>
    <w:rsid w:val="00FF5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CBC64"/>
  <w15:docId w15:val="{95B0294D-0C3C-47A5-AAB4-44D864E7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4AB"/>
    <w:pPr>
      <w:suppressAutoHyphens/>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styleId="Heading1">
    <w:name w:val="heading 1"/>
    <w:basedOn w:val="Normal"/>
    <w:next w:val="Normal"/>
    <w:link w:val="Heading1Char"/>
    <w:qFormat/>
    <w:rsid w:val="00432BB5"/>
    <w:pPr>
      <w:spacing w:before="120" w:after="120"/>
      <w:jc w:val="left"/>
      <w:outlineLvl w:val="0"/>
    </w:pPr>
    <w:rPr>
      <w:b/>
      <w:sz w:val="28"/>
    </w:rPr>
  </w:style>
  <w:style w:type="paragraph" w:styleId="Heading2">
    <w:name w:val="heading 2"/>
    <w:aliases w:val="Title Header2"/>
    <w:basedOn w:val="Normal"/>
    <w:next w:val="Normal"/>
    <w:link w:val="Heading2Char"/>
    <w:qFormat/>
    <w:rsid w:val="00432BB5"/>
    <w:pPr>
      <w:jc w:val="center"/>
      <w:outlineLvl w:val="1"/>
    </w:pPr>
    <w:rPr>
      <w:b/>
      <w:sz w:val="28"/>
    </w:rPr>
  </w:style>
  <w:style w:type="paragraph" w:styleId="Heading3">
    <w:name w:val="heading 3"/>
    <w:aliases w:val="Sub-Clause Paragraph,Section Header3"/>
    <w:basedOn w:val="Normal"/>
    <w:next w:val="Normal"/>
    <w:link w:val="Heading3Char"/>
    <w:qFormat/>
    <w:rsid w:val="00432BB5"/>
    <w:pPr>
      <w:jc w:val="center"/>
      <w:outlineLvl w:val="2"/>
    </w:pPr>
    <w:rPr>
      <w:b/>
      <w:sz w:val="28"/>
    </w:rPr>
  </w:style>
  <w:style w:type="paragraph" w:styleId="Heading4">
    <w:name w:val="heading 4"/>
    <w:aliases w:val="Sub-Clause Sub-paragraph, Sub-Clause Sub-paragraph,ClauseSubSub_No&amp;Name,0"/>
    <w:basedOn w:val="Normal"/>
    <w:link w:val="Heading4Char"/>
    <w:qFormat/>
    <w:rsid w:val="00432BB5"/>
    <w:pPr>
      <w:numPr>
        <w:ilvl w:val="3"/>
        <w:numId w:val="1"/>
      </w:numPr>
      <w:tabs>
        <w:tab w:val="left" w:pos="1901"/>
      </w:tabs>
      <w:suppressAutoHyphens w:val="0"/>
      <w:spacing w:before="120" w:after="120"/>
      <w:outlineLvl w:val="3"/>
    </w:pPr>
    <w:rPr>
      <w:spacing w:val="-4"/>
    </w:rPr>
  </w:style>
  <w:style w:type="paragraph" w:styleId="Heading5">
    <w:name w:val="heading 5"/>
    <w:aliases w:val="heading8"/>
    <w:basedOn w:val="Normal"/>
    <w:next w:val="Normal"/>
    <w:link w:val="Heading5Char"/>
    <w:qFormat/>
    <w:rsid w:val="00432BB5"/>
    <w:pPr>
      <w:keepNext/>
      <w:ind w:right="-72"/>
      <w:jc w:val="left"/>
      <w:outlineLvl w:val="4"/>
    </w:pPr>
    <w:rPr>
      <w:i/>
    </w:rPr>
  </w:style>
  <w:style w:type="paragraph" w:styleId="Heading6">
    <w:name w:val="heading 6"/>
    <w:basedOn w:val="Normal"/>
    <w:next w:val="Normal"/>
    <w:link w:val="Heading6Char"/>
    <w:qFormat/>
    <w:rsid w:val="00432BB5"/>
    <w:pPr>
      <w:keepNext/>
      <w:spacing w:after="200"/>
      <w:ind w:right="-72"/>
      <w:outlineLvl w:val="5"/>
    </w:pPr>
  </w:style>
  <w:style w:type="paragraph" w:styleId="Heading7">
    <w:name w:val="heading 7"/>
    <w:basedOn w:val="Normal"/>
    <w:next w:val="Normal"/>
    <w:link w:val="Heading7Char"/>
    <w:qFormat/>
    <w:rsid w:val="00432BB5"/>
    <w:pPr>
      <w:keepNext/>
      <w:tabs>
        <w:tab w:val="right" w:pos="9000"/>
      </w:tabs>
      <w:ind w:left="4320"/>
      <w:jc w:val="right"/>
      <w:outlineLvl w:val="6"/>
    </w:pPr>
    <w:rPr>
      <w:color w:val="FFFF00"/>
    </w:rPr>
  </w:style>
  <w:style w:type="paragraph" w:styleId="Heading8">
    <w:name w:val="heading 8"/>
    <w:basedOn w:val="Normal"/>
    <w:next w:val="Normal"/>
    <w:link w:val="Heading8Char"/>
    <w:qFormat/>
    <w:rsid w:val="00432BB5"/>
    <w:pPr>
      <w:spacing w:before="240" w:after="60"/>
      <w:outlineLvl w:val="7"/>
    </w:pPr>
    <w:rPr>
      <w:i/>
    </w:rPr>
  </w:style>
  <w:style w:type="paragraph" w:styleId="Heading9">
    <w:name w:val="heading 9"/>
    <w:basedOn w:val="Normal"/>
    <w:next w:val="Normal"/>
    <w:link w:val="Heading9Char"/>
    <w:qFormat/>
    <w:rsid w:val="00432BB5"/>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BB5"/>
    <w:rPr>
      <w:rFonts w:ascii="Arial" w:eastAsia="Times New Roman" w:hAnsi="Arial" w:cs="Times New Roman"/>
      <w:b/>
      <w:sz w:val="28"/>
      <w:szCs w:val="20"/>
    </w:rPr>
  </w:style>
  <w:style w:type="character" w:customStyle="1" w:styleId="Heading2Char">
    <w:name w:val="Heading 2 Char"/>
    <w:aliases w:val="Title Header2 Char"/>
    <w:basedOn w:val="DefaultParagraphFont"/>
    <w:link w:val="Heading2"/>
    <w:rsid w:val="00432BB5"/>
    <w:rPr>
      <w:rFonts w:ascii="Arial" w:eastAsia="Times New Roman" w:hAnsi="Arial" w:cs="Times New Roman"/>
      <w:b/>
      <w:sz w:val="28"/>
      <w:szCs w:val="20"/>
    </w:rPr>
  </w:style>
  <w:style w:type="character" w:customStyle="1" w:styleId="Heading3Char">
    <w:name w:val="Heading 3 Char"/>
    <w:aliases w:val="Sub-Clause Paragraph Char,Section Header3 Char"/>
    <w:basedOn w:val="DefaultParagraphFont"/>
    <w:link w:val="Heading3"/>
    <w:rsid w:val="00432BB5"/>
    <w:rPr>
      <w:rFonts w:ascii="Arial" w:eastAsia="Times New Roman" w:hAnsi="Arial" w:cs="Times New Roman"/>
      <w:b/>
      <w:sz w:val="28"/>
      <w:szCs w:val="20"/>
    </w:rPr>
  </w:style>
  <w:style w:type="character" w:customStyle="1" w:styleId="Heading4Char">
    <w:name w:val="Heading 4 Char"/>
    <w:aliases w:val="Sub-Clause Sub-paragraph Char, Sub-Clause Sub-paragraph Char,ClauseSubSub_No&amp;Name Char,0 Char"/>
    <w:basedOn w:val="DefaultParagraphFont"/>
    <w:link w:val="Heading4"/>
    <w:rsid w:val="00432BB5"/>
    <w:rPr>
      <w:rFonts w:ascii="Arial" w:eastAsia="Times New Roman" w:hAnsi="Arial" w:cs="Times New Roman"/>
      <w:spacing w:val="-4"/>
      <w:sz w:val="24"/>
      <w:szCs w:val="20"/>
    </w:rPr>
  </w:style>
  <w:style w:type="character" w:customStyle="1" w:styleId="Heading5Char">
    <w:name w:val="Heading 5 Char"/>
    <w:aliases w:val="heading8 Char"/>
    <w:basedOn w:val="DefaultParagraphFont"/>
    <w:link w:val="Heading5"/>
    <w:rsid w:val="00432BB5"/>
    <w:rPr>
      <w:rFonts w:ascii="Arial" w:eastAsia="Times New Roman" w:hAnsi="Arial" w:cs="Times New Roman"/>
      <w:i/>
      <w:sz w:val="24"/>
      <w:szCs w:val="20"/>
    </w:rPr>
  </w:style>
  <w:style w:type="character" w:customStyle="1" w:styleId="Heading6Char">
    <w:name w:val="Heading 6 Char"/>
    <w:basedOn w:val="DefaultParagraphFont"/>
    <w:link w:val="Heading6"/>
    <w:rsid w:val="00432BB5"/>
    <w:rPr>
      <w:rFonts w:ascii="Arial" w:eastAsia="Times New Roman" w:hAnsi="Arial" w:cs="Times New Roman"/>
      <w:sz w:val="24"/>
      <w:szCs w:val="20"/>
    </w:rPr>
  </w:style>
  <w:style w:type="character" w:customStyle="1" w:styleId="Heading7Char">
    <w:name w:val="Heading 7 Char"/>
    <w:basedOn w:val="DefaultParagraphFont"/>
    <w:link w:val="Heading7"/>
    <w:uiPriority w:val="9"/>
    <w:rsid w:val="00432BB5"/>
    <w:rPr>
      <w:rFonts w:ascii="Arial" w:eastAsia="Times New Roman" w:hAnsi="Arial" w:cs="Times New Roman"/>
      <w:color w:val="FFFF00"/>
      <w:sz w:val="24"/>
      <w:szCs w:val="20"/>
    </w:rPr>
  </w:style>
  <w:style w:type="character" w:customStyle="1" w:styleId="Heading8Char">
    <w:name w:val="Heading 8 Char"/>
    <w:basedOn w:val="DefaultParagraphFont"/>
    <w:link w:val="Heading8"/>
    <w:uiPriority w:val="9"/>
    <w:rsid w:val="00432BB5"/>
    <w:rPr>
      <w:rFonts w:ascii="Arial" w:eastAsia="Times New Roman" w:hAnsi="Arial" w:cs="Times New Roman"/>
      <w:i/>
      <w:sz w:val="24"/>
      <w:szCs w:val="20"/>
    </w:rPr>
  </w:style>
  <w:style w:type="character" w:customStyle="1" w:styleId="Heading9Char">
    <w:name w:val="Heading 9 Char"/>
    <w:basedOn w:val="DefaultParagraphFont"/>
    <w:link w:val="Heading9"/>
    <w:uiPriority w:val="9"/>
    <w:rsid w:val="00432BB5"/>
    <w:rPr>
      <w:rFonts w:ascii="Arial" w:eastAsia="Times New Roman" w:hAnsi="Arial" w:cs="Times New Roman"/>
      <w:szCs w:val="20"/>
    </w:rPr>
  </w:style>
  <w:style w:type="paragraph" w:styleId="TOC1">
    <w:name w:val="toc 1"/>
    <w:basedOn w:val="Normal"/>
    <w:next w:val="Normal"/>
    <w:autoRedefine/>
    <w:uiPriority w:val="39"/>
    <w:qFormat/>
    <w:rsid w:val="001C538F"/>
    <w:pPr>
      <w:tabs>
        <w:tab w:val="left" w:pos="1134"/>
        <w:tab w:val="left" w:pos="1701"/>
        <w:tab w:val="left" w:pos="2410"/>
        <w:tab w:val="right" w:leader="dot" w:pos="9072"/>
      </w:tabs>
      <w:spacing w:before="60" w:after="60" w:line="276" w:lineRule="auto"/>
      <w:ind w:left="1701" w:right="376" w:hanging="992"/>
      <w:jc w:val="left"/>
    </w:pPr>
    <w:rPr>
      <w:b/>
    </w:rPr>
  </w:style>
  <w:style w:type="paragraph" w:styleId="TOC2">
    <w:name w:val="toc 2"/>
    <w:basedOn w:val="Normal"/>
    <w:next w:val="Normal"/>
    <w:uiPriority w:val="39"/>
    <w:qFormat/>
    <w:rsid w:val="00432BB5"/>
    <w:pPr>
      <w:tabs>
        <w:tab w:val="left" w:pos="1418"/>
        <w:tab w:val="right" w:leader="dot" w:pos="9072"/>
      </w:tabs>
      <w:spacing w:after="40"/>
      <w:ind w:left="1418" w:right="1134" w:hanging="567"/>
      <w:jc w:val="left"/>
    </w:pPr>
    <w:rPr>
      <w:sz w:val="22"/>
    </w:rPr>
  </w:style>
  <w:style w:type="paragraph" w:styleId="TOC3">
    <w:name w:val="toc 3"/>
    <w:basedOn w:val="Normal"/>
    <w:next w:val="Normal"/>
    <w:uiPriority w:val="39"/>
    <w:qFormat/>
    <w:rsid w:val="00432BB5"/>
    <w:pPr>
      <w:tabs>
        <w:tab w:val="right" w:leader="dot" w:pos="9000"/>
      </w:tabs>
      <w:ind w:left="2160" w:right="720" w:hanging="720"/>
      <w:jc w:val="left"/>
    </w:pPr>
    <w:rPr>
      <w:i/>
      <w:sz w:val="22"/>
    </w:rPr>
  </w:style>
  <w:style w:type="paragraph" w:styleId="TOC4">
    <w:name w:val="toc 4"/>
    <w:basedOn w:val="Normal"/>
    <w:next w:val="Normal"/>
    <w:uiPriority w:val="39"/>
    <w:rsid w:val="00432BB5"/>
    <w:pPr>
      <w:tabs>
        <w:tab w:val="left" w:pos="2835"/>
        <w:tab w:val="right" w:pos="8640"/>
      </w:tabs>
      <w:ind w:left="2880" w:right="720" w:hanging="720"/>
    </w:pPr>
    <w:rPr>
      <w:spacing w:val="-3"/>
      <w:sz w:val="20"/>
      <w:u w:val="dotted"/>
    </w:rPr>
  </w:style>
  <w:style w:type="paragraph" w:styleId="TOC5">
    <w:name w:val="toc 5"/>
    <w:basedOn w:val="Normal"/>
    <w:next w:val="Normal"/>
    <w:uiPriority w:val="39"/>
    <w:rsid w:val="00432BB5"/>
    <w:pPr>
      <w:tabs>
        <w:tab w:val="left" w:pos="8640"/>
        <w:tab w:val="right" w:pos="9000"/>
      </w:tabs>
      <w:ind w:left="3600" w:right="720" w:hanging="720"/>
    </w:pPr>
    <w:rPr>
      <w:spacing w:val="-3"/>
    </w:rPr>
  </w:style>
  <w:style w:type="paragraph" w:styleId="TOC6">
    <w:name w:val="toc 6"/>
    <w:basedOn w:val="Normal"/>
    <w:next w:val="Normal"/>
    <w:uiPriority w:val="39"/>
    <w:rsid w:val="00432BB5"/>
    <w:pPr>
      <w:tabs>
        <w:tab w:val="left" w:pos="8640"/>
        <w:tab w:val="right" w:pos="9000"/>
      </w:tabs>
      <w:ind w:left="720" w:hanging="720"/>
    </w:pPr>
  </w:style>
  <w:style w:type="paragraph" w:styleId="TOC7">
    <w:name w:val="toc 7"/>
    <w:basedOn w:val="Normal"/>
    <w:next w:val="Normal"/>
    <w:uiPriority w:val="39"/>
    <w:rsid w:val="00432BB5"/>
    <w:pPr>
      <w:ind w:left="720" w:hanging="720"/>
    </w:pPr>
  </w:style>
  <w:style w:type="paragraph" w:styleId="TOC8">
    <w:name w:val="toc 8"/>
    <w:basedOn w:val="Normal"/>
    <w:next w:val="Normal"/>
    <w:uiPriority w:val="39"/>
    <w:rsid w:val="00432BB5"/>
    <w:pPr>
      <w:tabs>
        <w:tab w:val="left" w:pos="8640"/>
        <w:tab w:val="right" w:pos="9000"/>
      </w:tabs>
      <w:ind w:left="720" w:hanging="720"/>
    </w:pPr>
  </w:style>
  <w:style w:type="paragraph" w:styleId="TOC9">
    <w:name w:val="toc 9"/>
    <w:basedOn w:val="Normal"/>
    <w:next w:val="Normal"/>
    <w:uiPriority w:val="39"/>
    <w:rsid w:val="00432BB5"/>
    <w:pPr>
      <w:tabs>
        <w:tab w:val="left" w:leader="dot" w:pos="8640"/>
        <w:tab w:val="right" w:pos="9000"/>
      </w:tabs>
      <w:ind w:left="720" w:hanging="720"/>
    </w:pPr>
  </w:style>
  <w:style w:type="paragraph" w:styleId="Index1">
    <w:name w:val="index 1"/>
    <w:basedOn w:val="Normal"/>
    <w:next w:val="Normal"/>
    <w:semiHidden/>
    <w:rsid w:val="00432BB5"/>
    <w:pPr>
      <w:tabs>
        <w:tab w:val="left" w:leader="dot" w:pos="9000"/>
        <w:tab w:val="right" w:pos="9360"/>
      </w:tabs>
      <w:ind w:left="1440" w:right="720" w:hanging="1440"/>
    </w:pPr>
  </w:style>
  <w:style w:type="paragraph" w:styleId="Index2">
    <w:name w:val="index 2"/>
    <w:basedOn w:val="Normal"/>
    <w:next w:val="Normal"/>
    <w:semiHidden/>
    <w:rsid w:val="00432BB5"/>
    <w:pPr>
      <w:tabs>
        <w:tab w:val="left" w:leader="dot" w:pos="9000"/>
        <w:tab w:val="right" w:pos="9360"/>
      </w:tabs>
      <w:ind w:left="1440" w:right="720" w:hanging="720"/>
    </w:pPr>
  </w:style>
  <w:style w:type="paragraph" w:styleId="TOAHeading">
    <w:name w:val="toa heading"/>
    <w:basedOn w:val="Normal"/>
    <w:next w:val="Normal"/>
    <w:semiHidden/>
    <w:rsid w:val="00432BB5"/>
    <w:pPr>
      <w:tabs>
        <w:tab w:val="left" w:pos="9000"/>
        <w:tab w:val="right" w:pos="9360"/>
      </w:tabs>
    </w:pPr>
  </w:style>
  <w:style w:type="character" w:customStyle="1" w:styleId="EquationCaption">
    <w:name w:val="_Equation Caption"/>
    <w:rsid w:val="00432BB5"/>
  </w:style>
  <w:style w:type="character" w:customStyle="1" w:styleId="DefaultPara">
    <w:name w:val="Default Para"/>
    <w:rsid w:val="00432BB5"/>
    <w:rPr>
      <w:rFonts w:ascii="CG Times" w:hAnsi="CG Times"/>
      <w:b/>
      <w:i/>
      <w:noProof w:val="0"/>
      <w:sz w:val="24"/>
      <w:lang w:val="en-US"/>
    </w:rPr>
  </w:style>
  <w:style w:type="paragraph" w:customStyle="1" w:styleId="RightPar1">
    <w:name w:val="Right Par[1]"/>
    <w:rsid w:val="00432BB5"/>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rPr>
  </w:style>
  <w:style w:type="paragraph" w:customStyle="1" w:styleId="RightPar2">
    <w:name w:val="Right Par[2]"/>
    <w:rsid w:val="00432BB5"/>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rPr>
  </w:style>
  <w:style w:type="paragraph" w:customStyle="1" w:styleId="RightPar3">
    <w:name w:val="Right Par[3]"/>
    <w:rsid w:val="00432BB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rPr>
  </w:style>
  <w:style w:type="paragraph" w:customStyle="1" w:styleId="RightPar4">
    <w:name w:val="Right Par[4]"/>
    <w:rsid w:val="00432BB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rPr>
  </w:style>
  <w:style w:type="paragraph" w:customStyle="1" w:styleId="RightPar5">
    <w:name w:val="Right Par[5]"/>
    <w:rsid w:val="00432BB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rPr>
  </w:style>
  <w:style w:type="paragraph" w:customStyle="1" w:styleId="RightPar6">
    <w:name w:val="Right Par[6]"/>
    <w:rsid w:val="00432BB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rPr>
  </w:style>
  <w:style w:type="paragraph" w:customStyle="1" w:styleId="RightPar7">
    <w:name w:val="Right Par[7]"/>
    <w:rsid w:val="00432BB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rPr>
  </w:style>
  <w:style w:type="paragraph" w:customStyle="1" w:styleId="RightPar8">
    <w:name w:val="Right Par[8]"/>
    <w:rsid w:val="00432BB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rPr>
  </w:style>
  <w:style w:type="character" w:customStyle="1" w:styleId="BulletList">
    <w:name w:val="Bullet List"/>
    <w:basedOn w:val="DefaultParagraphFont"/>
    <w:rsid w:val="00432BB5"/>
  </w:style>
  <w:style w:type="paragraph" w:styleId="Header">
    <w:name w:val="header"/>
    <w:basedOn w:val="Normal"/>
    <w:link w:val="HeaderChar"/>
    <w:uiPriority w:val="99"/>
    <w:rsid w:val="00432BB5"/>
    <w:rPr>
      <w:sz w:val="20"/>
    </w:rPr>
  </w:style>
  <w:style w:type="character" w:customStyle="1" w:styleId="HeaderChar">
    <w:name w:val="Header Char"/>
    <w:basedOn w:val="DefaultParagraphFont"/>
    <w:link w:val="Header"/>
    <w:uiPriority w:val="99"/>
    <w:rsid w:val="00432BB5"/>
    <w:rPr>
      <w:rFonts w:ascii="Arial" w:eastAsia="Times New Roman" w:hAnsi="Arial" w:cs="Times New Roman"/>
      <w:sz w:val="20"/>
      <w:szCs w:val="20"/>
    </w:rPr>
  </w:style>
  <w:style w:type="paragraph" w:styleId="Footer">
    <w:name w:val="footer"/>
    <w:basedOn w:val="Normal"/>
    <w:link w:val="FooterChar"/>
    <w:uiPriority w:val="99"/>
    <w:rsid w:val="00432BB5"/>
    <w:rPr>
      <w:sz w:val="18"/>
    </w:rPr>
  </w:style>
  <w:style w:type="character" w:customStyle="1" w:styleId="FooterChar">
    <w:name w:val="Footer Char"/>
    <w:basedOn w:val="DefaultParagraphFont"/>
    <w:link w:val="Footer"/>
    <w:uiPriority w:val="99"/>
    <w:rsid w:val="00432BB5"/>
    <w:rPr>
      <w:rFonts w:ascii="Arial" w:eastAsia="Times New Roman" w:hAnsi="Arial" w:cs="Times New Roman"/>
      <w:sz w:val="18"/>
      <w:szCs w:val="20"/>
    </w:rPr>
  </w:style>
  <w:style w:type="paragraph" w:styleId="FootnoteText">
    <w:name w:val="footnote text"/>
    <w:aliases w:val="single space,footnote text,fn,FOOTNOTES,ft,Footnote Text Char1,Footnote Text Char2,Footnote Text Char3,Footnote Text Char4,Geneva 9,Font: Geneva 9,Boston 10,f,Footnote Text Char Char Char Char Char Char,Char Cha,Footnote,Car"/>
    <w:basedOn w:val="Normal"/>
    <w:link w:val="FootnoteTextChar"/>
    <w:uiPriority w:val="99"/>
    <w:qFormat/>
    <w:rsid w:val="00432BB5"/>
    <w:pPr>
      <w:tabs>
        <w:tab w:val="left" w:pos="360"/>
      </w:tabs>
      <w:ind w:left="360" w:hanging="360"/>
      <w:jc w:val="left"/>
    </w:pPr>
    <w:rPr>
      <w:sz w:val="20"/>
    </w:rPr>
  </w:style>
  <w:style w:type="character" w:customStyle="1" w:styleId="FootnoteTextChar">
    <w:name w:val="Footnote Text Char"/>
    <w:aliases w:val="single space Char,footnote text Char,fn Char,FOOTNOTES Char,ft Char,Footnote Text Char1 Char,Footnote Text Char2 Char,Footnote Text Char3 Char,Footnote Text Char4 Char,Geneva 9 Char,Font: Geneva 9 Char,Boston 10 Char,f Char,Car Char"/>
    <w:basedOn w:val="DefaultParagraphFont"/>
    <w:link w:val="FootnoteText"/>
    <w:uiPriority w:val="99"/>
    <w:rsid w:val="00432BB5"/>
    <w:rPr>
      <w:rFonts w:ascii="Arial" w:eastAsia="Times New Roman" w:hAnsi="Arial" w:cs="Times New Roman"/>
      <w:sz w:val="20"/>
      <w:szCs w:val="20"/>
    </w:rPr>
  </w:style>
  <w:style w:type="character" w:styleId="FootnoteReference">
    <w:name w:val="footnote reference"/>
    <w:aliases w:val="ftref,BVI fnr, BVI fnr,16 Point,Ciae niinee-FN,Footnote Reference Number,Footnote Reference_LVL6,Footnote Reference_LVL61,Footnote Reference_LVL62,Footnote Reference_LVL63,Superscript 6 Point,fr,Знак сноски 1,Знак сноски-FN,Ref"/>
    <w:link w:val="CarattereCarattereCharCharCharCharCharCharZchn"/>
    <w:uiPriority w:val="99"/>
    <w:qFormat/>
    <w:rsid w:val="00432BB5"/>
    <w:rPr>
      <w:vertAlign w:val="superscript"/>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uiPriority w:val="99"/>
    <w:rsid w:val="00306D10"/>
    <w:pPr>
      <w:suppressAutoHyphens w:val="0"/>
      <w:overflowPunct/>
      <w:autoSpaceDE/>
      <w:autoSpaceDN/>
      <w:adjustRightInd/>
      <w:spacing w:line="240" w:lineRule="exact"/>
      <w:textAlignment w:val="auto"/>
    </w:pPr>
    <w:rPr>
      <w:rFonts w:asciiTheme="minorHAnsi" w:eastAsiaTheme="minorHAnsi" w:hAnsiTheme="minorHAnsi" w:cstheme="minorBidi"/>
      <w:sz w:val="22"/>
      <w:szCs w:val="22"/>
      <w:vertAlign w:val="superscript"/>
    </w:rPr>
  </w:style>
  <w:style w:type="character" w:styleId="PageNumber">
    <w:name w:val="page number"/>
    <w:basedOn w:val="DefaultParagraphFont"/>
    <w:rsid w:val="00432BB5"/>
  </w:style>
  <w:style w:type="paragraph" w:customStyle="1" w:styleId="Head21">
    <w:name w:val="Head 2.1"/>
    <w:basedOn w:val="Normal"/>
    <w:rsid w:val="00432BB5"/>
    <w:pPr>
      <w:jc w:val="center"/>
    </w:pPr>
    <w:rPr>
      <w:b/>
      <w:sz w:val="28"/>
    </w:rPr>
  </w:style>
  <w:style w:type="paragraph" w:customStyle="1" w:styleId="Head22">
    <w:name w:val="Head 2.2"/>
    <w:basedOn w:val="Normal"/>
    <w:rsid w:val="00432BB5"/>
    <w:pPr>
      <w:tabs>
        <w:tab w:val="left" w:pos="360"/>
      </w:tabs>
      <w:ind w:left="360" w:hanging="360"/>
      <w:jc w:val="left"/>
    </w:pPr>
    <w:rPr>
      <w:b/>
    </w:rPr>
  </w:style>
  <w:style w:type="paragraph" w:customStyle="1" w:styleId="Head41">
    <w:name w:val="Head 4.1"/>
    <w:basedOn w:val="Normal"/>
    <w:rsid w:val="00432BB5"/>
    <w:pPr>
      <w:jc w:val="center"/>
    </w:pPr>
    <w:rPr>
      <w:b/>
      <w:sz w:val="28"/>
    </w:rPr>
  </w:style>
  <w:style w:type="paragraph" w:customStyle="1" w:styleId="Head42">
    <w:name w:val="Head 4.2"/>
    <w:basedOn w:val="Normal"/>
    <w:rsid w:val="00432BB5"/>
    <w:pPr>
      <w:tabs>
        <w:tab w:val="left" w:pos="360"/>
      </w:tabs>
      <w:ind w:left="360" w:hanging="360"/>
      <w:jc w:val="left"/>
    </w:pPr>
    <w:rPr>
      <w:b/>
    </w:rPr>
  </w:style>
  <w:style w:type="paragraph" w:styleId="Title">
    <w:name w:val="Title"/>
    <w:basedOn w:val="Normal"/>
    <w:link w:val="TitleChar"/>
    <w:qFormat/>
    <w:rsid w:val="00432BB5"/>
    <w:pPr>
      <w:jc w:val="center"/>
    </w:pPr>
    <w:rPr>
      <w:b/>
      <w:sz w:val="32"/>
      <w:lang w:val="en-GB"/>
    </w:rPr>
  </w:style>
  <w:style w:type="character" w:customStyle="1" w:styleId="TitleChar">
    <w:name w:val="Title Char"/>
    <w:basedOn w:val="DefaultParagraphFont"/>
    <w:link w:val="Title"/>
    <w:rsid w:val="00432BB5"/>
    <w:rPr>
      <w:rFonts w:ascii="Arial" w:eastAsia="Times New Roman" w:hAnsi="Arial" w:cs="Times New Roman"/>
      <w:b/>
      <w:sz w:val="32"/>
      <w:szCs w:val="20"/>
      <w:lang w:val="en-GB"/>
    </w:rPr>
  </w:style>
  <w:style w:type="character" w:styleId="Hyperlink">
    <w:name w:val="Hyperlink"/>
    <w:uiPriority w:val="99"/>
    <w:rsid w:val="00432BB5"/>
    <w:rPr>
      <w:color w:val="0000FF"/>
      <w:u w:val="single"/>
    </w:rPr>
  </w:style>
  <w:style w:type="character" w:styleId="FollowedHyperlink">
    <w:name w:val="FollowedHyperlink"/>
    <w:rsid w:val="00432BB5"/>
    <w:rPr>
      <w:color w:val="800080"/>
      <w:u w:val="single"/>
    </w:rPr>
  </w:style>
  <w:style w:type="paragraph" w:styleId="BlockText">
    <w:name w:val="Block Text"/>
    <w:basedOn w:val="Normal"/>
    <w:rsid w:val="00432BB5"/>
    <w:pPr>
      <w:tabs>
        <w:tab w:val="left" w:pos="540"/>
      </w:tabs>
      <w:spacing w:after="200"/>
      <w:ind w:left="540" w:right="-72" w:hanging="540"/>
    </w:pPr>
  </w:style>
  <w:style w:type="paragraph" w:styleId="BodyText2">
    <w:name w:val="Body Text 2"/>
    <w:basedOn w:val="Normal"/>
    <w:link w:val="BodyText2Char"/>
    <w:rsid w:val="00432BB5"/>
    <w:pPr>
      <w:spacing w:before="120" w:after="120"/>
      <w:ind w:left="540"/>
      <w:jc w:val="left"/>
    </w:pPr>
  </w:style>
  <w:style w:type="character" w:customStyle="1" w:styleId="BodyText2Char">
    <w:name w:val="Body Text 2 Char"/>
    <w:basedOn w:val="DefaultParagraphFont"/>
    <w:link w:val="BodyText2"/>
    <w:uiPriority w:val="99"/>
    <w:rsid w:val="00432BB5"/>
    <w:rPr>
      <w:rFonts w:ascii="Arial" w:eastAsia="Times New Roman" w:hAnsi="Arial" w:cs="Times New Roman"/>
      <w:sz w:val="24"/>
      <w:szCs w:val="20"/>
    </w:rPr>
  </w:style>
  <w:style w:type="paragraph" w:customStyle="1" w:styleId="Outline1">
    <w:name w:val="Outline1"/>
    <w:basedOn w:val="Normal"/>
    <w:next w:val="Outline2"/>
    <w:rsid w:val="00432BB5"/>
    <w:pPr>
      <w:keepNext/>
      <w:tabs>
        <w:tab w:val="left" w:pos="360"/>
      </w:tabs>
      <w:suppressAutoHyphens w:val="0"/>
      <w:spacing w:before="240"/>
      <w:ind w:left="360" w:hanging="360"/>
      <w:jc w:val="left"/>
    </w:pPr>
    <w:rPr>
      <w:kern w:val="28"/>
    </w:rPr>
  </w:style>
  <w:style w:type="paragraph" w:customStyle="1" w:styleId="Outline2">
    <w:name w:val="Outline2"/>
    <w:basedOn w:val="Normal"/>
    <w:rsid w:val="00432BB5"/>
    <w:pPr>
      <w:tabs>
        <w:tab w:val="left" w:pos="864"/>
      </w:tabs>
      <w:suppressAutoHyphens w:val="0"/>
      <w:spacing w:before="240"/>
      <w:ind w:left="864" w:hanging="504"/>
      <w:jc w:val="left"/>
    </w:pPr>
    <w:rPr>
      <w:kern w:val="28"/>
    </w:rPr>
  </w:style>
  <w:style w:type="paragraph" w:customStyle="1" w:styleId="Outline3">
    <w:name w:val="Outline3"/>
    <w:basedOn w:val="Normal"/>
    <w:rsid w:val="00432BB5"/>
    <w:pPr>
      <w:tabs>
        <w:tab w:val="left" w:pos="1368"/>
      </w:tabs>
      <w:suppressAutoHyphens w:val="0"/>
      <w:spacing w:before="240"/>
      <w:ind w:left="1368" w:hanging="504"/>
      <w:jc w:val="left"/>
    </w:pPr>
    <w:rPr>
      <w:kern w:val="28"/>
    </w:rPr>
  </w:style>
  <w:style w:type="paragraph" w:styleId="Subtitle">
    <w:name w:val="Subtitle"/>
    <w:basedOn w:val="Normal"/>
    <w:link w:val="SubtitleChar"/>
    <w:qFormat/>
    <w:rsid w:val="00432BB5"/>
    <w:pPr>
      <w:suppressAutoHyphens w:val="0"/>
      <w:jc w:val="center"/>
    </w:pPr>
    <w:rPr>
      <w:b/>
      <w:sz w:val="44"/>
    </w:rPr>
  </w:style>
  <w:style w:type="character" w:customStyle="1" w:styleId="SubtitleChar">
    <w:name w:val="Subtitle Char"/>
    <w:basedOn w:val="DefaultParagraphFont"/>
    <w:link w:val="Subtitle"/>
    <w:rsid w:val="00432BB5"/>
    <w:rPr>
      <w:rFonts w:ascii="Arial" w:eastAsia="Times New Roman" w:hAnsi="Arial" w:cs="Times New Roman"/>
      <w:b/>
      <w:sz w:val="44"/>
      <w:szCs w:val="20"/>
    </w:rPr>
  </w:style>
  <w:style w:type="paragraph" w:styleId="BodyTextIndent2">
    <w:name w:val="Body Text Indent 2"/>
    <w:basedOn w:val="Normal"/>
    <w:link w:val="BodyTextIndent2Char"/>
    <w:rsid w:val="00432BB5"/>
    <w:pPr>
      <w:tabs>
        <w:tab w:val="left" w:pos="720"/>
      </w:tabs>
      <w:suppressAutoHyphens w:val="0"/>
      <w:ind w:left="720" w:hanging="720"/>
      <w:jc w:val="left"/>
    </w:pPr>
  </w:style>
  <w:style w:type="character" w:customStyle="1" w:styleId="BodyTextIndent2Char">
    <w:name w:val="Body Text Indent 2 Char"/>
    <w:basedOn w:val="DefaultParagraphFont"/>
    <w:link w:val="BodyTextIndent2"/>
    <w:uiPriority w:val="99"/>
    <w:rsid w:val="00432BB5"/>
    <w:rPr>
      <w:rFonts w:ascii="Arial" w:eastAsia="Times New Roman" w:hAnsi="Arial" w:cs="Times New Roman"/>
      <w:sz w:val="24"/>
      <w:szCs w:val="20"/>
    </w:rPr>
  </w:style>
  <w:style w:type="paragraph" w:styleId="BodyTextIndent3">
    <w:name w:val="Body Text Indent 3"/>
    <w:basedOn w:val="Normal"/>
    <w:link w:val="BodyTextIndent3Char"/>
    <w:rsid w:val="00432BB5"/>
    <w:pPr>
      <w:tabs>
        <w:tab w:val="left" w:pos="540"/>
      </w:tabs>
      <w:spacing w:after="200"/>
      <w:ind w:left="540" w:hanging="540"/>
      <w:jc w:val="left"/>
    </w:pPr>
  </w:style>
  <w:style w:type="character" w:customStyle="1" w:styleId="BodyTextIndent3Char">
    <w:name w:val="Body Text Indent 3 Char"/>
    <w:basedOn w:val="DefaultParagraphFont"/>
    <w:link w:val="BodyTextIndent3"/>
    <w:uiPriority w:val="99"/>
    <w:rsid w:val="00432BB5"/>
    <w:rPr>
      <w:rFonts w:ascii="Arial" w:eastAsia="Times New Roman" w:hAnsi="Arial" w:cs="Times New Roman"/>
      <w:sz w:val="24"/>
      <w:szCs w:val="20"/>
    </w:rPr>
  </w:style>
  <w:style w:type="paragraph" w:styleId="BodyText3">
    <w:name w:val="Body Text 3"/>
    <w:basedOn w:val="Normal"/>
    <w:link w:val="BodyText3Char"/>
    <w:rsid w:val="00432BB5"/>
    <w:rPr>
      <w:i/>
    </w:rPr>
  </w:style>
  <w:style w:type="character" w:customStyle="1" w:styleId="BodyText3Char">
    <w:name w:val="Body Text 3 Char"/>
    <w:basedOn w:val="DefaultParagraphFont"/>
    <w:link w:val="BodyText3"/>
    <w:uiPriority w:val="99"/>
    <w:rsid w:val="00432BB5"/>
    <w:rPr>
      <w:rFonts w:ascii="Arial" w:eastAsia="Times New Roman" w:hAnsi="Arial" w:cs="Times New Roman"/>
      <w:i/>
      <w:sz w:val="24"/>
      <w:szCs w:val="20"/>
    </w:rPr>
  </w:style>
  <w:style w:type="paragraph" w:styleId="BodyText">
    <w:name w:val="Body Text"/>
    <w:aliases w:val=" Char"/>
    <w:basedOn w:val="Normal"/>
    <w:link w:val="BodyTextChar"/>
    <w:unhideWhenUsed/>
    <w:rsid w:val="00432BB5"/>
    <w:pPr>
      <w:spacing w:after="120"/>
    </w:pPr>
  </w:style>
  <w:style w:type="character" w:customStyle="1" w:styleId="BodyTextChar">
    <w:name w:val="Body Text Char"/>
    <w:aliases w:val=" Char Char"/>
    <w:basedOn w:val="DefaultParagraphFont"/>
    <w:link w:val="BodyText"/>
    <w:rsid w:val="00432BB5"/>
    <w:rPr>
      <w:rFonts w:ascii="Arial" w:eastAsia="Times New Roman" w:hAnsi="Arial" w:cs="Times New Roman"/>
      <w:sz w:val="24"/>
      <w:szCs w:val="20"/>
    </w:rPr>
  </w:style>
  <w:style w:type="paragraph" w:styleId="BodyTextFirstIndent">
    <w:name w:val="Body Text First Indent"/>
    <w:basedOn w:val="Normal"/>
    <w:link w:val="BodyTextFirstIndentChar"/>
    <w:rsid w:val="00432BB5"/>
    <w:pPr>
      <w:spacing w:after="120"/>
      <w:ind w:firstLine="210"/>
    </w:pPr>
  </w:style>
  <w:style w:type="character" w:customStyle="1" w:styleId="BodyTextFirstIndentChar">
    <w:name w:val="Body Text First Indent Char"/>
    <w:basedOn w:val="BodyTextChar"/>
    <w:link w:val="BodyTextFirstIndent"/>
    <w:rsid w:val="00432BB5"/>
    <w:rPr>
      <w:rFonts w:ascii="Arial" w:eastAsia="Times New Roman" w:hAnsi="Arial" w:cs="Times New Roman"/>
      <w:sz w:val="24"/>
      <w:szCs w:val="20"/>
    </w:rPr>
  </w:style>
  <w:style w:type="paragraph" w:styleId="BodyTextIndent">
    <w:name w:val="Body Text Indent"/>
    <w:basedOn w:val="Normal"/>
    <w:link w:val="BodyTextIndentChar"/>
    <w:unhideWhenUsed/>
    <w:rsid w:val="00432BB5"/>
    <w:pPr>
      <w:spacing w:after="120"/>
      <w:ind w:left="360"/>
    </w:pPr>
  </w:style>
  <w:style w:type="character" w:customStyle="1" w:styleId="BodyTextIndentChar">
    <w:name w:val="Body Text Indent Char"/>
    <w:basedOn w:val="DefaultParagraphFont"/>
    <w:link w:val="BodyTextIndent"/>
    <w:rsid w:val="00432BB5"/>
    <w:rPr>
      <w:rFonts w:ascii="Arial" w:eastAsia="Times New Roman" w:hAnsi="Arial" w:cs="Times New Roman"/>
      <w:sz w:val="24"/>
      <w:szCs w:val="20"/>
    </w:rPr>
  </w:style>
  <w:style w:type="paragraph" w:styleId="BodyTextFirstIndent2">
    <w:name w:val="Body Text First Indent 2"/>
    <w:basedOn w:val="BodyText2"/>
    <w:link w:val="BodyTextFirstIndent2Char"/>
    <w:rsid w:val="00432BB5"/>
    <w:pPr>
      <w:spacing w:before="0"/>
      <w:ind w:left="360" w:firstLine="210"/>
      <w:jc w:val="both"/>
    </w:pPr>
  </w:style>
  <w:style w:type="character" w:customStyle="1" w:styleId="BodyTextFirstIndent2Char">
    <w:name w:val="Body Text First Indent 2 Char"/>
    <w:basedOn w:val="BodyTextIndentChar"/>
    <w:link w:val="BodyTextFirstIndent2"/>
    <w:rsid w:val="00432BB5"/>
    <w:rPr>
      <w:rFonts w:ascii="Arial" w:eastAsia="Times New Roman" w:hAnsi="Arial" w:cs="Times New Roman"/>
      <w:sz w:val="24"/>
      <w:szCs w:val="20"/>
    </w:rPr>
  </w:style>
  <w:style w:type="paragraph" w:styleId="Closing">
    <w:name w:val="Closing"/>
    <w:basedOn w:val="Normal"/>
    <w:link w:val="ClosingChar"/>
    <w:rsid w:val="00432BB5"/>
    <w:pPr>
      <w:ind w:left="4320"/>
    </w:pPr>
  </w:style>
  <w:style w:type="character" w:customStyle="1" w:styleId="ClosingChar">
    <w:name w:val="Closing Char"/>
    <w:basedOn w:val="DefaultParagraphFont"/>
    <w:link w:val="Closing"/>
    <w:rsid w:val="00432BB5"/>
    <w:rPr>
      <w:rFonts w:ascii="Arial" w:eastAsia="Times New Roman" w:hAnsi="Arial" w:cs="Times New Roman"/>
      <w:sz w:val="24"/>
      <w:szCs w:val="20"/>
    </w:rPr>
  </w:style>
  <w:style w:type="paragraph" w:styleId="CommentText">
    <w:name w:val="annotation text"/>
    <w:aliases w:val="Char1"/>
    <w:basedOn w:val="Normal"/>
    <w:link w:val="CommentTextChar"/>
    <w:uiPriority w:val="99"/>
    <w:rsid w:val="00432BB5"/>
    <w:rPr>
      <w:sz w:val="20"/>
    </w:rPr>
  </w:style>
  <w:style w:type="character" w:customStyle="1" w:styleId="CommentTextChar">
    <w:name w:val="Comment Text Char"/>
    <w:aliases w:val="Char1 Char"/>
    <w:basedOn w:val="DefaultParagraphFont"/>
    <w:link w:val="CommentText"/>
    <w:uiPriority w:val="99"/>
    <w:rsid w:val="00432BB5"/>
    <w:rPr>
      <w:rFonts w:ascii="Arial" w:eastAsia="Times New Roman" w:hAnsi="Arial" w:cs="Times New Roman"/>
      <w:sz w:val="20"/>
      <w:szCs w:val="20"/>
    </w:rPr>
  </w:style>
  <w:style w:type="paragraph" w:styleId="Date">
    <w:name w:val="Date"/>
    <w:basedOn w:val="Normal"/>
    <w:next w:val="Normal"/>
    <w:link w:val="DateChar"/>
    <w:rsid w:val="00432BB5"/>
  </w:style>
  <w:style w:type="character" w:customStyle="1" w:styleId="DateChar">
    <w:name w:val="Date Char"/>
    <w:basedOn w:val="DefaultParagraphFont"/>
    <w:link w:val="Date"/>
    <w:rsid w:val="00432BB5"/>
    <w:rPr>
      <w:rFonts w:ascii="Arial" w:eastAsia="Times New Roman" w:hAnsi="Arial" w:cs="Times New Roman"/>
      <w:sz w:val="24"/>
      <w:szCs w:val="20"/>
    </w:rPr>
  </w:style>
  <w:style w:type="paragraph" w:styleId="E-mailSignature">
    <w:name w:val="E-mail Signature"/>
    <w:basedOn w:val="Normal"/>
    <w:link w:val="E-mailSignatureChar"/>
    <w:rsid w:val="00432BB5"/>
  </w:style>
  <w:style w:type="character" w:customStyle="1" w:styleId="E-mailSignatureChar">
    <w:name w:val="E-mail Signature Char"/>
    <w:basedOn w:val="DefaultParagraphFont"/>
    <w:link w:val="E-mailSignature"/>
    <w:rsid w:val="00432BB5"/>
    <w:rPr>
      <w:rFonts w:ascii="Arial" w:eastAsia="Times New Roman" w:hAnsi="Arial" w:cs="Times New Roman"/>
      <w:sz w:val="24"/>
      <w:szCs w:val="20"/>
    </w:rPr>
  </w:style>
  <w:style w:type="paragraph" w:styleId="EndnoteText">
    <w:name w:val="endnote text"/>
    <w:basedOn w:val="Normal"/>
    <w:link w:val="EndnoteTextChar"/>
    <w:rsid w:val="00432BB5"/>
    <w:rPr>
      <w:sz w:val="20"/>
    </w:rPr>
  </w:style>
  <w:style w:type="character" w:customStyle="1" w:styleId="EndnoteTextChar">
    <w:name w:val="Endnote Text Char"/>
    <w:basedOn w:val="DefaultParagraphFont"/>
    <w:link w:val="EndnoteText"/>
    <w:rsid w:val="00432BB5"/>
    <w:rPr>
      <w:rFonts w:ascii="Arial" w:eastAsia="Times New Roman" w:hAnsi="Arial" w:cs="Times New Roman"/>
      <w:sz w:val="20"/>
      <w:szCs w:val="20"/>
    </w:rPr>
  </w:style>
  <w:style w:type="paragraph" w:styleId="EnvelopeAddress">
    <w:name w:val="envelope address"/>
    <w:basedOn w:val="Normal"/>
    <w:rsid w:val="00432BB5"/>
    <w:pPr>
      <w:framePr w:w="7920" w:h="1980" w:hRule="exact" w:hSpace="180" w:wrap="auto" w:hAnchor="page" w:xAlign="center" w:yAlign="bottom"/>
      <w:ind w:left="2880"/>
    </w:pPr>
  </w:style>
  <w:style w:type="paragraph" w:styleId="Index3">
    <w:name w:val="index 3"/>
    <w:basedOn w:val="Normal"/>
    <w:next w:val="Normal"/>
    <w:semiHidden/>
    <w:rsid w:val="00432BB5"/>
    <w:pPr>
      <w:ind w:left="720" w:hanging="240"/>
    </w:pPr>
  </w:style>
  <w:style w:type="paragraph" w:styleId="Index4">
    <w:name w:val="index 4"/>
    <w:basedOn w:val="Normal"/>
    <w:next w:val="Normal"/>
    <w:semiHidden/>
    <w:rsid w:val="00432BB5"/>
    <w:pPr>
      <w:ind w:left="960" w:hanging="240"/>
    </w:pPr>
  </w:style>
  <w:style w:type="paragraph" w:styleId="Index5">
    <w:name w:val="index 5"/>
    <w:basedOn w:val="Normal"/>
    <w:next w:val="Normal"/>
    <w:semiHidden/>
    <w:rsid w:val="00432BB5"/>
    <w:pPr>
      <w:ind w:left="1200" w:hanging="240"/>
    </w:pPr>
  </w:style>
  <w:style w:type="paragraph" w:styleId="Index6">
    <w:name w:val="index 6"/>
    <w:basedOn w:val="Normal"/>
    <w:next w:val="Normal"/>
    <w:semiHidden/>
    <w:rsid w:val="00432BB5"/>
    <w:pPr>
      <w:ind w:left="1440" w:hanging="240"/>
    </w:pPr>
  </w:style>
  <w:style w:type="paragraph" w:styleId="Index7">
    <w:name w:val="index 7"/>
    <w:basedOn w:val="Normal"/>
    <w:next w:val="Normal"/>
    <w:semiHidden/>
    <w:rsid w:val="00432BB5"/>
    <w:pPr>
      <w:ind w:left="1680" w:hanging="240"/>
    </w:pPr>
  </w:style>
  <w:style w:type="paragraph" w:styleId="Index8">
    <w:name w:val="index 8"/>
    <w:basedOn w:val="Normal"/>
    <w:next w:val="Normal"/>
    <w:semiHidden/>
    <w:rsid w:val="00432BB5"/>
    <w:pPr>
      <w:ind w:left="1920" w:hanging="240"/>
    </w:pPr>
  </w:style>
  <w:style w:type="paragraph" w:styleId="Index9">
    <w:name w:val="index 9"/>
    <w:basedOn w:val="Normal"/>
    <w:next w:val="Normal"/>
    <w:semiHidden/>
    <w:rsid w:val="00432BB5"/>
    <w:pPr>
      <w:ind w:left="2160" w:hanging="240"/>
    </w:pPr>
  </w:style>
  <w:style w:type="paragraph" w:styleId="IndexHeading">
    <w:name w:val="index heading"/>
    <w:basedOn w:val="Normal"/>
    <w:next w:val="Index1"/>
    <w:semiHidden/>
    <w:rsid w:val="00432BB5"/>
    <w:rPr>
      <w:b/>
    </w:rPr>
  </w:style>
  <w:style w:type="paragraph" w:styleId="List">
    <w:name w:val="List"/>
    <w:basedOn w:val="Normal"/>
    <w:rsid w:val="00432BB5"/>
    <w:pPr>
      <w:ind w:left="360" w:hanging="360"/>
    </w:pPr>
  </w:style>
  <w:style w:type="paragraph" w:styleId="List2">
    <w:name w:val="List 2"/>
    <w:basedOn w:val="Normal"/>
    <w:rsid w:val="00432BB5"/>
    <w:pPr>
      <w:ind w:left="720" w:hanging="360"/>
    </w:pPr>
  </w:style>
  <w:style w:type="paragraph" w:styleId="List3">
    <w:name w:val="List 3"/>
    <w:basedOn w:val="Normal"/>
    <w:rsid w:val="00432BB5"/>
    <w:pPr>
      <w:ind w:left="1080" w:hanging="360"/>
    </w:pPr>
  </w:style>
  <w:style w:type="paragraph" w:styleId="List4">
    <w:name w:val="List 4"/>
    <w:basedOn w:val="Normal"/>
    <w:rsid w:val="00432BB5"/>
    <w:pPr>
      <w:ind w:left="1440" w:hanging="360"/>
    </w:pPr>
  </w:style>
  <w:style w:type="paragraph" w:styleId="List5">
    <w:name w:val="List 5"/>
    <w:basedOn w:val="Normal"/>
    <w:rsid w:val="00432BB5"/>
    <w:pPr>
      <w:ind w:left="1800" w:hanging="360"/>
    </w:pPr>
  </w:style>
  <w:style w:type="paragraph" w:styleId="ListBullet">
    <w:name w:val="List Bullet"/>
    <w:basedOn w:val="Normal"/>
    <w:rsid w:val="00432BB5"/>
    <w:pPr>
      <w:tabs>
        <w:tab w:val="left" w:pos="360"/>
      </w:tabs>
      <w:ind w:left="360" w:hanging="360"/>
    </w:pPr>
  </w:style>
  <w:style w:type="paragraph" w:styleId="ListBullet2">
    <w:name w:val="List Bullet 2"/>
    <w:basedOn w:val="Normal"/>
    <w:rsid w:val="00432BB5"/>
    <w:pPr>
      <w:tabs>
        <w:tab w:val="left" w:pos="720"/>
      </w:tabs>
      <w:ind w:left="720" w:hanging="360"/>
    </w:pPr>
  </w:style>
  <w:style w:type="paragraph" w:styleId="ListBullet3">
    <w:name w:val="List Bullet 3"/>
    <w:basedOn w:val="Normal"/>
    <w:rsid w:val="00432BB5"/>
    <w:pPr>
      <w:tabs>
        <w:tab w:val="left" w:pos="1080"/>
      </w:tabs>
      <w:ind w:left="1080" w:hanging="360"/>
    </w:pPr>
  </w:style>
  <w:style w:type="paragraph" w:styleId="ListBullet4">
    <w:name w:val="List Bullet 4"/>
    <w:basedOn w:val="Normal"/>
    <w:rsid w:val="00432BB5"/>
    <w:pPr>
      <w:tabs>
        <w:tab w:val="left" w:pos="1440"/>
      </w:tabs>
      <w:ind w:left="1440" w:hanging="360"/>
    </w:pPr>
  </w:style>
  <w:style w:type="paragraph" w:styleId="ListBullet5">
    <w:name w:val="List Bullet 5"/>
    <w:basedOn w:val="Normal"/>
    <w:rsid w:val="00432BB5"/>
    <w:pPr>
      <w:tabs>
        <w:tab w:val="left" w:pos="1800"/>
      </w:tabs>
      <w:ind w:left="1800" w:hanging="360"/>
    </w:pPr>
  </w:style>
  <w:style w:type="paragraph" w:styleId="ListContinue">
    <w:name w:val="List Continue"/>
    <w:basedOn w:val="Normal"/>
    <w:rsid w:val="00432BB5"/>
    <w:pPr>
      <w:spacing w:after="120"/>
      <w:ind w:left="360"/>
    </w:pPr>
  </w:style>
  <w:style w:type="paragraph" w:styleId="ListContinue2">
    <w:name w:val="List Continue 2"/>
    <w:basedOn w:val="Normal"/>
    <w:rsid w:val="00432BB5"/>
    <w:pPr>
      <w:spacing w:after="120"/>
      <w:ind w:left="720"/>
    </w:pPr>
  </w:style>
  <w:style w:type="paragraph" w:styleId="ListContinue3">
    <w:name w:val="List Continue 3"/>
    <w:basedOn w:val="Normal"/>
    <w:rsid w:val="00432BB5"/>
    <w:pPr>
      <w:spacing w:after="120"/>
      <w:ind w:left="1080"/>
    </w:pPr>
  </w:style>
  <w:style w:type="paragraph" w:styleId="ListContinue4">
    <w:name w:val="List Continue 4"/>
    <w:basedOn w:val="Normal"/>
    <w:rsid w:val="00432BB5"/>
    <w:pPr>
      <w:spacing w:after="120"/>
      <w:ind w:left="1440"/>
    </w:pPr>
  </w:style>
  <w:style w:type="paragraph" w:styleId="ListContinue5">
    <w:name w:val="List Continue 5"/>
    <w:basedOn w:val="Normal"/>
    <w:rsid w:val="00432BB5"/>
    <w:pPr>
      <w:spacing w:after="120"/>
      <w:ind w:left="1800"/>
    </w:pPr>
  </w:style>
  <w:style w:type="paragraph" w:styleId="ListNumber">
    <w:name w:val="List Number"/>
    <w:basedOn w:val="Normal"/>
    <w:rsid w:val="00432BB5"/>
    <w:pPr>
      <w:tabs>
        <w:tab w:val="left" w:pos="360"/>
      </w:tabs>
      <w:ind w:left="360" w:hanging="360"/>
    </w:pPr>
  </w:style>
  <w:style w:type="paragraph" w:styleId="ListNumber2">
    <w:name w:val="List Number 2"/>
    <w:basedOn w:val="Normal"/>
    <w:rsid w:val="00432BB5"/>
    <w:pPr>
      <w:tabs>
        <w:tab w:val="left" w:pos="720"/>
      </w:tabs>
      <w:ind w:left="720" w:hanging="360"/>
    </w:pPr>
  </w:style>
  <w:style w:type="paragraph" w:styleId="ListNumber3">
    <w:name w:val="List Number 3"/>
    <w:basedOn w:val="Normal"/>
    <w:rsid w:val="00432BB5"/>
    <w:pPr>
      <w:tabs>
        <w:tab w:val="left" w:pos="1080"/>
      </w:tabs>
      <w:ind w:left="1080" w:hanging="360"/>
    </w:pPr>
  </w:style>
  <w:style w:type="paragraph" w:styleId="ListNumber4">
    <w:name w:val="List Number 4"/>
    <w:basedOn w:val="Normal"/>
    <w:rsid w:val="00432BB5"/>
    <w:pPr>
      <w:tabs>
        <w:tab w:val="left" w:pos="1440"/>
      </w:tabs>
      <w:ind w:left="1440" w:hanging="360"/>
    </w:pPr>
  </w:style>
  <w:style w:type="paragraph" w:styleId="ListNumber5">
    <w:name w:val="List Number 5"/>
    <w:basedOn w:val="Normal"/>
    <w:rsid w:val="00432BB5"/>
    <w:pPr>
      <w:tabs>
        <w:tab w:val="left" w:pos="1800"/>
      </w:tabs>
      <w:ind w:left="1800" w:hanging="360"/>
    </w:pPr>
  </w:style>
  <w:style w:type="paragraph" w:styleId="MacroText">
    <w:name w:val="macro"/>
    <w:link w:val="MacroTextChar"/>
    <w:semiHidden/>
    <w:rsid w:val="00432BB5"/>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432BB5"/>
    <w:rPr>
      <w:rFonts w:ascii="Courier New" w:eastAsia="Times New Roman" w:hAnsi="Courier New" w:cs="Times New Roman"/>
      <w:sz w:val="20"/>
      <w:szCs w:val="20"/>
    </w:rPr>
  </w:style>
  <w:style w:type="paragraph" w:styleId="TableofAuthorities">
    <w:name w:val="table of authorities"/>
    <w:basedOn w:val="Normal"/>
    <w:next w:val="Normal"/>
    <w:semiHidden/>
    <w:rsid w:val="00432BB5"/>
    <w:pPr>
      <w:ind w:left="240" w:hanging="240"/>
    </w:pPr>
  </w:style>
  <w:style w:type="paragraph" w:styleId="TableofFigures">
    <w:name w:val="table of figures"/>
    <w:basedOn w:val="Normal"/>
    <w:next w:val="Normal"/>
    <w:semiHidden/>
    <w:rsid w:val="00432BB5"/>
    <w:pPr>
      <w:ind w:left="480" w:hanging="480"/>
    </w:pPr>
  </w:style>
  <w:style w:type="paragraph" w:styleId="BalloonText">
    <w:name w:val="Balloon Text"/>
    <w:basedOn w:val="Normal"/>
    <w:link w:val="BalloonTextChar"/>
    <w:semiHidden/>
    <w:rsid w:val="00432BB5"/>
    <w:rPr>
      <w:rFonts w:ascii="Tahoma" w:hAnsi="Tahoma"/>
      <w:sz w:val="16"/>
      <w:szCs w:val="16"/>
    </w:rPr>
  </w:style>
  <w:style w:type="character" w:customStyle="1" w:styleId="BalloonTextChar">
    <w:name w:val="Balloon Text Char"/>
    <w:basedOn w:val="DefaultParagraphFont"/>
    <w:link w:val="BalloonText"/>
    <w:uiPriority w:val="99"/>
    <w:semiHidden/>
    <w:rsid w:val="00432BB5"/>
    <w:rPr>
      <w:rFonts w:ascii="Tahoma" w:eastAsia="Times New Roman" w:hAnsi="Tahoma" w:cs="Times New Roman"/>
      <w:sz w:val="16"/>
      <w:szCs w:val="16"/>
    </w:rPr>
  </w:style>
  <w:style w:type="paragraph" w:customStyle="1" w:styleId="ITB1">
    <w:name w:val="ITB 1"/>
    <w:basedOn w:val="Normal"/>
    <w:link w:val="ITB1Char"/>
    <w:autoRedefine/>
    <w:rsid w:val="00432BB5"/>
    <w:pPr>
      <w:keepNext/>
      <w:spacing w:after="240"/>
      <w:jc w:val="center"/>
    </w:pPr>
    <w:rPr>
      <w:b/>
      <w:sz w:val="28"/>
      <w:lang w:val="en-GB"/>
    </w:rPr>
  </w:style>
  <w:style w:type="character" w:customStyle="1" w:styleId="ITB1Char">
    <w:name w:val="ITB 1 Char"/>
    <w:link w:val="ITB1"/>
    <w:rsid w:val="00432BB5"/>
    <w:rPr>
      <w:rFonts w:ascii="Arial" w:eastAsia="Times New Roman" w:hAnsi="Arial" w:cs="Times New Roman"/>
      <w:b/>
      <w:sz w:val="28"/>
      <w:szCs w:val="20"/>
      <w:lang w:val="en-GB"/>
    </w:rPr>
  </w:style>
  <w:style w:type="paragraph" w:customStyle="1" w:styleId="ITB11">
    <w:name w:val="ITB 1.1"/>
    <w:basedOn w:val="Normal"/>
    <w:link w:val="ITB11CharChar"/>
    <w:autoRedefine/>
    <w:rsid w:val="00432BB5"/>
    <w:pPr>
      <w:spacing w:after="120"/>
      <w:ind w:left="601" w:hanging="425"/>
      <w:jc w:val="left"/>
    </w:pPr>
    <w:rPr>
      <w:b/>
      <w:lang w:val="en-GB"/>
    </w:rPr>
  </w:style>
  <w:style w:type="character" w:customStyle="1" w:styleId="ITB11CharChar">
    <w:name w:val="ITB 1.1 Char Char"/>
    <w:link w:val="ITB11"/>
    <w:rsid w:val="00432BB5"/>
    <w:rPr>
      <w:rFonts w:ascii="Arial" w:eastAsia="Times New Roman" w:hAnsi="Arial" w:cs="Times New Roman"/>
      <w:b/>
      <w:sz w:val="24"/>
      <w:szCs w:val="20"/>
      <w:lang w:val="en-GB"/>
    </w:rPr>
  </w:style>
  <w:style w:type="paragraph" w:customStyle="1" w:styleId="NormalBlue">
    <w:name w:val="Normal + Blue"/>
    <w:basedOn w:val="Normal"/>
    <w:rsid w:val="00432BB5"/>
    <w:rPr>
      <w:rFonts w:cs="Arial"/>
      <w:color w:val="0000FF"/>
      <w:szCs w:val="24"/>
    </w:rPr>
  </w:style>
  <w:style w:type="paragraph" w:customStyle="1" w:styleId="BDS1">
    <w:name w:val="BDS 1"/>
    <w:basedOn w:val="Normal"/>
    <w:next w:val="Normal"/>
    <w:link w:val="BDS1Char"/>
    <w:autoRedefine/>
    <w:rsid w:val="00432BB5"/>
    <w:pPr>
      <w:keepNext/>
      <w:spacing w:before="120" w:after="120"/>
      <w:jc w:val="center"/>
    </w:pPr>
    <w:rPr>
      <w:b/>
      <w:caps/>
      <w:sz w:val="28"/>
    </w:rPr>
  </w:style>
  <w:style w:type="character" w:customStyle="1" w:styleId="BDS1Char">
    <w:name w:val="BDS 1 Char"/>
    <w:link w:val="BDS1"/>
    <w:rsid w:val="00432BB5"/>
    <w:rPr>
      <w:rFonts w:ascii="Arial" w:eastAsia="Times New Roman" w:hAnsi="Arial" w:cs="Times New Roman"/>
      <w:b/>
      <w:caps/>
      <w:sz w:val="28"/>
      <w:szCs w:val="20"/>
    </w:rPr>
  </w:style>
  <w:style w:type="paragraph" w:customStyle="1" w:styleId="BDS11">
    <w:name w:val="BDS 1.1"/>
    <w:basedOn w:val="Normal"/>
    <w:next w:val="Normal"/>
    <w:rsid w:val="00432BB5"/>
    <w:pPr>
      <w:jc w:val="left"/>
    </w:pPr>
    <w:rPr>
      <w:b/>
      <w:szCs w:val="24"/>
    </w:rPr>
  </w:style>
  <w:style w:type="paragraph" w:customStyle="1" w:styleId="QI1">
    <w:name w:val="QI 1"/>
    <w:basedOn w:val="Normal"/>
    <w:next w:val="Normal"/>
    <w:rsid w:val="00432BB5"/>
    <w:pPr>
      <w:suppressAutoHyphens w:val="0"/>
      <w:overflowPunct/>
      <w:adjustRightInd/>
      <w:jc w:val="left"/>
      <w:textAlignment w:val="auto"/>
    </w:pPr>
    <w:rPr>
      <w:b/>
      <w:caps/>
    </w:rPr>
  </w:style>
  <w:style w:type="character" w:styleId="CommentReference">
    <w:name w:val="annotation reference"/>
    <w:uiPriority w:val="99"/>
    <w:rsid w:val="00432BB5"/>
    <w:rPr>
      <w:sz w:val="16"/>
      <w:szCs w:val="16"/>
    </w:rPr>
  </w:style>
  <w:style w:type="paragraph" w:customStyle="1" w:styleId="GCC1">
    <w:name w:val="GCC 1"/>
    <w:basedOn w:val="Normal"/>
    <w:next w:val="Normal"/>
    <w:rsid w:val="00432BB5"/>
    <w:pPr>
      <w:jc w:val="center"/>
    </w:pPr>
    <w:rPr>
      <w:b/>
      <w:sz w:val="28"/>
    </w:rPr>
  </w:style>
  <w:style w:type="paragraph" w:customStyle="1" w:styleId="GCC11">
    <w:name w:val="GCC 1.1"/>
    <w:basedOn w:val="Normal"/>
    <w:next w:val="Normal"/>
    <w:rsid w:val="00432BB5"/>
    <w:pPr>
      <w:numPr>
        <w:numId w:val="2"/>
      </w:numPr>
      <w:jc w:val="left"/>
    </w:pPr>
    <w:rPr>
      <w:b/>
    </w:rPr>
  </w:style>
  <w:style w:type="paragraph" w:customStyle="1" w:styleId="SCC1">
    <w:name w:val="SCC 1"/>
    <w:basedOn w:val="Normal"/>
    <w:next w:val="Normal"/>
    <w:rsid w:val="00432BB5"/>
    <w:pPr>
      <w:spacing w:before="120" w:after="120"/>
      <w:jc w:val="center"/>
    </w:pPr>
    <w:rPr>
      <w:b/>
      <w:sz w:val="28"/>
    </w:rPr>
  </w:style>
  <w:style w:type="paragraph" w:customStyle="1" w:styleId="SCC11">
    <w:name w:val="SCC 1.1"/>
    <w:basedOn w:val="Normal"/>
    <w:rsid w:val="00432BB5"/>
    <w:pPr>
      <w:jc w:val="left"/>
    </w:pPr>
    <w:rPr>
      <w:b/>
    </w:rPr>
  </w:style>
  <w:style w:type="paragraph" w:customStyle="1" w:styleId="SF1">
    <w:name w:val="SF 1"/>
    <w:basedOn w:val="Normal"/>
    <w:next w:val="Normal"/>
    <w:rsid w:val="00432BB5"/>
    <w:pPr>
      <w:spacing w:before="120" w:after="120"/>
      <w:jc w:val="center"/>
    </w:pPr>
    <w:rPr>
      <w:b/>
      <w:sz w:val="28"/>
    </w:rPr>
  </w:style>
  <w:style w:type="paragraph" w:customStyle="1" w:styleId="App1">
    <w:name w:val="App 1"/>
    <w:basedOn w:val="Normal"/>
    <w:next w:val="Normal"/>
    <w:rsid w:val="00432BB5"/>
    <w:pPr>
      <w:ind w:left="567" w:hanging="567"/>
      <w:jc w:val="left"/>
    </w:pPr>
    <w:rPr>
      <w:b/>
      <w:caps/>
    </w:rPr>
  </w:style>
  <w:style w:type="paragraph" w:customStyle="1" w:styleId="App11">
    <w:name w:val="App 1.1"/>
    <w:basedOn w:val="Normal"/>
    <w:next w:val="Normal"/>
    <w:rsid w:val="00432BB5"/>
    <w:pPr>
      <w:ind w:left="567" w:hanging="567"/>
      <w:jc w:val="left"/>
    </w:pPr>
    <w:rPr>
      <w:b/>
    </w:rPr>
  </w:style>
  <w:style w:type="paragraph" w:customStyle="1" w:styleId="engleski">
    <w:name w:val="engleski"/>
    <w:basedOn w:val="Normal"/>
    <w:next w:val="Normal"/>
    <w:rsid w:val="00432BB5"/>
    <w:pPr>
      <w:suppressAutoHyphens w:val="0"/>
      <w:overflowPunct/>
      <w:autoSpaceDE/>
      <w:autoSpaceDN/>
      <w:adjustRightInd/>
      <w:textAlignment w:val="auto"/>
    </w:pPr>
    <w:rPr>
      <w:color w:val="0000FF"/>
    </w:rPr>
  </w:style>
  <w:style w:type="paragraph" w:customStyle="1" w:styleId="ITB10">
    <w:name w:val="ITB1"/>
    <w:basedOn w:val="ITB1"/>
    <w:link w:val="ITB1Char0"/>
    <w:qFormat/>
    <w:rsid w:val="00432BB5"/>
  </w:style>
  <w:style w:type="character" w:customStyle="1" w:styleId="ITB1Char0">
    <w:name w:val="ITB1 Char"/>
    <w:basedOn w:val="ITB1Char"/>
    <w:link w:val="ITB10"/>
    <w:rsid w:val="00432BB5"/>
    <w:rPr>
      <w:rFonts w:ascii="Arial" w:eastAsia="Times New Roman" w:hAnsi="Arial" w:cs="Times New Roman"/>
      <w:b/>
      <w:sz w:val="28"/>
      <w:szCs w:val="20"/>
      <w:lang w:val="en-GB"/>
    </w:rPr>
  </w:style>
  <w:style w:type="paragraph" w:customStyle="1" w:styleId="Nazivpoglavlja">
    <w:name w:val="Naziv poglavlja"/>
    <w:basedOn w:val="Title"/>
    <w:link w:val="NazivpoglavljaChar"/>
    <w:qFormat/>
    <w:rsid w:val="00432BB5"/>
  </w:style>
  <w:style w:type="character" w:customStyle="1" w:styleId="NazivpoglavljaChar">
    <w:name w:val="Naziv poglavlja Char"/>
    <w:basedOn w:val="TitleChar"/>
    <w:link w:val="Nazivpoglavlja"/>
    <w:rsid w:val="00432BB5"/>
    <w:rPr>
      <w:rFonts w:ascii="Arial" w:eastAsia="Times New Roman" w:hAnsi="Arial" w:cs="Times New Roman"/>
      <w:b/>
      <w:sz w:val="32"/>
      <w:szCs w:val="20"/>
      <w:lang w:val="en-GB"/>
    </w:rPr>
  </w:style>
  <w:style w:type="paragraph" w:customStyle="1" w:styleId="Nazivpotpoglavlja">
    <w:name w:val="Naziv potpoglavlja"/>
    <w:basedOn w:val="ITB1"/>
    <w:link w:val="NazivpotpoglavljaChar"/>
    <w:qFormat/>
    <w:rsid w:val="00432BB5"/>
  </w:style>
  <w:style w:type="character" w:customStyle="1" w:styleId="NazivpotpoglavljaChar">
    <w:name w:val="Naziv potpoglavlja Char"/>
    <w:basedOn w:val="ITB1Char"/>
    <w:link w:val="Nazivpotpoglavlja"/>
    <w:rsid w:val="00432BB5"/>
    <w:rPr>
      <w:rFonts w:ascii="Arial" w:eastAsia="Times New Roman" w:hAnsi="Arial" w:cs="Times New Roman"/>
      <w:b/>
      <w:sz w:val="28"/>
      <w:szCs w:val="20"/>
      <w:lang w:val="en-GB"/>
    </w:rPr>
  </w:style>
  <w:style w:type="paragraph" w:customStyle="1" w:styleId="Nazivtacke">
    <w:name w:val="Naziv tacke"/>
    <w:basedOn w:val="ITB11"/>
    <w:link w:val="NazivtackeChar"/>
    <w:qFormat/>
    <w:rsid w:val="00432BB5"/>
  </w:style>
  <w:style w:type="character" w:customStyle="1" w:styleId="NazivtackeChar">
    <w:name w:val="Naziv tacke Char"/>
    <w:basedOn w:val="ITB11CharChar"/>
    <w:link w:val="Nazivtacke"/>
    <w:rsid w:val="00432BB5"/>
    <w:rPr>
      <w:rFonts w:ascii="Arial" w:eastAsia="Times New Roman" w:hAnsi="Arial" w:cs="Times New Roman"/>
      <w:b/>
      <w:sz w:val="24"/>
      <w:szCs w:val="20"/>
      <w:lang w:val="en-GB"/>
    </w:rPr>
  </w:style>
  <w:style w:type="paragraph" w:customStyle="1" w:styleId="Nazivtacke2">
    <w:name w:val="Naziv tacke2"/>
    <w:basedOn w:val="ITB11"/>
    <w:link w:val="Nazivtacke2Char"/>
    <w:qFormat/>
    <w:rsid w:val="00432BB5"/>
  </w:style>
  <w:style w:type="character" w:customStyle="1" w:styleId="Nazivtacke2Char">
    <w:name w:val="Naziv tacke2 Char"/>
    <w:basedOn w:val="ITB11CharChar"/>
    <w:link w:val="Nazivtacke2"/>
    <w:rsid w:val="00432BB5"/>
    <w:rPr>
      <w:rFonts w:ascii="Arial" w:eastAsia="Times New Roman" w:hAnsi="Arial" w:cs="Times New Roman"/>
      <w:b/>
      <w:sz w:val="24"/>
      <w:szCs w:val="20"/>
      <w:lang w:val="en-GB"/>
    </w:rPr>
  </w:style>
  <w:style w:type="paragraph" w:customStyle="1" w:styleId="Outline4">
    <w:name w:val="Outline4"/>
    <w:basedOn w:val="Normal"/>
    <w:autoRedefine/>
    <w:rsid w:val="00432BB5"/>
    <w:pPr>
      <w:tabs>
        <w:tab w:val="num" w:pos="1440"/>
      </w:tabs>
      <w:suppressAutoHyphens w:val="0"/>
      <w:overflowPunct/>
      <w:autoSpaceDE/>
      <w:autoSpaceDN/>
      <w:adjustRightInd/>
      <w:spacing w:before="120"/>
      <w:ind w:left="1440" w:hanging="720"/>
      <w:jc w:val="left"/>
      <w:textAlignment w:val="auto"/>
    </w:pPr>
    <w:rPr>
      <w:kern w:val="28"/>
      <w:sz w:val="20"/>
    </w:rPr>
  </w:style>
  <w:style w:type="paragraph" w:customStyle="1" w:styleId="EQ1">
    <w:name w:val="E&amp;Q1"/>
    <w:basedOn w:val="Normal"/>
    <w:link w:val="EQ1Char"/>
    <w:qFormat/>
    <w:rsid w:val="00432BB5"/>
    <w:pPr>
      <w:suppressAutoHyphens w:val="0"/>
      <w:overflowPunct/>
      <w:autoSpaceDE/>
      <w:autoSpaceDN/>
      <w:adjustRightInd/>
      <w:ind w:left="1080" w:hanging="720"/>
      <w:textAlignment w:val="auto"/>
    </w:pPr>
    <w:rPr>
      <w:b/>
      <w:bCs/>
      <w:noProof/>
      <w:sz w:val="26"/>
      <w:szCs w:val="24"/>
    </w:rPr>
  </w:style>
  <w:style w:type="character" w:customStyle="1" w:styleId="EQ1Char">
    <w:name w:val="E&amp;Q1 Char"/>
    <w:link w:val="EQ1"/>
    <w:rsid w:val="00432BB5"/>
    <w:rPr>
      <w:rFonts w:ascii="Arial" w:eastAsia="Times New Roman" w:hAnsi="Arial" w:cs="Times New Roman"/>
      <w:b/>
      <w:bCs/>
      <w:noProof/>
      <w:sz w:val="26"/>
      <w:szCs w:val="24"/>
    </w:rPr>
  </w:style>
  <w:style w:type="paragraph" w:customStyle="1" w:styleId="EQ11">
    <w:name w:val="E&amp;Q 1.1"/>
    <w:basedOn w:val="Normal"/>
    <w:next w:val="Normal"/>
    <w:link w:val="EQ11CharChar"/>
    <w:qFormat/>
    <w:rsid w:val="00432BB5"/>
    <w:pPr>
      <w:ind w:left="1134" w:hanging="567"/>
      <w:jc w:val="left"/>
    </w:pPr>
    <w:rPr>
      <w:rFonts w:cs="Arial"/>
      <w:b/>
      <w:noProof/>
    </w:rPr>
  </w:style>
  <w:style w:type="character" w:customStyle="1" w:styleId="EQ11CharChar">
    <w:name w:val="E&amp;Q 1.1 Char Char"/>
    <w:link w:val="EQ11"/>
    <w:rsid w:val="00432BB5"/>
    <w:rPr>
      <w:rFonts w:ascii="Arial" w:eastAsia="Times New Roman" w:hAnsi="Arial" w:cs="Arial"/>
      <w:b/>
      <w:noProof/>
      <w:sz w:val="24"/>
      <w:szCs w:val="20"/>
    </w:rPr>
  </w:style>
  <w:style w:type="paragraph" w:customStyle="1" w:styleId="Pogavlja">
    <w:name w:val="Pogavlja"/>
    <w:basedOn w:val="Heading1"/>
    <w:link w:val="PogavljaChar"/>
    <w:qFormat/>
    <w:rsid w:val="00432BB5"/>
    <w:pPr>
      <w:jc w:val="right"/>
    </w:pPr>
    <w:rPr>
      <w:sz w:val="36"/>
      <w:szCs w:val="36"/>
    </w:rPr>
  </w:style>
  <w:style w:type="character" w:customStyle="1" w:styleId="PogavljaChar">
    <w:name w:val="Pogavlja Char"/>
    <w:basedOn w:val="Heading1Char"/>
    <w:link w:val="Pogavlja"/>
    <w:rsid w:val="00432BB5"/>
    <w:rPr>
      <w:rFonts w:ascii="Arial" w:eastAsia="Times New Roman" w:hAnsi="Arial" w:cs="Times New Roman"/>
      <w:b/>
      <w:sz w:val="36"/>
      <w:szCs w:val="36"/>
    </w:rPr>
  </w:style>
  <w:style w:type="paragraph" w:customStyle="1" w:styleId="QI12">
    <w:name w:val="QI 1.2"/>
    <w:basedOn w:val="Normal"/>
    <w:next w:val="Normal"/>
    <w:link w:val="QI12CharChar"/>
    <w:qFormat/>
    <w:rsid w:val="00432BB5"/>
    <w:pPr>
      <w:jc w:val="center"/>
    </w:pPr>
    <w:rPr>
      <w:rFonts w:cs="Arial"/>
      <w:b/>
      <w:sz w:val="28"/>
      <w:szCs w:val="28"/>
    </w:rPr>
  </w:style>
  <w:style w:type="character" w:customStyle="1" w:styleId="QI12CharChar">
    <w:name w:val="QI 1.2 Char Char"/>
    <w:link w:val="QI12"/>
    <w:rsid w:val="00432BB5"/>
    <w:rPr>
      <w:rFonts w:ascii="Arial" w:eastAsia="Times New Roman" w:hAnsi="Arial" w:cs="Arial"/>
      <w:b/>
      <w:sz w:val="28"/>
      <w:szCs w:val="28"/>
    </w:rPr>
  </w:style>
  <w:style w:type="paragraph" w:customStyle="1" w:styleId="Subtitle2">
    <w:name w:val="Subtitle 2"/>
    <w:basedOn w:val="Footer"/>
    <w:autoRedefine/>
    <w:rsid w:val="00432BB5"/>
    <w:pPr>
      <w:suppressAutoHyphens w:val="0"/>
      <w:overflowPunct/>
      <w:autoSpaceDE/>
      <w:autoSpaceDN/>
      <w:adjustRightInd/>
      <w:ind w:left="281" w:right="288" w:hanging="281"/>
      <w:jc w:val="center"/>
      <w:textAlignment w:val="auto"/>
      <w:outlineLvl w:val="1"/>
    </w:pPr>
    <w:rPr>
      <w:rFonts w:ascii="Times New Roman" w:hAnsi="Times New Roman"/>
      <w:b/>
      <w:sz w:val="28"/>
      <w:szCs w:val="28"/>
    </w:rPr>
  </w:style>
  <w:style w:type="paragraph" w:customStyle="1" w:styleId="ER1">
    <w:name w:val="ER1"/>
    <w:basedOn w:val="Normal"/>
    <w:link w:val="ER1Char"/>
    <w:qFormat/>
    <w:rsid w:val="00432BB5"/>
    <w:pPr>
      <w:suppressAutoHyphens w:val="0"/>
      <w:overflowPunct/>
      <w:autoSpaceDE/>
      <w:autoSpaceDN/>
      <w:adjustRightInd/>
      <w:spacing w:before="120" w:after="240"/>
      <w:jc w:val="center"/>
      <w:textAlignment w:val="auto"/>
    </w:pPr>
    <w:rPr>
      <w:b/>
      <w:sz w:val="30"/>
      <w:szCs w:val="30"/>
    </w:rPr>
  </w:style>
  <w:style w:type="character" w:customStyle="1" w:styleId="ER1Char">
    <w:name w:val="ER1 Char"/>
    <w:link w:val="ER1"/>
    <w:rsid w:val="00432BB5"/>
    <w:rPr>
      <w:rFonts w:ascii="Arial" w:eastAsia="Times New Roman" w:hAnsi="Arial" w:cs="Times New Roman"/>
      <w:b/>
      <w:sz w:val="30"/>
      <w:szCs w:val="30"/>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432BB5"/>
    <w:pPr>
      <w:ind w:left="720"/>
    </w:p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432BB5"/>
    <w:rPr>
      <w:rFonts w:ascii="Arial" w:eastAsia="Times New Roman" w:hAnsi="Arial" w:cs="Times New Roman"/>
      <w:sz w:val="24"/>
      <w:szCs w:val="20"/>
    </w:rPr>
  </w:style>
  <w:style w:type="paragraph" w:customStyle="1" w:styleId="EQ10">
    <w:name w:val="E&amp;Q 1"/>
    <w:basedOn w:val="Normal"/>
    <w:next w:val="Normal"/>
    <w:rsid w:val="00432BB5"/>
    <w:pPr>
      <w:ind w:left="567" w:hanging="567"/>
      <w:jc w:val="left"/>
    </w:pPr>
    <w:rPr>
      <w:b/>
    </w:rPr>
  </w:style>
  <w:style w:type="paragraph" w:styleId="CommentSubject">
    <w:name w:val="annotation subject"/>
    <w:basedOn w:val="CommentText"/>
    <w:next w:val="CommentText"/>
    <w:link w:val="CommentSubjectChar"/>
    <w:semiHidden/>
    <w:rsid w:val="00432BB5"/>
    <w:rPr>
      <w:b/>
      <w:bCs/>
    </w:rPr>
  </w:style>
  <w:style w:type="character" w:customStyle="1" w:styleId="CommentSubjectChar">
    <w:name w:val="Comment Subject Char"/>
    <w:basedOn w:val="CommentTextChar"/>
    <w:link w:val="CommentSubject"/>
    <w:uiPriority w:val="99"/>
    <w:semiHidden/>
    <w:rsid w:val="00432BB5"/>
    <w:rPr>
      <w:rFonts w:ascii="Arial" w:eastAsia="Times New Roman" w:hAnsi="Arial" w:cs="Times New Roman"/>
      <w:b/>
      <w:bCs/>
      <w:sz w:val="20"/>
      <w:szCs w:val="20"/>
    </w:rPr>
  </w:style>
  <w:style w:type="paragraph" w:customStyle="1" w:styleId="QI13">
    <w:name w:val="QI1.3"/>
    <w:basedOn w:val="Normal"/>
    <w:next w:val="Normal"/>
    <w:rsid w:val="00432BB5"/>
    <w:rPr>
      <w:b/>
    </w:rPr>
  </w:style>
  <w:style w:type="character" w:customStyle="1" w:styleId="StyleHeader2-SubClausesItalicChar">
    <w:name w:val="Style Header 2 - SubClauses + Italic Char"/>
    <w:rsid w:val="00432BB5"/>
    <w:rPr>
      <w:rFonts w:cs="Arial"/>
      <w:i/>
      <w:iCs/>
      <w:sz w:val="24"/>
      <w:szCs w:val="24"/>
      <w:lang w:val="en-US" w:eastAsia="en-US" w:bidi="ar-SA"/>
    </w:rPr>
  </w:style>
  <w:style w:type="paragraph" w:customStyle="1" w:styleId="StyleHeader2-SubClausesBold">
    <w:name w:val="Style Header 2 - SubClauses + Bold"/>
    <w:basedOn w:val="Normal"/>
    <w:link w:val="StyleHeader2-SubClausesBoldChar"/>
    <w:autoRedefine/>
    <w:rsid w:val="00432BB5"/>
    <w:pPr>
      <w:tabs>
        <w:tab w:val="left" w:pos="576"/>
      </w:tabs>
      <w:suppressAutoHyphens w:val="0"/>
      <w:overflowPunct/>
      <w:autoSpaceDE/>
      <w:autoSpaceDN/>
      <w:adjustRightInd/>
      <w:spacing w:after="200"/>
      <w:ind w:left="612"/>
      <w:textAlignment w:val="auto"/>
    </w:pPr>
    <w:rPr>
      <w:rFonts w:ascii="Times New Roman" w:hAnsi="Times New Roman"/>
      <w:b/>
      <w:bCs/>
      <w:lang w:val="es-ES_tradnl"/>
    </w:rPr>
  </w:style>
  <w:style w:type="character" w:customStyle="1" w:styleId="StyleHeader2-SubClausesBoldChar">
    <w:name w:val="Style Header 2 - SubClauses + Bold Char"/>
    <w:link w:val="StyleHeader2-SubClausesBold"/>
    <w:rsid w:val="00432BB5"/>
    <w:rPr>
      <w:rFonts w:ascii="Times New Roman" w:eastAsia="Times New Roman" w:hAnsi="Times New Roman" w:cs="Times New Roman"/>
      <w:b/>
      <w:bCs/>
      <w:sz w:val="24"/>
      <w:szCs w:val="20"/>
      <w:lang w:val="es-ES_tradnl"/>
    </w:rPr>
  </w:style>
  <w:style w:type="paragraph" w:customStyle="1" w:styleId="BankNormal">
    <w:name w:val="BankNormal"/>
    <w:basedOn w:val="Normal"/>
    <w:rsid w:val="00432BB5"/>
    <w:pPr>
      <w:suppressAutoHyphens w:val="0"/>
      <w:overflowPunct/>
      <w:autoSpaceDE/>
      <w:autoSpaceDN/>
      <w:adjustRightInd/>
      <w:spacing w:after="240"/>
      <w:jc w:val="left"/>
      <w:textAlignment w:val="auto"/>
    </w:pPr>
    <w:rPr>
      <w:sz w:val="20"/>
    </w:rPr>
  </w:style>
  <w:style w:type="paragraph" w:styleId="NormalWeb">
    <w:name w:val="Normal (Web)"/>
    <w:basedOn w:val="Normal"/>
    <w:uiPriority w:val="99"/>
    <w:rsid w:val="00432BB5"/>
    <w:pPr>
      <w:suppressAutoHyphens w:val="0"/>
      <w:overflowPunct/>
      <w:autoSpaceDE/>
      <w:autoSpaceDN/>
      <w:adjustRightInd/>
      <w:spacing w:before="100" w:beforeAutospacing="1" w:after="100" w:afterAutospacing="1"/>
      <w:jc w:val="left"/>
      <w:textAlignment w:val="auto"/>
    </w:pPr>
    <w:rPr>
      <w:rFonts w:ascii="Arial Unicode MS" w:eastAsia="Arial Unicode MS" w:hAnsi="Arial Unicode MS"/>
      <w:sz w:val="20"/>
      <w:szCs w:val="24"/>
    </w:rPr>
  </w:style>
  <w:style w:type="paragraph" w:customStyle="1" w:styleId="S4-header1">
    <w:name w:val="S4-header1"/>
    <w:basedOn w:val="Normal"/>
    <w:rsid w:val="00432BB5"/>
    <w:pPr>
      <w:suppressAutoHyphens w:val="0"/>
      <w:overflowPunct/>
      <w:autoSpaceDE/>
      <w:autoSpaceDN/>
      <w:adjustRightInd/>
      <w:spacing w:before="120" w:after="240"/>
      <w:jc w:val="center"/>
      <w:textAlignment w:val="auto"/>
    </w:pPr>
    <w:rPr>
      <w:rFonts w:ascii="Times New Roman" w:hAnsi="Times New Roman"/>
      <w:b/>
      <w:sz w:val="36"/>
    </w:rPr>
  </w:style>
  <w:style w:type="paragraph" w:styleId="NormalIndent">
    <w:name w:val="Normal Indent"/>
    <w:basedOn w:val="Normal"/>
    <w:rsid w:val="00432BB5"/>
    <w:pPr>
      <w:suppressAutoHyphens w:val="0"/>
      <w:overflowPunct/>
      <w:adjustRightInd/>
      <w:ind w:left="708"/>
      <w:textAlignment w:val="auto"/>
    </w:pPr>
    <w:rPr>
      <w:rFonts w:cs="Arial"/>
      <w:lang w:val="en-GB"/>
    </w:rPr>
  </w:style>
  <w:style w:type="character" w:styleId="Strong">
    <w:name w:val="Strong"/>
    <w:qFormat/>
    <w:rsid w:val="00432BB5"/>
    <w:rPr>
      <w:b/>
      <w:bCs/>
    </w:rPr>
  </w:style>
  <w:style w:type="paragraph" w:styleId="DocumentMap">
    <w:name w:val="Document Map"/>
    <w:basedOn w:val="Normal"/>
    <w:link w:val="DocumentMapChar"/>
    <w:uiPriority w:val="99"/>
    <w:rsid w:val="00432BB5"/>
    <w:pPr>
      <w:shd w:val="clear" w:color="auto" w:fill="000080"/>
      <w:suppressAutoHyphens w:val="0"/>
      <w:overflowPunct/>
      <w:adjustRightInd/>
      <w:textAlignment w:val="auto"/>
    </w:pPr>
    <w:rPr>
      <w:rFonts w:ascii="Tahoma" w:hAnsi="Tahoma"/>
    </w:rPr>
  </w:style>
  <w:style w:type="character" w:customStyle="1" w:styleId="DocumentMapChar">
    <w:name w:val="Document Map Char"/>
    <w:basedOn w:val="DefaultParagraphFont"/>
    <w:link w:val="DocumentMap"/>
    <w:uiPriority w:val="99"/>
    <w:rsid w:val="00432BB5"/>
    <w:rPr>
      <w:rFonts w:ascii="Tahoma" w:eastAsia="Times New Roman" w:hAnsi="Tahoma" w:cs="Times New Roman"/>
      <w:sz w:val="24"/>
      <w:szCs w:val="20"/>
      <w:shd w:val="clear" w:color="auto" w:fill="000080"/>
    </w:rPr>
  </w:style>
  <w:style w:type="character" w:styleId="LineNumber">
    <w:name w:val="line number"/>
    <w:rsid w:val="00432BB5"/>
  </w:style>
  <w:style w:type="paragraph" w:customStyle="1" w:styleId="DefaultParagraphFont1">
    <w:name w:val="Default Paragraph Font1"/>
    <w:next w:val="Normal"/>
    <w:rsid w:val="00432BB5"/>
    <w:pPr>
      <w:overflowPunct w:val="0"/>
      <w:autoSpaceDE w:val="0"/>
      <w:autoSpaceDN w:val="0"/>
      <w:adjustRightInd w:val="0"/>
      <w:spacing w:after="0" w:line="240" w:lineRule="auto"/>
      <w:textAlignment w:val="baseline"/>
    </w:pPr>
    <w:rPr>
      <w:rFonts w:ascii="Tms Rmn" w:eastAsia="Times New Roman" w:hAnsi="Tms Rmn" w:cs="Times New Roman"/>
      <w:noProof/>
      <w:sz w:val="20"/>
      <w:szCs w:val="20"/>
    </w:rPr>
  </w:style>
  <w:style w:type="paragraph" w:customStyle="1" w:styleId="Naslovi-Knjiga2">
    <w:name w:val="Naslovi-Knjiga 2"/>
    <w:basedOn w:val="Normal"/>
    <w:next w:val="Normal"/>
    <w:rsid w:val="00432BB5"/>
    <w:pPr>
      <w:suppressAutoHyphens w:val="0"/>
      <w:overflowPunct/>
      <w:adjustRightInd/>
      <w:spacing w:line="360" w:lineRule="auto"/>
      <w:jc w:val="left"/>
      <w:textAlignment w:val="auto"/>
    </w:pPr>
    <w:rPr>
      <w:b/>
      <w:i/>
      <w:sz w:val="28"/>
      <w:lang w:val="sr-Cyrl-CS"/>
    </w:rPr>
  </w:style>
  <w:style w:type="paragraph" w:customStyle="1" w:styleId="PodNaslov-Knjiga2">
    <w:name w:val="PodNaslov-Knjiga 2"/>
    <w:basedOn w:val="Normal"/>
    <w:rsid w:val="00432BB5"/>
    <w:pPr>
      <w:suppressAutoHyphens w:val="0"/>
      <w:overflowPunct/>
      <w:adjustRightInd/>
      <w:ind w:left="567" w:right="1134" w:hanging="567"/>
      <w:jc w:val="left"/>
      <w:textAlignment w:val="auto"/>
    </w:pPr>
    <w:rPr>
      <w:b/>
      <w:lang w:val="sr-Cyrl-CS"/>
    </w:rPr>
  </w:style>
  <w:style w:type="paragraph" w:customStyle="1" w:styleId="Paragraph1">
    <w:name w:val="Paragraph 1"/>
    <w:rsid w:val="00432BB5"/>
    <w:pPr>
      <w:spacing w:before="240" w:after="0" w:line="240" w:lineRule="exact"/>
      <w:jc w:val="both"/>
    </w:pPr>
    <w:rPr>
      <w:rFonts w:ascii="Courier" w:eastAsia="Times New Roman" w:hAnsi="Courier" w:cs="Times New Roman"/>
      <w:sz w:val="24"/>
      <w:szCs w:val="20"/>
    </w:rPr>
  </w:style>
  <w:style w:type="paragraph" w:customStyle="1" w:styleId="Sub-ClauseText">
    <w:name w:val="Sub-Clause Text"/>
    <w:basedOn w:val="Normal"/>
    <w:rsid w:val="00432BB5"/>
    <w:pPr>
      <w:numPr>
        <w:numId w:val="10"/>
      </w:numPr>
      <w:tabs>
        <w:tab w:val="clear" w:pos="851"/>
      </w:tabs>
      <w:suppressAutoHyphens w:val="0"/>
      <w:spacing w:before="120" w:after="120"/>
      <w:ind w:left="0" w:firstLine="0"/>
    </w:pPr>
    <w:rPr>
      <w:rFonts w:ascii="Times New Roman" w:hAnsi="Times New Roman"/>
      <w:spacing w:val="-4"/>
    </w:rPr>
  </w:style>
  <w:style w:type="paragraph" w:customStyle="1" w:styleId="StyleTOC1Before5ptAfter5pt">
    <w:name w:val="Style TOC 1 + Before:  5 pt After:  5 pt"/>
    <w:basedOn w:val="TOC3"/>
    <w:rsid w:val="00432BB5"/>
    <w:pPr>
      <w:tabs>
        <w:tab w:val="clear" w:pos="9000"/>
        <w:tab w:val="left" w:pos="1440"/>
        <w:tab w:val="right" w:leader="dot" w:pos="9629"/>
      </w:tabs>
      <w:suppressAutoHyphens w:val="0"/>
      <w:overflowPunct/>
      <w:adjustRightInd/>
      <w:ind w:left="1440" w:right="0" w:firstLine="0"/>
      <w:textAlignment w:val="auto"/>
    </w:pPr>
    <w:rPr>
      <w:rFonts w:cs="Arial"/>
      <w:i w:val="0"/>
      <w:iCs/>
      <w:noProof/>
      <w:lang w:val="sr-Latn-CS"/>
    </w:rPr>
  </w:style>
  <w:style w:type="paragraph" w:customStyle="1" w:styleId="Heading22">
    <w:name w:val="Heading 2.2"/>
    <w:basedOn w:val="Normal"/>
    <w:next w:val="Normal"/>
    <w:rsid w:val="00432BB5"/>
    <w:pPr>
      <w:tabs>
        <w:tab w:val="num" w:pos="851"/>
      </w:tabs>
      <w:suppressAutoHyphens w:val="0"/>
      <w:overflowPunct/>
      <w:adjustRightInd/>
      <w:ind w:left="851" w:hanging="851"/>
      <w:jc w:val="left"/>
      <w:textAlignment w:val="auto"/>
    </w:pPr>
    <w:rPr>
      <w:b/>
      <w:lang w:val="ru-RU"/>
    </w:rPr>
  </w:style>
  <w:style w:type="paragraph" w:customStyle="1" w:styleId="titre1">
    <w:name w:val="titre_1"/>
    <w:basedOn w:val="Normal"/>
    <w:rsid w:val="00432BB5"/>
    <w:pPr>
      <w:suppressAutoHyphens w:val="0"/>
      <w:overflowPunct/>
      <w:autoSpaceDE/>
      <w:autoSpaceDN/>
      <w:adjustRightInd/>
      <w:spacing w:after="120"/>
      <w:textAlignment w:val="auto"/>
    </w:pPr>
    <w:rPr>
      <w:lang w:val="en-GB"/>
    </w:rPr>
  </w:style>
  <w:style w:type="paragraph" w:customStyle="1" w:styleId="EIB11">
    <w:name w:val="EIB 1.1"/>
    <w:basedOn w:val="ListBullet"/>
    <w:autoRedefine/>
    <w:rsid w:val="00432BB5"/>
    <w:pPr>
      <w:tabs>
        <w:tab w:val="clear" w:pos="360"/>
      </w:tabs>
      <w:suppressAutoHyphens w:val="0"/>
      <w:overflowPunct/>
      <w:autoSpaceDE/>
      <w:autoSpaceDN/>
      <w:adjustRightInd/>
      <w:spacing w:after="120"/>
      <w:ind w:left="0" w:firstLine="0"/>
      <w:jc w:val="center"/>
      <w:textAlignment w:val="auto"/>
    </w:pPr>
    <w:rPr>
      <w:rFonts w:ascii="Times New Roman" w:hAnsi="Times New Roman"/>
      <w:b/>
      <w:bCs/>
      <w:sz w:val="28"/>
      <w:lang w:val="en-GB"/>
    </w:rPr>
  </w:style>
  <w:style w:type="paragraph" w:styleId="PlainText">
    <w:name w:val="Plain Text"/>
    <w:basedOn w:val="Normal"/>
    <w:link w:val="PlainTextChar"/>
    <w:rsid w:val="00432BB5"/>
    <w:pPr>
      <w:suppressAutoHyphens w:val="0"/>
      <w:overflowPunct/>
      <w:autoSpaceDE/>
      <w:autoSpaceDN/>
      <w:adjustRightInd/>
      <w:jc w:val="left"/>
      <w:textAlignment w:val="auto"/>
    </w:pPr>
    <w:rPr>
      <w:rFonts w:ascii="Courier New" w:hAnsi="Courier New"/>
      <w:spacing w:val="-3"/>
      <w:sz w:val="20"/>
    </w:rPr>
  </w:style>
  <w:style w:type="character" w:customStyle="1" w:styleId="PlainTextChar">
    <w:name w:val="Plain Text Char"/>
    <w:basedOn w:val="DefaultParagraphFont"/>
    <w:link w:val="PlainText"/>
    <w:rsid w:val="00432BB5"/>
    <w:rPr>
      <w:rFonts w:ascii="Courier New" w:eastAsia="Times New Roman" w:hAnsi="Courier New" w:cs="Times New Roman"/>
      <w:spacing w:val="-3"/>
      <w:sz w:val="20"/>
      <w:szCs w:val="20"/>
    </w:rPr>
  </w:style>
  <w:style w:type="paragraph" w:customStyle="1" w:styleId="BodyText21">
    <w:name w:val="Body Text 21"/>
    <w:basedOn w:val="Normal"/>
    <w:rsid w:val="00432BB5"/>
    <w:pPr>
      <w:tabs>
        <w:tab w:val="left" w:pos="0"/>
        <w:tab w:val="left" w:pos="284"/>
        <w:tab w:val="left" w:pos="567"/>
        <w:tab w:val="left" w:pos="850"/>
        <w:tab w:val="left" w:pos="1133"/>
        <w:tab w:val="left" w:pos="1418"/>
        <w:tab w:val="left" w:pos="1701"/>
        <w:tab w:val="left" w:pos="1984"/>
        <w:tab w:val="left" w:pos="2267"/>
        <w:tab w:val="left" w:pos="2550"/>
        <w:tab w:val="left" w:pos="2835"/>
        <w:tab w:val="left" w:pos="3118"/>
        <w:tab w:val="left" w:pos="3401"/>
        <w:tab w:val="left" w:pos="3684"/>
        <w:tab w:val="left" w:pos="3968"/>
        <w:tab w:val="left" w:pos="4252"/>
        <w:tab w:val="left" w:pos="4535"/>
        <w:tab w:val="left" w:pos="4818"/>
        <w:tab w:val="left" w:pos="5102"/>
        <w:tab w:val="left" w:pos="5385"/>
        <w:tab w:val="left" w:pos="5669"/>
        <w:tab w:val="left" w:pos="5952"/>
        <w:tab w:val="left" w:pos="6236"/>
        <w:tab w:val="left" w:pos="6519"/>
        <w:tab w:val="left" w:pos="6802"/>
        <w:tab w:val="left" w:pos="7086"/>
        <w:tab w:val="left" w:pos="7370"/>
        <w:tab w:val="left" w:pos="7653"/>
        <w:tab w:val="left" w:pos="7936"/>
        <w:tab w:val="left" w:pos="8219"/>
        <w:tab w:val="left" w:pos="8504"/>
      </w:tabs>
      <w:overflowPunct/>
      <w:autoSpaceDE/>
      <w:autoSpaceDN/>
      <w:adjustRightInd/>
      <w:textAlignment w:val="auto"/>
    </w:pPr>
    <w:rPr>
      <w:rFonts w:ascii="CTimesRoman" w:hAnsi="CTimesRoman"/>
      <w:spacing w:val="-2"/>
      <w:sz w:val="22"/>
      <w:szCs w:val="22"/>
      <w:lang w:val="en-AU"/>
    </w:rPr>
  </w:style>
  <w:style w:type="paragraph" w:customStyle="1" w:styleId="Normallat0">
    <w:name w:val="Normal lat"/>
    <w:basedOn w:val="Normal"/>
    <w:rsid w:val="00432BB5"/>
    <w:pPr>
      <w:suppressAutoHyphens w:val="0"/>
      <w:overflowPunct/>
      <w:autoSpaceDE/>
      <w:autoSpaceDN/>
      <w:adjustRightInd/>
      <w:textAlignment w:val="auto"/>
    </w:pPr>
    <w:rPr>
      <w:rFonts w:cs="Arial"/>
      <w:sz w:val="22"/>
      <w:szCs w:val="22"/>
    </w:rPr>
  </w:style>
  <w:style w:type="character" w:customStyle="1" w:styleId="NormallatChar">
    <w:name w:val="Normal lat Char"/>
    <w:rsid w:val="00432BB5"/>
    <w:rPr>
      <w:rFonts w:ascii="Arial" w:hAnsi="Arial" w:cs="Arial"/>
      <w:sz w:val="22"/>
      <w:szCs w:val="22"/>
      <w:lang w:val="en-US" w:eastAsia="en-US"/>
    </w:rPr>
  </w:style>
  <w:style w:type="paragraph" w:customStyle="1" w:styleId="NORMALPARAGRAPH">
    <w:name w:val="NORMAL PARAGRAPH"/>
    <w:rsid w:val="00432BB5"/>
    <w:pPr>
      <w:tabs>
        <w:tab w:val="left" w:pos="567"/>
        <w:tab w:val="left" w:pos="851"/>
      </w:tabs>
      <w:overflowPunct w:val="0"/>
      <w:autoSpaceDE w:val="0"/>
      <w:autoSpaceDN w:val="0"/>
      <w:adjustRightInd w:val="0"/>
      <w:spacing w:before="240" w:after="0" w:line="280" w:lineRule="exact"/>
      <w:ind w:left="851" w:hanging="851"/>
      <w:jc w:val="both"/>
      <w:textAlignment w:val="baseline"/>
    </w:pPr>
    <w:rPr>
      <w:rFonts w:ascii="Bookman" w:eastAsia="Times New Roman" w:hAnsi="Bookman" w:cs="Times New Roman"/>
      <w:sz w:val="24"/>
      <w:szCs w:val="24"/>
    </w:rPr>
  </w:style>
  <w:style w:type="paragraph" w:customStyle="1" w:styleId="xl22">
    <w:name w:val="xl22"/>
    <w:basedOn w:val="Normal"/>
    <w:rsid w:val="00432BB5"/>
    <w:pPr>
      <w:suppressAutoHyphens w:val="0"/>
      <w:overflowPunct/>
      <w:autoSpaceDE/>
      <w:autoSpaceDN/>
      <w:adjustRightInd/>
      <w:spacing w:before="100" w:beforeAutospacing="1" w:after="100" w:afterAutospacing="1"/>
      <w:jc w:val="center"/>
      <w:textAlignment w:val="auto"/>
    </w:pPr>
    <w:rPr>
      <w:szCs w:val="24"/>
    </w:rPr>
  </w:style>
  <w:style w:type="paragraph" w:customStyle="1" w:styleId="xl23">
    <w:name w:val="xl23"/>
    <w:basedOn w:val="Normal"/>
    <w:rsid w:val="00432BB5"/>
    <w:pPr>
      <w:suppressAutoHyphens w:val="0"/>
      <w:overflowPunct/>
      <w:autoSpaceDE/>
      <w:autoSpaceDN/>
      <w:adjustRightInd/>
      <w:spacing w:before="100" w:beforeAutospacing="1" w:after="100" w:afterAutospacing="1"/>
      <w:jc w:val="center"/>
      <w:textAlignment w:val="auto"/>
    </w:pPr>
    <w:rPr>
      <w:szCs w:val="24"/>
    </w:rPr>
  </w:style>
  <w:style w:type="paragraph" w:customStyle="1" w:styleId="xl24">
    <w:name w:val="xl24"/>
    <w:basedOn w:val="Normal"/>
    <w:rsid w:val="00432BB5"/>
    <w:pPr>
      <w:suppressAutoHyphens w:val="0"/>
      <w:overflowPunct/>
      <w:autoSpaceDE/>
      <w:autoSpaceDN/>
      <w:adjustRightInd/>
      <w:spacing w:before="100" w:beforeAutospacing="1" w:after="100" w:afterAutospacing="1"/>
      <w:jc w:val="center"/>
      <w:textAlignment w:val="auto"/>
    </w:pPr>
    <w:rPr>
      <w:szCs w:val="24"/>
    </w:rPr>
  </w:style>
  <w:style w:type="paragraph" w:customStyle="1" w:styleId="xl25">
    <w:name w:val="xl25"/>
    <w:basedOn w:val="Normal"/>
    <w:rsid w:val="00432BB5"/>
    <w:pPr>
      <w:suppressAutoHyphens w:val="0"/>
      <w:overflowPunct/>
      <w:autoSpaceDE/>
      <w:autoSpaceDN/>
      <w:adjustRightInd/>
      <w:spacing w:before="100" w:beforeAutospacing="1" w:after="100" w:afterAutospacing="1"/>
      <w:textAlignment w:val="auto"/>
    </w:pPr>
    <w:rPr>
      <w:rFonts w:cs="Arial"/>
      <w:b/>
      <w:bCs/>
      <w:szCs w:val="24"/>
    </w:rPr>
  </w:style>
  <w:style w:type="paragraph" w:customStyle="1" w:styleId="xl26">
    <w:name w:val="xl26"/>
    <w:basedOn w:val="Normal"/>
    <w:rsid w:val="00432BB5"/>
    <w:pPr>
      <w:suppressAutoHyphens w:val="0"/>
      <w:overflowPunct/>
      <w:autoSpaceDE/>
      <w:autoSpaceDN/>
      <w:adjustRightInd/>
      <w:spacing w:before="100" w:beforeAutospacing="1" w:after="100" w:afterAutospacing="1"/>
      <w:jc w:val="center"/>
      <w:textAlignment w:val="auto"/>
    </w:pPr>
    <w:rPr>
      <w:rFonts w:cs="Arial"/>
      <w:szCs w:val="24"/>
    </w:rPr>
  </w:style>
  <w:style w:type="paragraph" w:customStyle="1" w:styleId="xl27">
    <w:name w:val="xl27"/>
    <w:basedOn w:val="Normal"/>
    <w:rsid w:val="00432BB5"/>
    <w:pPr>
      <w:suppressAutoHyphens w:val="0"/>
      <w:overflowPunct/>
      <w:autoSpaceDE/>
      <w:autoSpaceDN/>
      <w:adjustRightInd/>
      <w:spacing w:before="100" w:beforeAutospacing="1" w:after="100" w:afterAutospacing="1"/>
      <w:jc w:val="center"/>
      <w:textAlignment w:val="auto"/>
    </w:pPr>
    <w:rPr>
      <w:rFonts w:cs="Arial"/>
      <w:b/>
      <w:bCs/>
      <w:szCs w:val="24"/>
    </w:rPr>
  </w:style>
  <w:style w:type="paragraph" w:customStyle="1" w:styleId="xl28">
    <w:name w:val="xl28"/>
    <w:basedOn w:val="Normal"/>
    <w:rsid w:val="00432BB5"/>
    <w:pPr>
      <w:suppressAutoHyphens w:val="0"/>
      <w:overflowPunct/>
      <w:autoSpaceDE/>
      <w:autoSpaceDN/>
      <w:adjustRightInd/>
      <w:spacing w:before="100" w:beforeAutospacing="1" w:after="100" w:afterAutospacing="1"/>
      <w:jc w:val="center"/>
      <w:textAlignment w:val="auto"/>
    </w:pPr>
    <w:rPr>
      <w:szCs w:val="24"/>
    </w:rPr>
  </w:style>
  <w:style w:type="paragraph" w:customStyle="1" w:styleId="xl29">
    <w:name w:val="xl29"/>
    <w:basedOn w:val="Normal"/>
    <w:rsid w:val="00432BB5"/>
    <w:pPr>
      <w:suppressAutoHyphens w:val="0"/>
      <w:overflowPunct/>
      <w:autoSpaceDE/>
      <w:autoSpaceDN/>
      <w:adjustRightInd/>
      <w:spacing w:before="100" w:beforeAutospacing="1" w:after="100" w:afterAutospacing="1"/>
      <w:jc w:val="center"/>
      <w:textAlignment w:val="auto"/>
    </w:pPr>
    <w:rPr>
      <w:rFonts w:cs="Arial"/>
      <w:b/>
      <w:bCs/>
      <w:szCs w:val="24"/>
    </w:rPr>
  </w:style>
  <w:style w:type="paragraph" w:customStyle="1" w:styleId="xl30">
    <w:name w:val="xl30"/>
    <w:basedOn w:val="Normal"/>
    <w:rsid w:val="00432BB5"/>
    <w:pPr>
      <w:suppressAutoHyphens w:val="0"/>
      <w:overflowPunct/>
      <w:autoSpaceDE/>
      <w:autoSpaceDN/>
      <w:adjustRightInd/>
      <w:spacing w:before="100" w:beforeAutospacing="1" w:after="100" w:afterAutospacing="1"/>
      <w:jc w:val="center"/>
      <w:textAlignment w:val="auto"/>
    </w:pPr>
    <w:rPr>
      <w:szCs w:val="24"/>
    </w:rPr>
  </w:style>
  <w:style w:type="paragraph" w:customStyle="1" w:styleId="xl31">
    <w:name w:val="xl31"/>
    <w:basedOn w:val="Normal"/>
    <w:rsid w:val="00432BB5"/>
    <w:pPr>
      <w:suppressAutoHyphens w:val="0"/>
      <w:overflowPunct/>
      <w:autoSpaceDE/>
      <w:autoSpaceDN/>
      <w:adjustRightInd/>
      <w:spacing w:before="100" w:beforeAutospacing="1" w:after="100" w:afterAutospacing="1"/>
      <w:jc w:val="center"/>
      <w:textAlignment w:val="auto"/>
    </w:pPr>
    <w:rPr>
      <w:szCs w:val="24"/>
    </w:rPr>
  </w:style>
  <w:style w:type="paragraph" w:customStyle="1" w:styleId="xl32">
    <w:name w:val="xl32"/>
    <w:basedOn w:val="Normal"/>
    <w:rsid w:val="00432BB5"/>
    <w:pPr>
      <w:suppressAutoHyphens w:val="0"/>
      <w:overflowPunct/>
      <w:autoSpaceDE/>
      <w:autoSpaceDN/>
      <w:adjustRightInd/>
      <w:spacing w:before="100" w:beforeAutospacing="1" w:after="100" w:afterAutospacing="1"/>
      <w:jc w:val="center"/>
      <w:textAlignment w:val="auto"/>
    </w:pPr>
    <w:rPr>
      <w:rFonts w:cs="Arial"/>
      <w:szCs w:val="24"/>
    </w:rPr>
  </w:style>
  <w:style w:type="paragraph" w:customStyle="1" w:styleId="xl33">
    <w:name w:val="xl33"/>
    <w:basedOn w:val="Normal"/>
    <w:rsid w:val="00432BB5"/>
    <w:pPr>
      <w:suppressAutoHyphens w:val="0"/>
      <w:overflowPunct/>
      <w:autoSpaceDE/>
      <w:autoSpaceDN/>
      <w:adjustRightInd/>
      <w:spacing w:before="100" w:beforeAutospacing="1" w:after="100" w:afterAutospacing="1"/>
      <w:textAlignment w:val="auto"/>
    </w:pPr>
    <w:rPr>
      <w:rFonts w:cs="Arial"/>
      <w:szCs w:val="24"/>
    </w:rPr>
  </w:style>
  <w:style w:type="paragraph" w:customStyle="1" w:styleId="xl34">
    <w:name w:val="xl34"/>
    <w:basedOn w:val="Normal"/>
    <w:rsid w:val="00432BB5"/>
    <w:pPr>
      <w:suppressAutoHyphens w:val="0"/>
      <w:overflowPunct/>
      <w:autoSpaceDE/>
      <w:autoSpaceDN/>
      <w:adjustRightInd/>
      <w:spacing w:before="100" w:beforeAutospacing="1" w:after="100" w:afterAutospacing="1"/>
      <w:textAlignment w:val="auto"/>
    </w:pPr>
    <w:rPr>
      <w:rFonts w:ascii="YU L Swiss" w:hAnsi="YU L Swiss"/>
      <w:szCs w:val="24"/>
    </w:rPr>
  </w:style>
  <w:style w:type="paragraph" w:customStyle="1" w:styleId="xl35">
    <w:name w:val="xl35"/>
    <w:basedOn w:val="Normal"/>
    <w:rsid w:val="00432BB5"/>
    <w:pPr>
      <w:suppressAutoHyphens w:val="0"/>
      <w:overflowPunct/>
      <w:autoSpaceDE/>
      <w:autoSpaceDN/>
      <w:adjustRightInd/>
      <w:spacing w:before="100" w:beforeAutospacing="1" w:after="100" w:afterAutospacing="1"/>
      <w:jc w:val="center"/>
      <w:textAlignment w:val="auto"/>
    </w:pPr>
    <w:rPr>
      <w:rFonts w:cs="Arial"/>
      <w:b/>
      <w:bCs/>
      <w:szCs w:val="24"/>
    </w:rPr>
  </w:style>
  <w:style w:type="paragraph" w:customStyle="1" w:styleId="font5">
    <w:name w:val="font5"/>
    <w:basedOn w:val="Normal"/>
    <w:rsid w:val="00432BB5"/>
    <w:pPr>
      <w:suppressAutoHyphens w:val="0"/>
      <w:overflowPunct/>
      <w:autoSpaceDE/>
      <w:autoSpaceDN/>
      <w:adjustRightInd/>
      <w:spacing w:before="100" w:beforeAutospacing="1" w:after="100" w:afterAutospacing="1"/>
      <w:textAlignment w:val="auto"/>
    </w:pPr>
    <w:rPr>
      <w:sz w:val="28"/>
      <w:szCs w:val="28"/>
    </w:rPr>
  </w:style>
  <w:style w:type="paragraph" w:customStyle="1" w:styleId="xl36">
    <w:name w:val="xl36"/>
    <w:basedOn w:val="Normal"/>
    <w:rsid w:val="00432BB5"/>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Arial"/>
      <w:sz w:val="22"/>
      <w:szCs w:val="22"/>
    </w:rPr>
  </w:style>
  <w:style w:type="paragraph" w:customStyle="1" w:styleId="xl37">
    <w:name w:val="xl37"/>
    <w:basedOn w:val="Normal"/>
    <w:rsid w:val="00432BB5"/>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Arial"/>
      <w:sz w:val="22"/>
      <w:szCs w:val="22"/>
    </w:rPr>
  </w:style>
  <w:style w:type="paragraph" w:customStyle="1" w:styleId="xl38">
    <w:name w:val="xl38"/>
    <w:basedOn w:val="Normal"/>
    <w:rsid w:val="00432BB5"/>
    <w:pPr>
      <w:pBdr>
        <w:left w:val="single" w:sz="4" w:space="0" w:color="auto"/>
        <w:right w:val="single" w:sz="4" w:space="0" w:color="auto"/>
      </w:pBdr>
      <w:suppressAutoHyphens w:val="0"/>
      <w:overflowPunct/>
      <w:autoSpaceDE/>
      <w:autoSpaceDN/>
      <w:adjustRightInd/>
      <w:spacing w:before="100" w:beforeAutospacing="1" w:after="100" w:afterAutospacing="1"/>
      <w:textAlignment w:val="auto"/>
    </w:pPr>
    <w:rPr>
      <w:rFonts w:cs="Arial"/>
      <w:sz w:val="22"/>
      <w:szCs w:val="22"/>
    </w:rPr>
  </w:style>
  <w:style w:type="paragraph" w:customStyle="1" w:styleId="xl39">
    <w:name w:val="xl39"/>
    <w:basedOn w:val="Normal"/>
    <w:rsid w:val="00432BB5"/>
    <w:pPr>
      <w:pBdr>
        <w:left w:val="single" w:sz="4" w:space="0" w:color="auto"/>
        <w:right w:val="single" w:sz="4" w:space="0" w:color="auto"/>
      </w:pBdr>
      <w:suppressAutoHyphens w:val="0"/>
      <w:overflowPunct/>
      <w:autoSpaceDE/>
      <w:autoSpaceDN/>
      <w:adjustRightInd/>
      <w:spacing w:before="100" w:beforeAutospacing="1" w:after="100" w:afterAutospacing="1"/>
      <w:textAlignment w:val="auto"/>
    </w:pPr>
    <w:rPr>
      <w:rFonts w:cs="Arial"/>
      <w:sz w:val="22"/>
      <w:szCs w:val="22"/>
    </w:rPr>
  </w:style>
  <w:style w:type="paragraph" w:customStyle="1" w:styleId="xl40">
    <w:name w:val="xl40"/>
    <w:basedOn w:val="Normal"/>
    <w:rsid w:val="00432BB5"/>
    <w:pPr>
      <w:suppressAutoHyphens w:val="0"/>
      <w:overflowPunct/>
      <w:autoSpaceDE/>
      <w:autoSpaceDN/>
      <w:adjustRightInd/>
      <w:spacing w:before="100" w:beforeAutospacing="1" w:after="100" w:afterAutospacing="1"/>
      <w:textAlignment w:val="auto"/>
    </w:pPr>
    <w:rPr>
      <w:rFonts w:cs="Arial"/>
      <w:sz w:val="22"/>
      <w:szCs w:val="22"/>
    </w:rPr>
  </w:style>
  <w:style w:type="paragraph" w:customStyle="1" w:styleId="xl41">
    <w:name w:val="xl41"/>
    <w:basedOn w:val="Normal"/>
    <w:rsid w:val="00432BB5"/>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Arial"/>
      <w:sz w:val="22"/>
      <w:szCs w:val="22"/>
    </w:rPr>
  </w:style>
  <w:style w:type="paragraph" w:customStyle="1" w:styleId="xl42">
    <w:name w:val="xl42"/>
    <w:basedOn w:val="Normal"/>
    <w:rsid w:val="00432BB5"/>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textAlignment w:val="auto"/>
    </w:pPr>
    <w:rPr>
      <w:rFonts w:cs="Arial"/>
      <w:b/>
      <w:bCs/>
      <w:sz w:val="22"/>
      <w:szCs w:val="22"/>
    </w:rPr>
  </w:style>
  <w:style w:type="paragraph" w:customStyle="1" w:styleId="xl43">
    <w:name w:val="xl43"/>
    <w:basedOn w:val="Normal"/>
    <w:rsid w:val="00432BB5"/>
    <w:pPr>
      <w:suppressAutoHyphens w:val="0"/>
      <w:overflowPunct/>
      <w:autoSpaceDE/>
      <w:autoSpaceDN/>
      <w:adjustRightInd/>
      <w:spacing w:before="100" w:beforeAutospacing="1" w:after="100" w:afterAutospacing="1"/>
      <w:jc w:val="center"/>
      <w:textAlignment w:val="auto"/>
    </w:pPr>
    <w:rPr>
      <w:rFonts w:cs="Arial"/>
      <w:sz w:val="22"/>
      <w:szCs w:val="22"/>
    </w:rPr>
  </w:style>
  <w:style w:type="paragraph" w:customStyle="1" w:styleId="xl44">
    <w:name w:val="xl44"/>
    <w:basedOn w:val="Normal"/>
    <w:rsid w:val="00432BB5"/>
    <w:pPr>
      <w:suppressAutoHyphens w:val="0"/>
      <w:overflowPunct/>
      <w:autoSpaceDE/>
      <w:autoSpaceDN/>
      <w:adjustRightInd/>
      <w:spacing w:before="100" w:beforeAutospacing="1" w:after="100" w:afterAutospacing="1"/>
      <w:jc w:val="center"/>
      <w:textAlignment w:val="auto"/>
    </w:pPr>
    <w:rPr>
      <w:rFonts w:cs="Arial"/>
      <w:sz w:val="22"/>
      <w:szCs w:val="22"/>
    </w:rPr>
  </w:style>
  <w:style w:type="paragraph" w:customStyle="1" w:styleId="xl45">
    <w:name w:val="xl45"/>
    <w:basedOn w:val="Normal"/>
    <w:rsid w:val="00432BB5"/>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textAlignment w:val="auto"/>
    </w:pPr>
    <w:rPr>
      <w:rFonts w:cs="Arial"/>
      <w:sz w:val="22"/>
      <w:szCs w:val="22"/>
    </w:rPr>
  </w:style>
  <w:style w:type="paragraph" w:customStyle="1" w:styleId="xl46">
    <w:name w:val="xl46"/>
    <w:basedOn w:val="Normal"/>
    <w:rsid w:val="00432BB5"/>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textAlignment w:val="auto"/>
    </w:pPr>
    <w:rPr>
      <w:rFonts w:cs="Arial"/>
      <w:sz w:val="22"/>
      <w:szCs w:val="22"/>
    </w:rPr>
  </w:style>
  <w:style w:type="paragraph" w:customStyle="1" w:styleId="xl47">
    <w:name w:val="xl47"/>
    <w:basedOn w:val="Normal"/>
    <w:rsid w:val="00432BB5"/>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Arial"/>
      <w:sz w:val="22"/>
      <w:szCs w:val="22"/>
    </w:rPr>
  </w:style>
  <w:style w:type="paragraph" w:customStyle="1" w:styleId="xl48">
    <w:name w:val="xl48"/>
    <w:basedOn w:val="Normal"/>
    <w:rsid w:val="00432BB5"/>
    <w:pPr>
      <w:suppressAutoHyphens w:val="0"/>
      <w:overflowPunct/>
      <w:autoSpaceDE/>
      <w:autoSpaceDN/>
      <w:adjustRightInd/>
      <w:spacing w:before="100" w:beforeAutospacing="1" w:after="100" w:afterAutospacing="1"/>
      <w:textAlignment w:val="auto"/>
    </w:pPr>
    <w:rPr>
      <w:szCs w:val="24"/>
    </w:rPr>
  </w:style>
  <w:style w:type="paragraph" w:customStyle="1" w:styleId="xl49">
    <w:name w:val="xl49"/>
    <w:basedOn w:val="Normal"/>
    <w:rsid w:val="00432BB5"/>
    <w:pPr>
      <w:suppressAutoHyphens w:val="0"/>
      <w:overflowPunct/>
      <w:autoSpaceDE/>
      <w:autoSpaceDN/>
      <w:adjustRightInd/>
      <w:spacing w:before="100" w:beforeAutospacing="1" w:after="100" w:afterAutospacing="1"/>
      <w:textAlignment w:val="auto"/>
    </w:pPr>
    <w:rPr>
      <w:szCs w:val="24"/>
    </w:rPr>
  </w:style>
  <w:style w:type="paragraph" w:customStyle="1" w:styleId="xl50">
    <w:name w:val="xl50"/>
    <w:basedOn w:val="Normal"/>
    <w:rsid w:val="00432BB5"/>
    <w:pPr>
      <w:suppressAutoHyphens w:val="0"/>
      <w:overflowPunct/>
      <w:autoSpaceDE/>
      <w:autoSpaceDN/>
      <w:adjustRightInd/>
      <w:spacing w:before="100" w:beforeAutospacing="1" w:after="100" w:afterAutospacing="1"/>
      <w:textAlignment w:val="auto"/>
    </w:pPr>
    <w:rPr>
      <w:szCs w:val="24"/>
    </w:rPr>
  </w:style>
  <w:style w:type="paragraph" w:customStyle="1" w:styleId="xl51">
    <w:name w:val="xl51"/>
    <w:basedOn w:val="Normal"/>
    <w:rsid w:val="00432BB5"/>
    <w:pPr>
      <w:suppressAutoHyphens w:val="0"/>
      <w:overflowPunct/>
      <w:autoSpaceDE/>
      <w:autoSpaceDN/>
      <w:adjustRightInd/>
      <w:spacing w:before="100" w:beforeAutospacing="1" w:after="100" w:afterAutospacing="1"/>
      <w:jc w:val="center"/>
      <w:textAlignment w:val="auto"/>
    </w:pPr>
    <w:rPr>
      <w:rFonts w:cs="Arial"/>
      <w:sz w:val="22"/>
      <w:szCs w:val="22"/>
    </w:rPr>
  </w:style>
  <w:style w:type="paragraph" w:customStyle="1" w:styleId="2NORMALPARAGRAPH">
    <w:name w:val="2_NORMAL PARAGRAPH"/>
    <w:rsid w:val="00432BB5"/>
    <w:pPr>
      <w:numPr>
        <w:numId w:val="6"/>
      </w:numPr>
      <w:tabs>
        <w:tab w:val="clear" w:pos="1134"/>
      </w:tabs>
      <w:spacing w:before="240" w:after="0" w:line="280" w:lineRule="exact"/>
      <w:ind w:left="0" w:firstLine="0"/>
      <w:jc w:val="center"/>
    </w:pPr>
    <w:rPr>
      <w:rFonts w:ascii="Bookman" w:eastAsia="Times New Roman" w:hAnsi="Bookman" w:cs="Times New Roman"/>
      <w:b/>
      <w:bCs/>
      <w:sz w:val="24"/>
      <w:szCs w:val="24"/>
    </w:rPr>
  </w:style>
  <w:style w:type="paragraph" w:customStyle="1" w:styleId="1NORMALPARAGRAPH">
    <w:name w:val="1_NORMAL PARAGRAPH"/>
    <w:rsid w:val="00432BB5"/>
    <w:pPr>
      <w:numPr>
        <w:numId w:val="4"/>
      </w:numPr>
      <w:tabs>
        <w:tab w:val="clear" w:pos="1134"/>
      </w:tabs>
      <w:spacing w:before="240" w:after="0" w:line="280" w:lineRule="exact"/>
      <w:ind w:left="0" w:firstLine="0"/>
      <w:jc w:val="center"/>
    </w:pPr>
    <w:rPr>
      <w:rFonts w:ascii="Bookman" w:eastAsia="Times New Roman" w:hAnsi="Bookman" w:cs="Times New Roman"/>
      <w:b/>
      <w:bCs/>
      <w:sz w:val="28"/>
      <w:szCs w:val="28"/>
    </w:rPr>
  </w:style>
  <w:style w:type="paragraph" w:customStyle="1" w:styleId="Crtice">
    <w:name w:val="Crtice"/>
    <w:basedOn w:val="Normal"/>
    <w:autoRedefine/>
    <w:rsid w:val="00432BB5"/>
    <w:pPr>
      <w:numPr>
        <w:numId w:val="5"/>
      </w:numPr>
      <w:tabs>
        <w:tab w:val="clear" w:pos="567"/>
        <w:tab w:val="num" w:pos="1134"/>
      </w:tabs>
      <w:suppressAutoHyphens w:val="0"/>
      <w:overflowPunct/>
      <w:autoSpaceDE/>
      <w:autoSpaceDN/>
      <w:adjustRightInd/>
      <w:ind w:left="1134"/>
      <w:textAlignment w:val="auto"/>
    </w:pPr>
    <w:rPr>
      <w:rFonts w:ascii="YU L Swiss" w:hAnsi="YU L Swiss"/>
      <w:sz w:val="28"/>
      <w:szCs w:val="28"/>
      <w:lang w:val="en-GB"/>
    </w:rPr>
  </w:style>
  <w:style w:type="paragraph" w:customStyle="1" w:styleId="slova">
    <w:name w:val="slova"/>
    <w:basedOn w:val="Header"/>
    <w:autoRedefine/>
    <w:rsid w:val="00432BB5"/>
    <w:pPr>
      <w:keepNext/>
      <w:framePr w:hSpace="181" w:vSpace="181" w:wrap="auto" w:vAnchor="text" w:hAnchor="text" w:y="1"/>
      <w:tabs>
        <w:tab w:val="num" w:pos="1134"/>
      </w:tabs>
      <w:suppressAutoHyphens w:val="0"/>
      <w:overflowPunct/>
      <w:autoSpaceDE/>
      <w:autoSpaceDN/>
      <w:adjustRightInd/>
      <w:ind w:left="1134" w:hanging="567"/>
      <w:textAlignment w:val="auto"/>
    </w:pPr>
    <w:rPr>
      <w:rFonts w:ascii="YU L Swiss" w:hAnsi="YU L Swiss"/>
      <w:sz w:val="24"/>
      <w:szCs w:val="24"/>
      <w:lang w:val="en-GB"/>
    </w:rPr>
  </w:style>
  <w:style w:type="paragraph" w:customStyle="1" w:styleId="ccslova">
    <w:name w:val="cc slova"/>
    <w:basedOn w:val="Normal"/>
    <w:autoRedefine/>
    <w:rsid w:val="00432BB5"/>
    <w:pPr>
      <w:keepNext/>
      <w:tabs>
        <w:tab w:val="num" w:pos="567"/>
      </w:tabs>
      <w:suppressAutoHyphens w:val="0"/>
      <w:overflowPunct/>
      <w:autoSpaceDE/>
      <w:autoSpaceDN/>
      <w:adjustRightInd/>
      <w:ind w:left="567" w:hanging="567"/>
      <w:textAlignment w:val="auto"/>
    </w:pPr>
    <w:rPr>
      <w:rFonts w:ascii="YU L Swiss" w:hAnsi="YU L Swiss"/>
      <w:color w:val="000000"/>
      <w:szCs w:val="24"/>
      <w:lang w:val="en-GB"/>
    </w:rPr>
  </w:style>
  <w:style w:type="paragraph" w:customStyle="1" w:styleId="Style1">
    <w:name w:val="Style1"/>
    <w:basedOn w:val="Normal"/>
    <w:autoRedefine/>
    <w:rsid w:val="00432BB5"/>
    <w:pPr>
      <w:keepNext/>
      <w:suppressAutoHyphens w:val="0"/>
      <w:overflowPunct/>
      <w:autoSpaceDE/>
      <w:autoSpaceDN/>
      <w:adjustRightInd/>
      <w:ind w:left="-57" w:right="-57"/>
      <w:jc w:val="center"/>
      <w:textAlignment w:val="auto"/>
    </w:pPr>
    <w:rPr>
      <w:rFonts w:ascii="YU L Swiss" w:hAnsi="YU L Swiss"/>
      <w:caps/>
      <w:noProof/>
      <w:color w:val="000000"/>
      <w:szCs w:val="24"/>
      <w:lang w:val="en-GB"/>
    </w:rPr>
  </w:style>
  <w:style w:type="paragraph" w:customStyle="1" w:styleId="Style2">
    <w:name w:val="Style2"/>
    <w:basedOn w:val="Heading2"/>
    <w:autoRedefine/>
    <w:rsid w:val="00432BB5"/>
    <w:pPr>
      <w:keepNext/>
      <w:tabs>
        <w:tab w:val="left" w:pos="1134"/>
      </w:tabs>
      <w:suppressAutoHyphens w:val="0"/>
      <w:overflowPunct/>
      <w:autoSpaceDE/>
      <w:autoSpaceDN/>
      <w:adjustRightInd/>
      <w:spacing w:before="60" w:after="300"/>
      <w:ind w:firstLine="1134"/>
      <w:textAlignment w:val="auto"/>
    </w:pPr>
    <w:rPr>
      <w:rFonts w:ascii="Times_Lat" w:hAnsi="Times_Lat"/>
      <w:caps/>
      <w:sz w:val="36"/>
      <w:szCs w:val="36"/>
      <w:lang w:val="en-GB"/>
    </w:rPr>
  </w:style>
  <w:style w:type="paragraph" w:customStyle="1" w:styleId="Normal1">
    <w:name w:val="Normal 1"/>
    <w:basedOn w:val="Normal"/>
    <w:autoRedefine/>
    <w:rsid w:val="00432BB5"/>
    <w:pPr>
      <w:numPr>
        <w:numId w:val="7"/>
      </w:numPr>
      <w:tabs>
        <w:tab w:val="left" w:pos="1134"/>
      </w:tabs>
      <w:suppressAutoHyphens w:val="0"/>
      <w:overflowPunct/>
      <w:autoSpaceDE/>
      <w:autoSpaceDN/>
      <w:adjustRightInd/>
      <w:ind w:firstLine="1134"/>
      <w:textAlignment w:val="auto"/>
    </w:pPr>
    <w:rPr>
      <w:rFonts w:ascii="YU L Swiss" w:hAnsi="YU L Swiss"/>
      <w:szCs w:val="24"/>
      <w:lang w:val="en-GB"/>
    </w:rPr>
  </w:style>
  <w:style w:type="paragraph" w:customStyle="1" w:styleId="Objekti">
    <w:name w:val="Objekti"/>
    <w:basedOn w:val="Normal"/>
    <w:autoRedefine/>
    <w:rsid w:val="00432BB5"/>
    <w:pPr>
      <w:suppressAutoHyphens w:val="0"/>
      <w:overflowPunct/>
      <w:autoSpaceDE/>
      <w:autoSpaceDN/>
      <w:adjustRightInd/>
      <w:jc w:val="center"/>
      <w:textAlignment w:val="auto"/>
    </w:pPr>
    <w:rPr>
      <w:rFonts w:ascii="YU L Swiss" w:hAnsi="YU L Swiss"/>
      <w:caps/>
      <w:color w:val="000000"/>
      <w:sz w:val="16"/>
      <w:szCs w:val="16"/>
    </w:rPr>
  </w:style>
  <w:style w:type="paragraph" w:customStyle="1" w:styleId="CrticeC">
    <w:name w:val="Crtice C"/>
    <w:basedOn w:val="Normal"/>
    <w:autoRedefine/>
    <w:rsid w:val="00432BB5"/>
    <w:pPr>
      <w:tabs>
        <w:tab w:val="num" w:pos="1134"/>
      </w:tabs>
      <w:suppressAutoHyphens w:val="0"/>
      <w:overflowPunct/>
      <w:autoSpaceDE/>
      <w:autoSpaceDN/>
      <w:adjustRightInd/>
      <w:ind w:left="1134" w:hanging="567"/>
      <w:textAlignment w:val="auto"/>
    </w:pPr>
    <w:rPr>
      <w:rFonts w:ascii="YU L Swiss" w:hAnsi="YU L Swiss"/>
      <w:szCs w:val="24"/>
    </w:rPr>
  </w:style>
  <w:style w:type="paragraph" w:customStyle="1" w:styleId="xl52">
    <w:name w:val="xl52"/>
    <w:basedOn w:val="Normal"/>
    <w:rsid w:val="00432BB5"/>
    <w:pPr>
      <w:pBdr>
        <w:top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textAlignment w:val="center"/>
    </w:pPr>
    <w:rPr>
      <w:rFonts w:ascii="YU L Swiss" w:eastAsia="Arial Unicode MS" w:hAnsi="YU L Swiss"/>
      <w:sz w:val="16"/>
      <w:szCs w:val="16"/>
      <w:lang w:val="en-GB"/>
    </w:rPr>
  </w:style>
  <w:style w:type="paragraph" w:customStyle="1" w:styleId="xl53">
    <w:name w:val="xl53"/>
    <w:basedOn w:val="Normal"/>
    <w:rsid w:val="00432BB5"/>
    <w:pPr>
      <w:pBdr>
        <w:top w:val="single" w:sz="8"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b/>
      <w:bCs/>
      <w:sz w:val="16"/>
      <w:szCs w:val="16"/>
      <w:lang w:val="en-GB"/>
    </w:rPr>
  </w:style>
  <w:style w:type="paragraph" w:customStyle="1" w:styleId="xl54">
    <w:name w:val="xl54"/>
    <w:basedOn w:val="Normal"/>
    <w:rsid w:val="00432BB5"/>
    <w:pPr>
      <w:pBdr>
        <w:top w:val="single" w:sz="8"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55">
    <w:name w:val="xl55"/>
    <w:basedOn w:val="Normal"/>
    <w:rsid w:val="00432BB5"/>
    <w:pPr>
      <w:pBdr>
        <w:top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56">
    <w:name w:val="xl56"/>
    <w:basedOn w:val="Normal"/>
    <w:rsid w:val="00432BB5"/>
    <w:pPr>
      <w:pBdr>
        <w:top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b/>
      <w:bCs/>
      <w:sz w:val="16"/>
      <w:szCs w:val="16"/>
      <w:lang w:val="en-GB"/>
    </w:rPr>
  </w:style>
  <w:style w:type="paragraph" w:customStyle="1" w:styleId="xl57">
    <w:name w:val="xl57"/>
    <w:basedOn w:val="Normal"/>
    <w:rsid w:val="00432BB5"/>
    <w:pPr>
      <w:pBdr>
        <w:top w:val="single" w:sz="4" w:space="0" w:color="auto"/>
        <w:left w:val="single" w:sz="8" w:space="0" w:color="auto"/>
        <w:bottom w:val="double" w:sz="6" w:space="0" w:color="auto"/>
      </w:pBdr>
      <w:suppressAutoHyphens w:val="0"/>
      <w:overflowPunct/>
      <w:autoSpaceDE/>
      <w:autoSpaceDN/>
      <w:adjustRightInd/>
      <w:spacing w:before="100" w:beforeAutospacing="1" w:after="100" w:afterAutospacing="1"/>
      <w:textAlignment w:val="center"/>
    </w:pPr>
    <w:rPr>
      <w:rFonts w:ascii="YU L Swiss" w:eastAsia="Arial Unicode MS" w:hAnsi="YU L Swiss"/>
      <w:sz w:val="16"/>
      <w:szCs w:val="16"/>
      <w:lang w:val="en-GB"/>
    </w:rPr>
  </w:style>
  <w:style w:type="paragraph" w:customStyle="1" w:styleId="xl58">
    <w:name w:val="xl58"/>
    <w:basedOn w:val="Normal"/>
    <w:rsid w:val="00432BB5"/>
    <w:pPr>
      <w:numPr>
        <w:numId w:val="13"/>
      </w:numPr>
      <w:pBdr>
        <w:top w:val="single" w:sz="4" w:space="0" w:color="auto"/>
        <w:bottom w:val="double" w:sz="6" w:space="0" w:color="auto"/>
        <w:right w:val="single" w:sz="8" w:space="0" w:color="auto"/>
      </w:pBdr>
      <w:tabs>
        <w:tab w:val="clear" w:pos="927"/>
      </w:tabs>
      <w:suppressAutoHyphens w:val="0"/>
      <w:overflowPunct/>
      <w:autoSpaceDE/>
      <w:autoSpaceDN/>
      <w:adjustRightInd/>
      <w:spacing w:before="100" w:beforeAutospacing="1" w:after="100" w:afterAutospacing="1"/>
      <w:ind w:left="0" w:firstLine="0"/>
      <w:textAlignment w:val="center"/>
    </w:pPr>
    <w:rPr>
      <w:rFonts w:ascii="YU L Swiss" w:eastAsia="Arial Unicode MS" w:hAnsi="YU L Swiss"/>
      <w:sz w:val="16"/>
      <w:szCs w:val="16"/>
      <w:lang w:val="en-GB"/>
    </w:rPr>
  </w:style>
  <w:style w:type="paragraph" w:customStyle="1" w:styleId="xl59">
    <w:name w:val="xl59"/>
    <w:basedOn w:val="Normal"/>
    <w:rsid w:val="00432BB5"/>
    <w:pPr>
      <w:numPr>
        <w:numId w:val="11"/>
      </w:numPr>
      <w:pBdr>
        <w:top w:val="single" w:sz="4" w:space="0" w:color="auto"/>
        <w:bottom w:val="double" w:sz="6" w:space="0" w:color="auto"/>
      </w:pBdr>
      <w:tabs>
        <w:tab w:val="clear" w:pos="360"/>
      </w:tabs>
      <w:suppressAutoHyphens w:val="0"/>
      <w:overflowPunct/>
      <w:autoSpaceDE/>
      <w:autoSpaceDN/>
      <w:adjustRightInd/>
      <w:spacing w:before="100" w:beforeAutospacing="1" w:after="100" w:afterAutospacing="1"/>
      <w:ind w:left="0" w:firstLine="0"/>
      <w:jc w:val="center"/>
      <w:textAlignment w:val="center"/>
    </w:pPr>
    <w:rPr>
      <w:rFonts w:ascii="YU L Swiss" w:eastAsia="Arial Unicode MS" w:hAnsi="YU L Swiss"/>
      <w:b/>
      <w:bCs/>
      <w:sz w:val="16"/>
      <w:szCs w:val="16"/>
      <w:lang w:val="en-GB"/>
    </w:rPr>
  </w:style>
  <w:style w:type="paragraph" w:customStyle="1" w:styleId="xl60">
    <w:name w:val="xl60"/>
    <w:basedOn w:val="Normal"/>
    <w:rsid w:val="00432BB5"/>
    <w:pPr>
      <w:numPr>
        <w:numId w:val="12"/>
      </w:numPr>
      <w:pBdr>
        <w:top w:val="single" w:sz="4" w:space="0" w:color="auto"/>
        <w:bottom w:val="double" w:sz="6" w:space="0" w:color="auto"/>
        <w:right w:val="single" w:sz="4" w:space="0" w:color="auto"/>
      </w:pBdr>
      <w:tabs>
        <w:tab w:val="clear" w:pos="360"/>
      </w:tabs>
      <w:suppressAutoHyphens w:val="0"/>
      <w:overflowPunct/>
      <w:autoSpaceDE/>
      <w:autoSpaceDN/>
      <w:adjustRightInd/>
      <w:spacing w:before="100" w:beforeAutospacing="1" w:after="100" w:afterAutospacing="1"/>
      <w:ind w:left="0" w:firstLine="0"/>
      <w:jc w:val="center"/>
      <w:textAlignment w:val="center"/>
    </w:pPr>
    <w:rPr>
      <w:rFonts w:ascii="YU L Swiss" w:eastAsia="Arial Unicode MS" w:hAnsi="YU L Swiss"/>
      <w:b/>
      <w:bCs/>
      <w:sz w:val="16"/>
      <w:szCs w:val="16"/>
      <w:lang w:val="en-GB"/>
    </w:rPr>
  </w:style>
  <w:style w:type="paragraph" w:customStyle="1" w:styleId="xl61">
    <w:name w:val="xl61"/>
    <w:basedOn w:val="Normal"/>
    <w:rsid w:val="00432BB5"/>
    <w:pPr>
      <w:pBdr>
        <w:top w:val="single" w:sz="4" w:space="0" w:color="auto"/>
        <w:left w:val="single" w:sz="4" w:space="0" w:color="auto"/>
        <w:bottom w:val="double" w:sz="6"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b/>
      <w:bCs/>
      <w:sz w:val="16"/>
      <w:szCs w:val="16"/>
      <w:lang w:val="en-GB"/>
    </w:rPr>
  </w:style>
  <w:style w:type="paragraph" w:customStyle="1" w:styleId="xl62">
    <w:name w:val="xl62"/>
    <w:basedOn w:val="Normal"/>
    <w:rsid w:val="00432BB5"/>
    <w:pPr>
      <w:pBdr>
        <w:top w:val="single" w:sz="4" w:space="0" w:color="auto"/>
        <w:bottom w:val="double" w:sz="6"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b/>
      <w:bCs/>
      <w:sz w:val="16"/>
      <w:szCs w:val="16"/>
      <w:lang w:val="en-GB"/>
    </w:rPr>
  </w:style>
  <w:style w:type="paragraph" w:customStyle="1" w:styleId="xl63">
    <w:name w:val="xl63"/>
    <w:basedOn w:val="Normal"/>
    <w:rsid w:val="00432BB5"/>
    <w:pPr>
      <w:pBdr>
        <w:top w:val="double" w:sz="6" w:space="0" w:color="auto"/>
        <w:left w:val="single" w:sz="8" w:space="0" w:color="auto"/>
      </w:pBdr>
      <w:suppressAutoHyphens w:val="0"/>
      <w:overflowPunct/>
      <w:autoSpaceDE/>
      <w:autoSpaceDN/>
      <w:adjustRightInd/>
      <w:spacing w:before="100" w:beforeAutospacing="1" w:after="100" w:afterAutospacing="1"/>
      <w:textAlignment w:val="center"/>
    </w:pPr>
    <w:rPr>
      <w:rFonts w:ascii="YU L Swiss" w:eastAsia="Arial Unicode MS" w:hAnsi="YU L Swiss"/>
      <w:sz w:val="16"/>
      <w:szCs w:val="16"/>
      <w:lang w:val="en-GB"/>
    </w:rPr>
  </w:style>
  <w:style w:type="paragraph" w:customStyle="1" w:styleId="xl64">
    <w:name w:val="xl64"/>
    <w:basedOn w:val="Normal"/>
    <w:rsid w:val="00432BB5"/>
    <w:pPr>
      <w:pBdr>
        <w:top w:val="double" w:sz="6" w:space="0" w:color="auto"/>
        <w:right w:val="single" w:sz="8" w:space="0" w:color="auto"/>
      </w:pBdr>
      <w:suppressAutoHyphens w:val="0"/>
      <w:overflowPunct/>
      <w:autoSpaceDE/>
      <w:autoSpaceDN/>
      <w:adjustRightInd/>
      <w:spacing w:before="100" w:beforeAutospacing="1" w:after="100" w:afterAutospacing="1"/>
      <w:textAlignment w:val="center"/>
    </w:pPr>
    <w:rPr>
      <w:rFonts w:ascii="YU L Swiss" w:eastAsia="Arial Unicode MS" w:hAnsi="YU L Swiss"/>
      <w:sz w:val="16"/>
      <w:szCs w:val="16"/>
      <w:lang w:val="en-GB"/>
    </w:rPr>
  </w:style>
  <w:style w:type="paragraph" w:customStyle="1" w:styleId="xl65">
    <w:name w:val="xl65"/>
    <w:basedOn w:val="Normal"/>
    <w:rsid w:val="00432BB5"/>
    <w:pPr>
      <w:pBdr>
        <w:top w:val="double" w:sz="6"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66">
    <w:name w:val="xl66"/>
    <w:basedOn w:val="Normal"/>
    <w:rsid w:val="00432BB5"/>
    <w:pPr>
      <w:pBdr>
        <w:top w:val="double" w:sz="6"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67">
    <w:name w:val="xl67"/>
    <w:basedOn w:val="Normal"/>
    <w:rsid w:val="00432BB5"/>
    <w:pPr>
      <w:numPr>
        <w:numId w:val="14"/>
      </w:numPr>
      <w:pBdr>
        <w:top w:val="double" w:sz="6" w:space="0" w:color="auto"/>
        <w:left w:val="single" w:sz="4" w:space="0" w:color="auto"/>
        <w:right w:val="single" w:sz="4" w:space="0" w:color="auto"/>
      </w:pBdr>
      <w:tabs>
        <w:tab w:val="clear" w:pos="927"/>
      </w:tabs>
      <w:suppressAutoHyphens w:val="0"/>
      <w:overflowPunct/>
      <w:autoSpaceDE/>
      <w:autoSpaceDN/>
      <w:adjustRightInd/>
      <w:spacing w:before="100" w:beforeAutospacing="1" w:after="100" w:afterAutospacing="1"/>
      <w:ind w:left="0" w:firstLine="0"/>
      <w:jc w:val="center"/>
      <w:textAlignment w:val="center"/>
    </w:pPr>
    <w:rPr>
      <w:rFonts w:ascii="YU L Swiss" w:eastAsia="Arial Unicode MS" w:hAnsi="YU L Swiss"/>
      <w:sz w:val="16"/>
      <w:szCs w:val="16"/>
      <w:lang w:val="en-GB"/>
    </w:rPr>
  </w:style>
  <w:style w:type="paragraph" w:customStyle="1" w:styleId="xl68">
    <w:name w:val="xl68"/>
    <w:basedOn w:val="Normal"/>
    <w:rsid w:val="00432BB5"/>
    <w:pPr>
      <w:pBdr>
        <w:top w:val="double" w:sz="6" w:space="0" w:color="auto"/>
        <w:left w:val="single" w:sz="4"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69">
    <w:name w:val="xl69"/>
    <w:basedOn w:val="Normal"/>
    <w:rsid w:val="00432BB5"/>
    <w:pPr>
      <w:pBdr>
        <w:top w:val="double" w:sz="6" w:space="0" w:color="auto"/>
        <w:left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70">
    <w:name w:val="xl70"/>
    <w:basedOn w:val="Normal"/>
    <w:rsid w:val="00432BB5"/>
    <w:pPr>
      <w:pBdr>
        <w:left w:val="single" w:sz="8" w:space="0" w:color="auto"/>
        <w:bottom w:val="single" w:sz="8" w:space="0" w:color="auto"/>
      </w:pBdr>
      <w:suppressAutoHyphens w:val="0"/>
      <w:overflowPunct/>
      <w:autoSpaceDE/>
      <w:autoSpaceDN/>
      <w:adjustRightInd/>
      <w:spacing w:before="100" w:beforeAutospacing="1" w:after="100" w:afterAutospacing="1"/>
      <w:textAlignment w:val="center"/>
    </w:pPr>
    <w:rPr>
      <w:rFonts w:ascii="YU L Swiss" w:eastAsia="Arial Unicode MS" w:hAnsi="YU L Swiss"/>
      <w:sz w:val="16"/>
      <w:szCs w:val="16"/>
      <w:lang w:val="en-GB"/>
    </w:rPr>
  </w:style>
  <w:style w:type="paragraph" w:customStyle="1" w:styleId="xl71">
    <w:name w:val="xl71"/>
    <w:basedOn w:val="Normal"/>
    <w:rsid w:val="00432BB5"/>
    <w:pPr>
      <w:pBdr>
        <w:bottom w:val="single" w:sz="8" w:space="0" w:color="auto"/>
        <w:right w:val="single" w:sz="8" w:space="0" w:color="auto"/>
      </w:pBdr>
      <w:suppressAutoHyphens w:val="0"/>
      <w:overflowPunct/>
      <w:autoSpaceDE/>
      <w:autoSpaceDN/>
      <w:adjustRightInd/>
      <w:spacing w:before="100" w:beforeAutospacing="1" w:after="100" w:afterAutospacing="1"/>
      <w:textAlignment w:val="center"/>
    </w:pPr>
    <w:rPr>
      <w:rFonts w:ascii="YU L Swiss" w:eastAsia="Arial Unicode MS" w:hAnsi="YU L Swiss"/>
      <w:sz w:val="16"/>
      <w:szCs w:val="16"/>
      <w:lang w:val="en-GB"/>
    </w:rPr>
  </w:style>
  <w:style w:type="paragraph" w:customStyle="1" w:styleId="xl72">
    <w:name w:val="xl72"/>
    <w:basedOn w:val="Normal"/>
    <w:rsid w:val="00432BB5"/>
    <w:pPr>
      <w:pBdr>
        <w:top w:val="single" w:sz="4" w:space="0" w:color="auto"/>
        <w:bottom w:val="single" w:sz="8"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73">
    <w:name w:val="xl73"/>
    <w:basedOn w:val="Normal"/>
    <w:rsid w:val="00432BB5"/>
    <w:pPr>
      <w:pBdr>
        <w:top w:val="single" w:sz="4" w:space="0" w:color="auto"/>
        <w:left w:val="single" w:sz="4" w:space="0" w:color="auto"/>
        <w:bottom w:val="single" w:sz="8"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74">
    <w:name w:val="xl74"/>
    <w:basedOn w:val="Normal"/>
    <w:rsid w:val="00432BB5"/>
    <w:pPr>
      <w:pBdr>
        <w:top w:val="single" w:sz="4" w:space="0" w:color="auto"/>
        <w:left w:val="single" w:sz="4"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StyleCHelvPlain11ptJustified">
    <w:name w:val="Style CHelvPlain 11 pt Justified"/>
    <w:basedOn w:val="Normal"/>
    <w:rsid w:val="00432BB5"/>
    <w:pPr>
      <w:numPr>
        <w:numId w:val="8"/>
      </w:numPr>
      <w:tabs>
        <w:tab w:val="clear" w:pos="1134"/>
      </w:tabs>
      <w:suppressAutoHyphens w:val="0"/>
      <w:overflowPunct/>
      <w:autoSpaceDE/>
      <w:autoSpaceDN/>
      <w:adjustRightInd/>
      <w:ind w:left="0" w:firstLine="0"/>
      <w:textAlignment w:val="auto"/>
    </w:pPr>
    <w:rPr>
      <w:rFonts w:ascii="YU C Times" w:hAnsi="YU C Times"/>
      <w:szCs w:val="24"/>
    </w:rPr>
  </w:style>
  <w:style w:type="character" w:customStyle="1" w:styleId="StyleYUCTimes">
    <w:name w:val="Style YU C Times"/>
    <w:rsid w:val="00432BB5"/>
    <w:rPr>
      <w:rFonts w:ascii="CHelvPlain" w:hAnsi="CHelvPlain"/>
    </w:rPr>
  </w:style>
  <w:style w:type="paragraph" w:customStyle="1" w:styleId="Slike">
    <w:name w:val="Slike"/>
    <w:basedOn w:val="Normal"/>
    <w:rsid w:val="00432BB5"/>
    <w:pPr>
      <w:tabs>
        <w:tab w:val="num" w:pos="1134"/>
      </w:tabs>
      <w:suppressAutoHyphens w:val="0"/>
      <w:overflowPunct/>
      <w:autoSpaceDE/>
      <w:autoSpaceDN/>
      <w:adjustRightInd/>
      <w:ind w:left="1134" w:hanging="1134"/>
      <w:textAlignment w:val="auto"/>
    </w:pPr>
    <w:rPr>
      <w:sz w:val="22"/>
      <w:szCs w:val="22"/>
    </w:rPr>
  </w:style>
  <w:style w:type="paragraph" w:customStyle="1" w:styleId="StyleHeading211pt">
    <w:name w:val="Style Heading 2 + 11 pt"/>
    <w:basedOn w:val="Heading2"/>
    <w:rsid w:val="00432BB5"/>
    <w:pPr>
      <w:keepNext/>
      <w:numPr>
        <w:numId w:val="3"/>
      </w:numPr>
      <w:tabs>
        <w:tab w:val="left" w:pos="1134"/>
      </w:tabs>
      <w:suppressAutoHyphens w:val="0"/>
      <w:overflowPunct/>
      <w:autoSpaceDE/>
      <w:autoSpaceDN/>
      <w:adjustRightInd/>
      <w:spacing w:before="60" w:after="300"/>
      <w:ind w:left="720"/>
      <w:jc w:val="both"/>
      <w:textAlignment w:val="auto"/>
    </w:pPr>
    <w:rPr>
      <w:b w:val="0"/>
      <w:bCs/>
      <w:sz w:val="20"/>
      <w:szCs w:val="24"/>
    </w:rPr>
  </w:style>
  <w:style w:type="paragraph" w:customStyle="1" w:styleId="StyleHeading111ptNotBold">
    <w:name w:val="Style Heading 1 + 11 pt Not Bold"/>
    <w:basedOn w:val="Heading1"/>
    <w:rsid w:val="00432BB5"/>
    <w:pPr>
      <w:keepNext/>
      <w:tabs>
        <w:tab w:val="num" w:pos="360"/>
        <w:tab w:val="left" w:pos="1134"/>
      </w:tabs>
      <w:suppressAutoHyphens w:val="0"/>
      <w:overflowPunct/>
      <w:autoSpaceDE/>
      <w:autoSpaceDN/>
      <w:adjustRightInd/>
      <w:spacing w:before="60" w:after="300"/>
      <w:ind w:left="720" w:hanging="360"/>
      <w:jc w:val="both"/>
      <w:textAlignment w:val="auto"/>
    </w:pPr>
    <w:rPr>
      <w:rFonts w:ascii="CHelvPlain" w:hAnsi="CHelvPlain"/>
      <w:b w:val="0"/>
      <w:bCs/>
      <w:caps/>
      <w:sz w:val="22"/>
      <w:szCs w:val="22"/>
      <w:lang w:val="en-GB"/>
    </w:rPr>
  </w:style>
  <w:style w:type="paragraph" w:customStyle="1" w:styleId="StyleJustified">
    <w:name w:val="Style Justified"/>
    <w:basedOn w:val="Normal"/>
    <w:rsid w:val="00432BB5"/>
    <w:pPr>
      <w:suppressAutoHyphens w:val="0"/>
      <w:overflowPunct/>
      <w:autoSpaceDE/>
      <w:autoSpaceDN/>
      <w:adjustRightInd/>
      <w:textAlignment w:val="auto"/>
    </w:pPr>
    <w:rPr>
      <w:rFonts w:ascii="CHelvPlain" w:hAnsi="CHelvPlain"/>
      <w:sz w:val="22"/>
      <w:szCs w:val="22"/>
    </w:rPr>
  </w:style>
  <w:style w:type="paragraph" w:customStyle="1" w:styleId="StyleHeading112ptNotBoldNotItalicLeft05cm">
    <w:name w:val="Style Heading 1 + 12 pt Not Bold Not Italic Left:  0.5 cm"/>
    <w:basedOn w:val="Heading1"/>
    <w:rsid w:val="00432BB5"/>
    <w:pPr>
      <w:keepNext/>
      <w:tabs>
        <w:tab w:val="num" w:pos="435"/>
        <w:tab w:val="num" w:pos="700"/>
        <w:tab w:val="left" w:pos="1134"/>
      </w:tabs>
      <w:suppressAutoHyphens w:val="0"/>
      <w:overflowPunct/>
      <w:autoSpaceDE/>
      <w:autoSpaceDN/>
      <w:adjustRightInd/>
      <w:spacing w:before="60" w:after="300"/>
      <w:ind w:left="284" w:hanging="340"/>
      <w:textAlignment w:val="auto"/>
    </w:pPr>
    <w:rPr>
      <w:rFonts w:ascii="CHelvPlain" w:hAnsi="CHelvPlain"/>
      <w:b w:val="0"/>
      <w:bCs/>
      <w:i/>
      <w:iCs/>
      <w:caps/>
      <w:color w:val="FF0000"/>
      <w:sz w:val="22"/>
      <w:szCs w:val="22"/>
      <w:lang w:val="sr-Latn-CS"/>
    </w:rPr>
  </w:style>
  <w:style w:type="paragraph" w:customStyle="1" w:styleId="normallat">
    <w:name w:val="normal lat"/>
    <w:basedOn w:val="Normal"/>
    <w:rsid w:val="00432BB5"/>
    <w:pPr>
      <w:numPr>
        <w:numId w:val="9"/>
      </w:numPr>
      <w:tabs>
        <w:tab w:val="clear" w:pos="1134"/>
      </w:tabs>
      <w:suppressAutoHyphens w:val="0"/>
      <w:overflowPunct/>
      <w:autoSpaceDE/>
      <w:autoSpaceDN/>
      <w:adjustRightInd/>
      <w:ind w:left="0" w:firstLine="0"/>
      <w:textAlignment w:val="auto"/>
    </w:pPr>
    <w:rPr>
      <w:rFonts w:cs="Arial"/>
      <w:sz w:val="22"/>
      <w:szCs w:val="22"/>
    </w:rPr>
  </w:style>
  <w:style w:type="paragraph" w:customStyle="1" w:styleId="StyleHeading2Justified">
    <w:name w:val="Style Heading 2 + Justified"/>
    <w:basedOn w:val="Heading2"/>
    <w:next w:val="Normal"/>
    <w:rsid w:val="00432BB5"/>
    <w:pPr>
      <w:keepNext/>
      <w:tabs>
        <w:tab w:val="left" w:pos="1134"/>
      </w:tabs>
      <w:suppressAutoHyphens w:val="0"/>
      <w:overflowPunct/>
      <w:autoSpaceDE/>
      <w:autoSpaceDN/>
      <w:adjustRightInd/>
      <w:spacing w:before="240" w:after="60"/>
      <w:jc w:val="both"/>
      <w:textAlignment w:val="auto"/>
    </w:pPr>
    <w:rPr>
      <w:rFonts w:cs="Arial"/>
      <w:caps/>
      <w:sz w:val="20"/>
      <w:szCs w:val="24"/>
      <w:lang w:val="en-GB"/>
    </w:rPr>
  </w:style>
  <w:style w:type="paragraph" w:customStyle="1" w:styleId="Tekst">
    <w:name w:val="Tekst"/>
    <w:basedOn w:val="Normal"/>
    <w:rsid w:val="00432BB5"/>
    <w:pPr>
      <w:tabs>
        <w:tab w:val="num" w:pos="1134"/>
      </w:tabs>
      <w:suppressAutoHyphens w:val="0"/>
      <w:overflowPunct/>
      <w:autoSpaceDE/>
      <w:autoSpaceDN/>
      <w:adjustRightInd/>
      <w:ind w:left="1134" w:hanging="567"/>
      <w:jc w:val="left"/>
      <w:textAlignment w:val="auto"/>
    </w:pPr>
    <w:rPr>
      <w:rFonts w:ascii="Verdana" w:hAnsi="Verdana"/>
      <w:sz w:val="22"/>
      <w:szCs w:val="22"/>
    </w:rPr>
  </w:style>
  <w:style w:type="paragraph" w:customStyle="1" w:styleId="Normal10">
    <w:name w:val="Normal1"/>
    <w:basedOn w:val="Normal"/>
    <w:autoRedefine/>
    <w:rsid w:val="00432BB5"/>
    <w:pPr>
      <w:suppressAutoHyphens w:val="0"/>
      <w:overflowPunct/>
      <w:autoSpaceDE/>
      <w:autoSpaceDN/>
      <w:adjustRightInd/>
      <w:textAlignment w:val="auto"/>
    </w:pPr>
    <w:rPr>
      <w:rFonts w:cs="Arial"/>
      <w:sz w:val="20"/>
      <w:lang w:val="en-GB"/>
    </w:rPr>
  </w:style>
  <w:style w:type="paragraph" w:customStyle="1" w:styleId="distribution">
    <w:name w:val="distribution"/>
    <w:rsid w:val="00432BB5"/>
    <w:pPr>
      <w:tabs>
        <w:tab w:val="left" w:pos="1800"/>
        <w:tab w:val="left" w:pos="4680"/>
      </w:tabs>
      <w:suppressAutoHyphens/>
      <w:spacing w:after="0" w:line="240" w:lineRule="auto"/>
    </w:pPr>
    <w:rPr>
      <w:rFonts w:ascii="Times New Roman" w:eastAsia="Times New Roman" w:hAnsi="Times New Roman" w:cs="Times New Roman"/>
      <w:sz w:val="24"/>
      <w:szCs w:val="20"/>
    </w:rPr>
  </w:style>
  <w:style w:type="paragraph" w:customStyle="1" w:styleId="StyleHeading3Right1cm">
    <w:name w:val="Style Heading 3 + Right:  1 cm"/>
    <w:basedOn w:val="Heading3"/>
    <w:rsid w:val="00432BB5"/>
    <w:pPr>
      <w:keepNext/>
      <w:numPr>
        <w:ilvl w:val="2"/>
      </w:numPr>
      <w:tabs>
        <w:tab w:val="num" w:pos="851"/>
      </w:tabs>
      <w:suppressAutoHyphens w:val="0"/>
      <w:overflowPunct/>
      <w:adjustRightInd/>
      <w:spacing w:before="60" w:after="240"/>
      <w:ind w:left="851" w:right="567" w:hanging="851"/>
      <w:jc w:val="left"/>
      <w:textAlignment w:val="auto"/>
    </w:pPr>
    <w:rPr>
      <w:sz w:val="24"/>
    </w:rPr>
  </w:style>
  <w:style w:type="character" w:customStyle="1" w:styleId="Heading2CharChar">
    <w:name w:val="Heading 2 Char Char"/>
    <w:rsid w:val="00432BB5"/>
    <w:rPr>
      <w:rFonts w:ascii="Arial" w:hAnsi="Arial" w:cs="Arial"/>
      <w:b/>
      <w:bCs/>
      <w:caps/>
      <w:sz w:val="24"/>
      <w:szCs w:val="24"/>
      <w:lang w:val="en-GB" w:eastAsia="en-US" w:bidi="ar-SA"/>
    </w:rPr>
  </w:style>
  <w:style w:type="paragraph" w:customStyle="1" w:styleId="font6">
    <w:name w:val="font6"/>
    <w:basedOn w:val="Normal"/>
    <w:rsid w:val="00432BB5"/>
    <w:pPr>
      <w:suppressAutoHyphens w:val="0"/>
      <w:overflowPunct/>
      <w:autoSpaceDE/>
      <w:autoSpaceDN/>
      <w:adjustRightInd/>
      <w:spacing w:before="100" w:beforeAutospacing="1" w:after="100" w:afterAutospacing="1"/>
      <w:jc w:val="left"/>
      <w:textAlignment w:val="auto"/>
    </w:pPr>
    <w:rPr>
      <w:rFonts w:eastAsia="Arial Unicode MS" w:cs="Arial"/>
      <w:sz w:val="20"/>
    </w:rPr>
  </w:style>
  <w:style w:type="paragraph" w:customStyle="1" w:styleId="font7">
    <w:name w:val="font7"/>
    <w:basedOn w:val="Normal"/>
    <w:rsid w:val="00432BB5"/>
    <w:pPr>
      <w:suppressAutoHyphens w:val="0"/>
      <w:overflowPunct/>
      <w:autoSpaceDE/>
      <w:autoSpaceDN/>
      <w:adjustRightInd/>
      <w:spacing w:before="100" w:beforeAutospacing="1" w:after="100" w:afterAutospacing="1"/>
      <w:jc w:val="left"/>
      <w:textAlignment w:val="auto"/>
    </w:pPr>
    <w:rPr>
      <w:rFonts w:eastAsia="Arial Unicode MS" w:cs="Arial"/>
      <w:color w:val="FF0000"/>
      <w:sz w:val="20"/>
    </w:rPr>
  </w:style>
  <w:style w:type="paragraph" w:customStyle="1" w:styleId="SPEC1">
    <w:name w:val="SPEC 1"/>
    <w:basedOn w:val="Normal"/>
    <w:next w:val="Normal"/>
    <w:autoRedefine/>
    <w:rsid w:val="00432BB5"/>
    <w:pPr>
      <w:keepNext/>
      <w:numPr>
        <w:numId w:val="15"/>
      </w:numPr>
      <w:tabs>
        <w:tab w:val="left" w:pos="1134"/>
      </w:tabs>
      <w:spacing w:after="240"/>
      <w:ind w:right="567"/>
      <w:jc w:val="left"/>
    </w:pPr>
    <w:rPr>
      <w:b/>
      <w:caps/>
      <w:sz w:val="28"/>
      <w:szCs w:val="28"/>
    </w:rPr>
  </w:style>
  <w:style w:type="paragraph" w:customStyle="1" w:styleId="SPEC11">
    <w:name w:val="SPEC 1.1"/>
    <w:basedOn w:val="Normal"/>
    <w:next w:val="Normal"/>
    <w:rsid w:val="00432BB5"/>
    <w:pPr>
      <w:keepNext/>
      <w:numPr>
        <w:ilvl w:val="1"/>
        <w:numId w:val="15"/>
      </w:numPr>
      <w:spacing w:before="120" w:after="240"/>
      <w:ind w:right="567"/>
      <w:jc w:val="left"/>
    </w:pPr>
    <w:rPr>
      <w:b/>
      <w:sz w:val="28"/>
    </w:rPr>
  </w:style>
  <w:style w:type="paragraph" w:customStyle="1" w:styleId="SPEC111">
    <w:name w:val="SPEC 1.1.1"/>
    <w:basedOn w:val="Normal"/>
    <w:next w:val="Normal"/>
    <w:autoRedefine/>
    <w:rsid w:val="00432BB5"/>
    <w:pPr>
      <w:keepNext/>
      <w:tabs>
        <w:tab w:val="num" w:pos="1701"/>
      </w:tabs>
      <w:spacing w:after="240"/>
      <w:ind w:left="1701" w:hanging="1134"/>
      <w:jc w:val="left"/>
    </w:pPr>
    <w:rPr>
      <w:b/>
      <w:szCs w:val="28"/>
    </w:rPr>
  </w:style>
  <w:style w:type="paragraph" w:customStyle="1" w:styleId="SPEC1111">
    <w:name w:val="SPEC 1.1.1.1"/>
    <w:basedOn w:val="Normal"/>
    <w:next w:val="Normal"/>
    <w:rsid w:val="00432BB5"/>
    <w:pPr>
      <w:keepNext/>
      <w:tabs>
        <w:tab w:val="num" w:pos="2268"/>
      </w:tabs>
      <w:spacing w:after="240"/>
      <w:ind w:left="2268" w:hanging="1134"/>
      <w:jc w:val="left"/>
    </w:pPr>
    <w:rPr>
      <w:i/>
    </w:rPr>
  </w:style>
  <w:style w:type="paragraph" w:customStyle="1" w:styleId="SPEC11111">
    <w:name w:val="SPEC 1.1.1.1.1"/>
    <w:basedOn w:val="Normal"/>
    <w:next w:val="Normal"/>
    <w:rsid w:val="00432BB5"/>
    <w:pPr>
      <w:keepNext/>
      <w:tabs>
        <w:tab w:val="num" w:pos="2268"/>
      </w:tabs>
      <w:spacing w:after="240"/>
      <w:ind w:left="2268" w:hanging="1134"/>
      <w:jc w:val="left"/>
    </w:pPr>
    <w:rPr>
      <w:lang w:val="en-GB"/>
    </w:rPr>
  </w:style>
  <w:style w:type="paragraph" w:styleId="TOCHeading">
    <w:name w:val="TOC Heading"/>
    <w:basedOn w:val="Heading1"/>
    <w:next w:val="Normal"/>
    <w:uiPriority w:val="39"/>
    <w:unhideWhenUsed/>
    <w:qFormat/>
    <w:rsid w:val="00432BB5"/>
    <w:pPr>
      <w:keepNext/>
      <w:keepLines/>
      <w:suppressAutoHyphens w:val="0"/>
      <w:overflowPunct/>
      <w:autoSpaceDE/>
      <w:autoSpaceDN/>
      <w:adjustRightInd/>
      <w:spacing w:before="480" w:after="0" w:line="276" w:lineRule="auto"/>
      <w:textAlignment w:val="auto"/>
      <w:outlineLvl w:val="9"/>
    </w:pPr>
    <w:rPr>
      <w:rFonts w:ascii="Cambria" w:eastAsia="MS Gothic" w:hAnsi="Cambria"/>
      <w:bCs/>
      <w:color w:val="365F91"/>
      <w:szCs w:val="28"/>
      <w:lang w:eastAsia="ja-JP"/>
    </w:rPr>
  </w:style>
  <w:style w:type="paragraph" w:styleId="NoSpacing">
    <w:name w:val="No Spacing"/>
    <w:uiPriority w:val="1"/>
    <w:qFormat/>
    <w:rsid w:val="00432BB5"/>
    <w:pPr>
      <w:suppressAutoHyphens/>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customStyle="1" w:styleId="TP11">
    <w:name w:val="TP 1.1"/>
    <w:basedOn w:val="Normal"/>
    <w:next w:val="Normal"/>
    <w:rsid w:val="00432BB5"/>
    <w:pPr>
      <w:suppressAutoHyphens w:val="0"/>
      <w:overflowPunct/>
      <w:autoSpaceDE/>
      <w:autoSpaceDN/>
      <w:adjustRightInd/>
      <w:jc w:val="center"/>
      <w:textAlignment w:val="auto"/>
    </w:pPr>
    <w:rPr>
      <w:b/>
      <w:sz w:val="28"/>
      <w:szCs w:val="24"/>
    </w:rPr>
  </w:style>
  <w:style w:type="paragraph" w:customStyle="1" w:styleId="TP1">
    <w:name w:val="TP 1"/>
    <w:basedOn w:val="Normal"/>
    <w:next w:val="Normal"/>
    <w:rsid w:val="00432BB5"/>
    <w:pPr>
      <w:suppressAutoHyphens w:val="0"/>
      <w:overflowPunct/>
      <w:autoSpaceDE/>
      <w:autoSpaceDN/>
      <w:adjustRightInd/>
      <w:jc w:val="center"/>
      <w:textAlignment w:val="auto"/>
    </w:pPr>
    <w:rPr>
      <w:b/>
      <w:sz w:val="32"/>
      <w:szCs w:val="24"/>
    </w:rPr>
  </w:style>
  <w:style w:type="paragraph" w:customStyle="1" w:styleId="FP1">
    <w:name w:val="FP 1"/>
    <w:basedOn w:val="Normal"/>
    <w:next w:val="Normal"/>
    <w:rsid w:val="00432BB5"/>
    <w:pPr>
      <w:suppressAutoHyphens w:val="0"/>
      <w:overflowPunct/>
      <w:autoSpaceDE/>
      <w:autoSpaceDN/>
      <w:adjustRightInd/>
      <w:jc w:val="center"/>
      <w:textAlignment w:val="auto"/>
    </w:pPr>
    <w:rPr>
      <w:b/>
      <w:sz w:val="32"/>
      <w:szCs w:val="24"/>
    </w:rPr>
  </w:style>
  <w:style w:type="table" w:styleId="TableGrid">
    <w:name w:val="Table Grid"/>
    <w:basedOn w:val="TableNormal"/>
    <w:uiPriority w:val="59"/>
    <w:rsid w:val="00432B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lutation">
    <w:name w:val="Salutation"/>
    <w:basedOn w:val="Normal"/>
    <w:next w:val="Normal"/>
    <w:link w:val="SalutationChar"/>
    <w:rsid w:val="00432BB5"/>
    <w:pPr>
      <w:suppressAutoHyphens w:val="0"/>
      <w:overflowPunct/>
      <w:autoSpaceDE/>
      <w:autoSpaceDN/>
      <w:adjustRightInd/>
      <w:jc w:val="left"/>
      <w:textAlignment w:val="auto"/>
    </w:pPr>
    <w:rPr>
      <w:rFonts w:ascii="Times New Roman" w:hAnsi="Times New Roman"/>
      <w:szCs w:val="24"/>
    </w:rPr>
  </w:style>
  <w:style w:type="character" w:customStyle="1" w:styleId="SalutationChar">
    <w:name w:val="Salutation Char"/>
    <w:basedOn w:val="DefaultParagraphFont"/>
    <w:link w:val="Salutation"/>
    <w:uiPriority w:val="99"/>
    <w:rsid w:val="00432BB5"/>
    <w:rPr>
      <w:rFonts w:ascii="Times New Roman" w:eastAsia="Times New Roman" w:hAnsi="Times New Roman" w:cs="Times New Roman"/>
      <w:sz w:val="24"/>
      <w:szCs w:val="24"/>
    </w:rPr>
  </w:style>
  <w:style w:type="paragraph" w:customStyle="1" w:styleId="Outline">
    <w:name w:val="Outline"/>
    <w:basedOn w:val="Normal"/>
    <w:rsid w:val="00432BB5"/>
    <w:pPr>
      <w:suppressAutoHyphens w:val="0"/>
      <w:overflowPunct/>
      <w:autoSpaceDE/>
      <w:autoSpaceDN/>
      <w:adjustRightInd/>
      <w:spacing w:before="240"/>
      <w:jc w:val="left"/>
      <w:textAlignment w:val="auto"/>
    </w:pPr>
    <w:rPr>
      <w:rFonts w:ascii="Times New Roman" w:hAnsi="Times New Roman"/>
      <w:kern w:val="28"/>
    </w:rPr>
  </w:style>
  <w:style w:type="paragraph" w:customStyle="1" w:styleId="ToR10">
    <w:name w:val="ToR1"/>
    <w:basedOn w:val="Normal"/>
    <w:next w:val="Normal"/>
    <w:rsid w:val="00432BB5"/>
    <w:pPr>
      <w:keepNext/>
      <w:numPr>
        <w:numId w:val="16"/>
      </w:numPr>
      <w:suppressAutoHyphens w:val="0"/>
      <w:overflowPunct/>
      <w:autoSpaceDE/>
      <w:autoSpaceDN/>
      <w:adjustRightInd/>
      <w:spacing w:after="240"/>
      <w:jc w:val="left"/>
      <w:textAlignment w:val="auto"/>
    </w:pPr>
    <w:rPr>
      <w:b/>
      <w:sz w:val="28"/>
      <w:szCs w:val="24"/>
      <w:lang w:val="sr-Latn-CS"/>
    </w:rPr>
  </w:style>
  <w:style w:type="paragraph" w:customStyle="1" w:styleId="ToR11">
    <w:name w:val="ToR1.1"/>
    <w:basedOn w:val="Normal"/>
    <w:next w:val="Normal"/>
    <w:rsid w:val="00432BB5"/>
    <w:pPr>
      <w:suppressAutoHyphens w:val="0"/>
      <w:overflowPunct/>
      <w:autoSpaceDE/>
      <w:autoSpaceDN/>
      <w:adjustRightInd/>
      <w:jc w:val="left"/>
      <w:textAlignment w:val="auto"/>
    </w:pPr>
    <w:rPr>
      <w:b/>
      <w:szCs w:val="24"/>
      <w:lang w:val="sr-Latn-CS"/>
    </w:rPr>
  </w:style>
  <w:style w:type="paragraph" w:styleId="Revision">
    <w:name w:val="Revision"/>
    <w:hidden/>
    <w:uiPriority w:val="99"/>
    <w:semiHidden/>
    <w:rsid w:val="00432BB5"/>
    <w:pPr>
      <w:spacing w:after="0" w:line="240" w:lineRule="auto"/>
    </w:pPr>
    <w:rPr>
      <w:rFonts w:ascii="Arial" w:eastAsia="Times New Roman" w:hAnsi="Arial" w:cs="Times New Roman"/>
      <w:sz w:val="24"/>
      <w:szCs w:val="24"/>
    </w:rPr>
  </w:style>
  <w:style w:type="paragraph" w:customStyle="1" w:styleId="Default">
    <w:name w:val="Default"/>
    <w:rsid w:val="00432BB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TB1">
    <w:name w:val="C-TB 1"/>
    <w:basedOn w:val="Normal"/>
    <w:next w:val="Normal"/>
    <w:rsid w:val="00432BB5"/>
    <w:pPr>
      <w:suppressAutoHyphens w:val="0"/>
      <w:overflowPunct/>
      <w:autoSpaceDE/>
      <w:autoSpaceDN/>
      <w:adjustRightInd/>
      <w:spacing w:before="120" w:after="240"/>
      <w:jc w:val="center"/>
      <w:textAlignment w:val="auto"/>
    </w:pPr>
    <w:rPr>
      <w:b/>
      <w:sz w:val="32"/>
      <w:szCs w:val="24"/>
    </w:rPr>
  </w:style>
  <w:style w:type="paragraph" w:customStyle="1" w:styleId="C-TB11">
    <w:name w:val="C-TB 1.1"/>
    <w:basedOn w:val="Normal"/>
    <w:next w:val="Normal"/>
    <w:rsid w:val="00432BB5"/>
    <w:pPr>
      <w:suppressAutoHyphens w:val="0"/>
      <w:overflowPunct/>
      <w:autoSpaceDE/>
      <w:autoSpaceDN/>
      <w:adjustRightInd/>
      <w:spacing w:after="240"/>
      <w:jc w:val="center"/>
      <w:textAlignment w:val="auto"/>
    </w:pPr>
    <w:rPr>
      <w:caps/>
      <w:sz w:val="28"/>
      <w:szCs w:val="24"/>
    </w:rPr>
  </w:style>
  <w:style w:type="paragraph" w:customStyle="1" w:styleId="C-TB111">
    <w:name w:val="C-TB 1.1.1"/>
    <w:basedOn w:val="Normal"/>
    <w:next w:val="Normal"/>
    <w:rsid w:val="00432BB5"/>
    <w:pPr>
      <w:suppressAutoHyphens w:val="0"/>
      <w:overflowPunct/>
      <w:autoSpaceDE/>
      <w:autoSpaceDN/>
      <w:adjustRightInd/>
      <w:ind w:left="567" w:hanging="567"/>
      <w:jc w:val="left"/>
      <w:textAlignment w:val="auto"/>
    </w:pPr>
    <w:rPr>
      <w:b/>
      <w:szCs w:val="24"/>
    </w:rPr>
  </w:style>
  <w:style w:type="paragraph" w:customStyle="1" w:styleId="C-TB1111">
    <w:name w:val="C-TB 1.1.1.1"/>
    <w:basedOn w:val="Normal"/>
    <w:next w:val="Normal"/>
    <w:rsid w:val="00432BB5"/>
    <w:pPr>
      <w:suppressAutoHyphens w:val="0"/>
      <w:overflowPunct/>
      <w:autoSpaceDE/>
      <w:autoSpaceDN/>
      <w:adjustRightInd/>
      <w:ind w:left="851" w:hanging="851"/>
      <w:jc w:val="left"/>
      <w:textAlignment w:val="auto"/>
    </w:pPr>
    <w:rPr>
      <w:szCs w:val="24"/>
    </w:rPr>
  </w:style>
  <w:style w:type="paragraph" w:customStyle="1" w:styleId="A1-Heading1">
    <w:name w:val="A1-Heading1"/>
    <w:basedOn w:val="Heading1"/>
    <w:rsid w:val="00432BB5"/>
    <w:pPr>
      <w:suppressAutoHyphens w:val="0"/>
      <w:overflowPunct/>
      <w:autoSpaceDE/>
      <w:autoSpaceDN/>
      <w:adjustRightInd/>
      <w:spacing w:before="240" w:after="240"/>
      <w:jc w:val="center"/>
      <w:textAlignment w:val="auto"/>
    </w:pPr>
    <w:rPr>
      <w:rFonts w:ascii="Times New Roman" w:hAnsi="Times New Roman"/>
      <w:sz w:val="32"/>
    </w:rPr>
  </w:style>
  <w:style w:type="paragraph" w:customStyle="1" w:styleId="Or">
    <w:name w:val="Or"/>
    <w:basedOn w:val="Normal"/>
    <w:rsid w:val="00432BB5"/>
    <w:pPr>
      <w:tabs>
        <w:tab w:val="left" w:pos="5040"/>
      </w:tabs>
      <w:suppressAutoHyphens w:val="0"/>
      <w:overflowPunct/>
      <w:autoSpaceDE/>
      <w:autoSpaceDN/>
      <w:adjustRightInd/>
      <w:ind w:right="-72"/>
      <w:textAlignment w:val="auto"/>
    </w:pPr>
    <w:rPr>
      <w:szCs w:val="24"/>
    </w:rPr>
  </w:style>
  <w:style w:type="paragraph" w:customStyle="1" w:styleId="A1-Heading2">
    <w:name w:val="A1-Heading2"/>
    <w:basedOn w:val="Heading2"/>
    <w:link w:val="A1-Heading2Char"/>
    <w:rsid w:val="00432BB5"/>
    <w:pPr>
      <w:tabs>
        <w:tab w:val="left" w:pos="360"/>
      </w:tabs>
      <w:suppressAutoHyphens w:val="0"/>
      <w:overflowPunct/>
      <w:autoSpaceDE/>
      <w:autoSpaceDN/>
      <w:adjustRightInd/>
      <w:ind w:left="360" w:hanging="360"/>
      <w:contextualSpacing/>
      <w:textAlignment w:val="auto"/>
    </w:pPr>
    <w:rPr>
      <w:rFonts w:ascii="Times New Roman" w:hAnsi="Times New Roman"/>
      <w:bCs/>
      <w:smallCaps/>
      <w:sz w:val="24"/>
      <w:szCs w:val="24"/>
      <w:lang w:val="en-GB"/>
    </w:rPr>
  </w:style>
  <w:style w:type="character" w:customStyle="1" w:styleId="A1-Heading2Char">
    <w:name w:val="A1-Heading2 Char"/>
    <w:basedOn w:val="Heading2Char"/>
    <w:link w:val="A1-Heading2"/>
    <w:rsid w:val="00306D10"/>
    <w:rPr>
      <w:rFonts w:ascii="Times New Roman" w:eastAsia="Times New Roman" w:hAnsi="Times New Roman" w:cs="Times New Roman"/>
      <w:b/>
      <w:bCs/>
      <w:smallCaps/>
      <w:sz w:val="24"/>
      <w:szCs w:val="24"/>
      <w:lang w:val="en-GB"/>
    </w:rPr>
  </w:style>
  <w:style w:type="character" w:customStyle="1" w:styleId="CommentTextChar1">
    <w:name w:val="Comment Text Char1"/>
    <w:basedOn w:val="DefaultParagraphFont"/>
    <w:uiPriority w:val="99"/>
    <w:semiHidden/>
    <w:rsid w:val="00432BB5"/>
  </w:style>
  <w:style w:type="paragraph" w:customStyle="1" w:styleId="ToR1">
    <w:name w:val="ToR 1"/>
    <w:basedOn w:val="Heading1"/>
    <w:qFormat/>
    <w:rsid w:val="00432BB5"/>
    <w:pPr>
      <w:keepNext/>
      <w:numPr>
        <w:numId w:val="20"/>
      </w:numPr>
      <w:suppressAutoHyphens w:val="0"/>
      <w:overflowPunct/>
      <w:autoSpaceDE/>
      <w:autoSpaceDN/>
      <w:adjustRightInd/>
      <w:spacing w:after="0"/>
      <w:ind w:left="567" w:hanging="567"/>
      <w:jc w:val="both"/>
      <w:textAlignment w:val="auto"/>
    </w:pPr>
    <w:rPr>
      <w:rFonts w:cs="Arial"/>
      <w:lang w:val="en-GB"/>
    </w:rPr>
  </w:style>
  <w:style w:type="character" w:customStyle="1" w:styleId="WW8Num19z0">
    <w:name w:val="WW8Num19z0"/>
    <w:rsid w:val="00432BB5"/>
    <w:rPr>
      <w:rFonts w:ascii="Symbol" w:hAnsi="Symbol"/>
    </w:rPr>
  </w:style>
  <w:style w:type="paragraph" w:customStyle="1" w:styleId="Clauses">
    <w:name w:val="Clauses"/>
    <w:basedOn w:val="Normal"/>
    <w:rsid w:val="00306D10"/>
    <w:pPr>
      <w:keepLines/>
      <w:numPr>
        <w:numId w:val="21"/>
      </w:numPr>
      <w:suppressAutoHyphens w:val="0"/>
      <w:overflowPunct/>
      <w:autoSpaceDE/>
      <w:autoSpaceDN/>
      <w:adjustRightInd/>
      <w:spacing w:after="120"/>
      <w:jc w:val="left"/>
      <w:textAlignment w:val="auto"/>
      <w:outlineLvl w:val="0"/>
    </w:pPr>
    <w:rPr>
      <w:rFonts w:ascii="Times New Roman Bold" w:hAnsi="Times New Roman Bold"/>
      <w:b/>
      <w:lang w:val="es-ES_tradnl" w:eastAsia="en-GB"/>
    </w:rPr>
  </w:style>
  <w:style w:type="paragraph" w:customStyle="1" w:styleId="Normala">
    <w:name w:val="Normal(a)"/>
    <w:basedOn w:val="Normal"/>
    <w:rsid w:val="00306D10"/>
    <w:pPr>
      <w:keepLines/>
      <w:tabs>
        <w:tab w:val="left" w:pos="1418"/>
        <w:tab w:val="num" w:pos="1712"/>
      </w:tabs>
      <w:suppressAutoHyphens w:val="0"/>
      <w:overflowPunct/>
      <w:autoSpaceDE/>
      <w:autoSpaceDN/>
      <w:adjustRightInd/>
      <w:spacing w:after="120"/>
      <w:ind w:left="1418" w:hanging="426"/>
      <w:textAlignment w:val="auto"/>
    </w:pPr>
    <w:rPr>
      <w:rFonts w:ascii="Times New Roman" w:hAnsi="Times New Roman"/>
      <w:lang w:val="en-GB" w:eastAsia="en-GB"/>
    </w:rPr>
  </w:style>
  <w:style w:type="paragraph" w:customStyle="1" w:styleId="Normali">
    <w:name w:val="Normal(i)"/>
    <w:basedOn w:val="Normala"/>
    <w:rsid w:val="00306D10"/>
    <w:pPr>
      <w:numPr>
        <w:ilvl w:val="3"/>
      </w:numPr>
      <w:tabs>
        <w:tab w:val="clear" w:pos="1418"/>
        <w:tab w:val="num" w:pos="1712"/>
        <w:tab w:val="left" w:pos="1843"/>
      </w:tabs>
      <w:ind w:left="1418" w:hanging="426"/>
    </w:pPr>
  </w:style>
  <w:style w:type="paragraph" w:customStyle="1" w:styleId="Normal11">
    <w:name w:val="Normal(1)"/>
    <w:basedOn w:val="Normal"/>
    <w:rsid w:val="00306D10"/>
    <w:pPr>
      <w:tabs>
        <w:tab w:val="num" w:pos="709"/>
      </w:tabs>
      <w:suppressAutoHyphens w:val="0"/>
      <w:overflowPunct/>
      <w:autoSpaceDE/>
      <w:autoSpaceDN/>
      <w:adjustRightInd/>
      <w:spacing w:after="120"/>
      <w:ind w:left="709" w:hanging="709"/>
      <w:textAlignment w:val="auto"/>
    </w:pPr>
    <w:rPr>
      <w:rFonts w:ascii="Times New Roman" w:hAnsi="Times New Roman"/>
      <w:lang w:val="en-GB" w:eastAsia="en-GB"/>
    </w:rPr>
  </w:style>
  <w:style w:type="paragraph" w:styleId="Caption">
    <w:name w:val="caption"/>
    <w:basedOn w:val="Normal"/>
    <w:next w:val="Normal"/>
    <w:qFormat/>
    <w:rsid w:val="00306D10"/>
    <w:pPr>
      <w:suppressAutoHyphens w:val="0"/>
      <w:overflowPunct/>
      <w:autoSpaceDE/>
      <w:autoSpaceDN/>
      <w:adjustRightInd/>
      <w:ind w:left="2340"/>
      <w:jc w:val="left"/>
      <w:textAlignment w:val="auto"/>
    </w:pPr>
    <w:rPr>
      <w:rFonts w:ascii="Times New Roman" w:hAnsi="Times New Roman"/>
      <w:b/>
      <w:bCs/>
      <w:sz w:val="20"/>
      <w:szCs w:val="24"/>
      <w:lang w:val="en-GB" w:eastAsia="it-IT"/>
    </w:rPr>
  </w:style>
  <w:style w:type="paragraph" w:customStyle="1" w:styleId="xl143">
    <w:name w:val="xl143"/>
    <w:basedOn w:val="Normal"/>
    <w:rsid w:val="00306D10"/>
    <w:pPr>
      <w:pBdr>
        <w:left w:val="single" w:sz="4" w:space="0" w:color="auto"/>
        <w:right w:val="single" w:sz="4" w:space="0" w:color="000000"/>
      </w:pBdr>
      <w:suppressAutoHyphens w:val="0"/>
      <w:overflowPunct/>
      <w:autoSpaceDE/>
      <w:autoSpaceDN/>
      <w:adjustRightInd/>
      <w:spacing w:before="100" w:beforeAutospacing="1" w:after="100" w:afterAutospacing="1"/>
      <w:jc w:val="left"/>
      <w:textAlignment w:val="auto"/>
    </w:pPr>
    <w:rPr>
      <w:rFonts w:ascii="Times New Roman" w:hAnsi="Times New Roman"/>
      <w:b/>
      <w:bCs/>
      <w:sz w:val="20"/>
      <w:u w:val="single"/>
      <w:lang w:val="it-IT" w:eastAsia="it-IT"/>
    </w:rPr>
  </w:style>
  <w:style w:type="paragraph" w:customStyle="1" w:styleId="A2-Heading1">
    <w:name w:val="A2-Heading 1"/>
    <w:basedOn w:val="Heading1"/>
    <w:rsid w:val="00306D10"/>
    <w:pPr>
      <w:numPr>
        <w:ilvl w:val="12"/>
      </w:numPr>
      <w:suppressAutoHyphens w:val="0"/>
      <w:overflowPunct/>
      <w:autoSpaceDE/>
      <w:autoSpaceDN/>
      <w:adjustRightInd/>
      <w:spacing w:before="0" w:after="0"/>
      <w:jc w:val="center"/>
      <w:textAlignment w:val="auto"/>
    </w:pPr>
    <w:rPr>
      <w:rFonts w:ascii="Times New Roman Bold" w:hAnsi="Times New Roman Bold"/>
      <w:sz w:val="32"/>
      <w:szCs w:val="24"/>
    </w:rPr>
  </w:style>
  <w:style w:type="paragraph" w:customStyle="1" w:styleId="A2-Heading2">
    <w:name w:val="A2-Heading 2"/>
    <w:basedOn w:val="Heading2"/>
    <w:rsid w:val="00306D10"/>
    <w:pPr>
      <w:tabs>
        <w:tab w:val="num" w:pos="360"/>
      </w:tabs>
      <w:suppressAutoHyphens w:val="0"/>
      <w:overflowPunct/>
      <w:autoSpaceDE/>
      <w:autoSpaceDN/>
      <w:adjustRightInd/>
      <w:ind w:left="720" w:hanging="720"/>
      <w:contextualSpacing/>
      <w:textAlignment w:val="auto"/>
    </w:pPr>
    <w:rPr>
      <w:rFonts w:ascii="Times New Roman" w:hAnsi="Times New Roman"/>
      <w:bCs/>
      <w:smallCaps/>
      <w:sz w:val="24"/>
      <w:szCs w:val="24"/>
      <w:lang w:val="en-GB"/>
    </w:rPr>
  </w:style>
  <w:style w:type="paragraph" w:customStyle="1" w:styleId="A1-Heading3">
    <w:name w:val="A1-Heading 3"/>
    <w:basedOn w:val="Heading3"/>
    <w:rsid w:val="00306D10"/>
    <w:pPr>
      <w:tabs>
        <w:tab w:val="left" w:pos="540"/>
      </w:tabs>
      <w:suppressAutoHyphens w:val="0"/>
      <w:overflowPunct/>
      <w:autoSpaceDE/>
      <w:autoSpaceDN/>
      <w:adjustRightInd/>
      <w:ind w:left="533" w:right="-29" w:hanging="533"/>
      <w:contextualSpacing/>
      <w:jc w:val="left"/>
      <w:textAlignment w:val="auto"/>
    </w:pPr>
    <w:rPr>
      <w:rFonts w:ascii="Times New Roman" w:hAnsi="Times New Roman"/>
      <w:b w:val="0"/>
      <w:bCs/>
      <w:sz w:val="24"/>
      <w:szCs w:val="24"/>
      <w:lang w:val="en-GB"/>
    </w:rPr>
  </w:style>
  <w:style w:type="paragraph" w:customStyle="1" w:styleId="A1-Heading4">
    <w:name w:val="A1-Heading 4"/>
    <w:basedOn w:val="Heading4"/>
    <w:rsid w:val="00306D10"/>
    <w:pPr>
      <w:numPr>
        <w:ilvl w:val="0"/>
        <w:numId w:val="0"/>
      </w:numPr>
      <w:tabs>
        <w:tab w:val="clear" w:pos="1901"/>
        <w:tab w:val="left" w:pos="720"/>
        <w:tab w:val="left" w:pos="1062"/>
        <w:tab w:val="right" w:leader="dot" w:pos="8640"/>
      </w:tabs>
      <w:overflowPunct/>
      <w:autoSpaceDE/>
      <w:autoSpaceDN/>
      <w:adjustRightInd/>
      <w:spacing w:before="0" w:after="0"/>
      <w:ind w:left="1062" w:hanging="720"/>
      <w:jc w:val="left"/>
      <w:textAlignment w:val="auto"/>
    </w:pPr>
    <w:rPr>
      <w:rFonts w:ascii="Times New Roman" w:hAnsi="Times New Roman"/>
      <w:b/>
      <w:bCs/>
      <w:spacing w:val="0"/>
      <w:szCs w:val="24"/>
    </w:rPr>
  </w:style>
  <w:style w:type="paragraph" w:customStyle="1" w:styleId="A2-Heading3">
    <w:name w:val="A2-Heading 3"/>
    <w:basedOn w:val="Heading3"/>
    <w:rsid w:val="00306D10"/>
    <w:pPr>
      <w:tabs>
        <w:tab w:val="left" w:pos="540"/>
      </w:tabs>
      <w:suppressAutoHyphens w:val="0"/>
      <w:overflowPunct/>
      <w:autoSpaceDE/>
      <w:autoSpaceDN/>
      <w:adjustRightInd/>
      <w:ind w:left="539" w:right="-34" w:hanging="539"/>
      <w:contextualSpacing/>
      <w:jc w:val="left"/>
      <w:textAlignment w:val="auto"/>
    </w:pPr>
    <w:rPr>
      <w:rFonts w:ascii="Times New Roman" w:hAnsi="Times New Roman"/>
      <w:b w:val="0"/>
      <w:bCs/>
      <w:sz w:val="24"/>
      <w:szCs w:val="24"/>
      <w:lang w:val="en-GB"/>
    </w:rPr>
  </w:style>
  <w:style w:type="character" w:styleId="EndnoteReference">
    <w:name w:val="endnote reference"/>
    <w:basedOn w:val="DefaultParagraphFont"/>
    <w:rsid w:val="00306D10"/>
    <w:rPr>
      <w:rFonts w:cs="Times New Roman"/>
      <w:vertAlign w:val="superscript"/>
    </w:rPr>
  </w:style>
  <w:style w:type="paragraph" w:customStyle="1" w:styleId="Section3-Heading1">
    <w:name w:val="Section 3 - Heading 1"/>
    <w:basedOn w:val="Normal"/>
    <w:rsid w:val="00306D10"/>
    <w:pPr>
      <w:pBdr>
        <w:bottom w:val="single" w:sz="4" w:space="1" w:color="auto"/>
      </w:pBdr>
      <w:suppressAutoHyphens w:val="0"/>
      <w:overflowPunct/>
      <w:autoSpaceDE/>
      <w:autoSpaceDN/>
      <w:adjustRightInd/>
      <w:spacing w:after="240"/>
      <w:jc w:val="center"/>
      <w:textAlignment w:val="auto"/>
    </w:pPr>
    <w:rPr>
      <w:rFonts w:ascii="Times New Roman Bold" w:hAnsi="Times New Roman Bold"/>
      <w:b/>
      <w:sz w:val="32"/>
      <w:szCs w:val="24"/>
    </w:rPr>
  </w:style>
  <w:style w:type="paragraph" w:customStyle="1" w:styleId="CharChar">
    <w:name w:val="Char Char"/>
    <w:basedOn w:val="Normal"/>
    <w:uiPriority w:val="99"/>
    <w:rsid w:val="00306D10"/>
    <w:pPr>
      <w:suppressAutoHyphens w:val="0"/>
      <w:overflowPunct/>
      <w:adjustRightInd/>
      <w:spacing w:after="160" w:line="240" w:lineRule="exact"/>
      <w:jc w:val="left"/>
      <w:textAlignment w:val="auto"/>
    </w:pPr>
    <w:rPr>
      <w:rFonts w:cs="Arial"/>
      <w:b/>
      <w:sz w:val="20"/>
      <w:lang w:eastAsia="de-DE"/>
    </w:rPr>
  </w:style>
  <w:style w:type="character" w:customStyle="1" w:styleId="GaramondTimesNewRoman">
    <w:name w:val="Стиль Стиль Garamond + Times New Roman"/>
    <w:basedOn w:val="DefaultParagraphFont"/>
    <w:uiPriority w:val="99"/>
    <w:rsid w:val="00306D10"/>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306D10"/>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306D10"/>
    <w:pPr>
      <w:numPr>
        <w:numId w:val="22"/>
      </w:numPr>
      <w:suppressAutoHyphens w:val="0"/>
      <w:overflowPunct/>
      <w:autoSpaceDE/>
      <w:autoSpaceDN/>
      <w:adjustRightInd/>
      <w:ind w:right="-88"/>
      <w:textAlignment w:val="auto"/>
    </w:pPr>
    <w:rPr>
      <w:rFonts w:cs="Arial"/>
      <w:bCs/>
      <w:sz w:val="22"/>
      <w:szCs w:val="24"/>
      <w:lang w:val="en-GB"/>
    </w:rPr>
  </w:style>
  <w:style w:type="paragraph" w:customStyle="1" w:styleId="Subtitulos">
    <w:name w:val="Subtitulos"/>
    <w:basedOn w:val="Heading2"/>
    <w:rsid w:val="00306D10"/>
    <w:pPr>
      <w:tabs>
        <w:tab w:val="left" w:pos="360"/>
      </w:tabs>
      <w:suppressAutoHyphens w:val="0"/>
      <w:overflowPunct/>
      <w:autoSpaceDE/>
      <w:autoSpaceDN/>
      <w:adjustRightInd/>
      <w:spacing w:before="120" w:after="120"/>
      <w:contextualSpacing/>
      <w:jc w:val="left"/>
      <w:textAlignment w:val="auto"/>
    </w:pPr>
    <w:rPr>
      <w:rFonts w:ascii="Times New Roman Bold" w:hAnsi="Times New Roman Bold"/>
      <w:sz w:val="24"/>
      <w:lang w:val="es-ES_tradnl"/>
    </w:rPr>
  </w:style>
  <w:style w:type="character" w:styleId="Emphasis">
    <w:name w:val="Emphasis"/>
    <w:basedOn w:val="DefaultParagraphFont"/>
    <w:qFormat/>
    <w:rsid w:val="00306D10"/>
    <w:rPr>
      <w:i/>
      <w:iCs/>
    </w:rPr>
  </w:style>
  <w:style w:type="paragraph" w:customStyle="1" w:styleId="41Autolist4">
    <w:name w:val="4.1 Autolist4"/>
    <w:basedOn w:val="Normal"/>
    <w:next w:val="Normal"/>
    <w:rsid w:val="00306D10"/>
    <w:pPr>
      <w:keepNext/>
      <w:suppressAutoHyphens w:val="0"/>
      <w:overflowPunct/>
      <w:autoSpaceDE/>
      <w:autoSpaceDN/>
      <w:adjustRightInd/>
      <w:spacing w:before="120" w:after="120"/>
      <w:textAlignment w:val="auto"/>
    </w:pPr>
    <w:rPr>
      <w:rFonts w:ascii="Times New Roman" w:hAnsi="Times New Roman"/>
    </w:rPr>
  </w:style>
  <w:style w:type="paragraph" w:customStyle="1" w:styleId="iAutoList">
    <w:name w:val="(i) AutoList"/>
    <w:basedOn w:val="Normal"/>
    <w:next w:val="Normal"/>
    <w:rsid w:val="00306D10"/>
    <w:pPr>
      <w:suppressAutoHyphens w:val="0"/>
      <w:overflowPunct/>
      <w:autoSpaceDE/>
      <w:autoSpaceDN/>
      <w:adjustRightInd/>
      <w:spacing w:before="120" w:after="120"/>
      <w:ind w:left="720" w:hanging="360"/>
      <w:textAlignment w:val="auto"/>
    </w:pPr>
    <w:rPr>
      <w:rFonts w:ascii="Times New Roman" w:hAnsi="Times New Roman"/>
      <w:snapToGrid w:val="0"/>
      <w:lang w:val="es-ES_tradnl"/>
    </w:rPr>
  </w:style>
  <w:style w:type="paragraph" w:customStyle="1" w:styleId="Section4-Heading1">
    <w:name w:val="Section 4 - Heading 1"/>
    <w:basedOn w:val="Section3-Heading1"/>
    <w:rsid w:val="00306D10"/>
  </w:style>
  <w:style w:type="paragraph" w:customStyle="1" w:styleId="Header1-Clauses">
    <w:name w:val="Header 1 - Clauses"/>
    <w:basedOn w:val="Normal"/>
    <w:rsid w:val="00306D10"/>
    <w:pPr>
      <w:numPr>
        <w:ilvl w:val="1"/>
        <w:numId w:val="23"/>
      </w:numPr>
      <w:suppressAutoHyphens w:val="0"/>
      <w:overflowPunct/>
      <w:autoSpaceDE/>
      <w:autoSpaceDN/>
      <w:adjustRightInd/>
      <w:ind w:left="360" w:hanging="360"/>
      <w:jc w:val="left"/>
      <w:textAlignment w:val="auto"/>
    </w:pPr>
    <w:rPr>
      <w:rFonts w:ascii="Times New Roman" w:hAnsi="Times New Roman"/>
      <w:b/>
      <w:lang w:val="es-ES_tradnl"/>
    </w:rPr>
  </w:style>
  <w:style w:type="paragraph" w:customStyle="1" w:styleId="Header2-SubClauses">
    <w:name w:val="Header 2 - SubClauses"/>
    <w:basedOn w:val="Normal"/>
    <w:rsid w:val="00306D10"/>
    <w:pPr>
      <w:tabs>
        <w:tab w:val="left" w:pos="619"/>
      </w:tabs>
      <w:suppressAutoHyphens w:val="0"/>
      <w:overflowPunct/>
      <w:autoSpaceDE/>
      <w:autoSpaceDN/>
      <w:adjustRightInd/>
      <w:spacing w:after="200"/>
      <w:ind w:left="792" w:hanging="432"/>
      <w:textAlignment w:val="auto"/>
    </w:pPr>
    <w:rPr>
      <w:rFonts w:ascii="Times New Roman" w:hAnsi="Times New Roman"/>
      <w:lang w:val="es-ES_tradnl"/>
    </w:rPr>
  </w:style>
  <w:style w:type="paragraph" w:customStyle="1" w:styleId="P3Header1-Clauses">
    <w:name w:val="P3 Header1-Clauses"/>
    <w:basedOn w:val="Header1-Clauses"/>
    <w:rsid w:val="00306D10"/>
    <w:pPr>
      <w:numPr>
        <w:ilvl w:val="0"/>
        <w:numId w:val="0"/>
      </w:numPr>
      <w:ind w:left="1224" w:hanging="504"/>
    </w:pPr>
  </w:style>
  <w:style w:type="character" w:customStyle="1" w:styleId="DeltaViewInsertion">
    <w:name w:val="DeltaView Insertion"/>
    <w:uiPriority w:val="99"/>
    <w:rsid w:val="00306D10"/>
    <w:rPr>
      <w:color w:val="0000FF"/>
      <w:u w:val="double"/>
    </w:rPr>
  </w:style>
  <w:style w:type="paragraph" w:customStyle="1" w:styleId="Section8Heading1">
    <w:name w:val="Section 8. Heading1"/>
    <w:basedOn w:val="A1-Heading2"/>
    <w:qFormat/>
    <w:rsid w:val="00306D10"/>
    <w:pPr>
      <w:numPr>
        <w:numId w:val="24"/>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link w:val="Section8Heading2Char"/>
    <w:qFormat/>
    <w:rsid w:val="00306D10"/>
    <w:pPr>
      <w:spacing w:after="200" w:line="240" w:lineRule="auto"/>
    </w:pPr>
    <w:rPr>
      <w:rFonts w:ascii="Times New Roman" w:eastAsia="Times New Roman" w:hAnsi="Times New Roman" w:cs="Times New Roman"/>
      <w:b/>
      <w:bCs/>
      <w:sz w:val="24"/>
      <w:szCs w:val="24"/>
    </w:rPr>
  </w:style>
  <w:style w:type="character" w:customStyle="1" w:styleId="Section8Heading2Char">
    <w:name w:val="Section 8. Heading2 Char"/>
    <w:basedOn w:val="DefaultParagraphFont"/>
    <w:link w:val="Section8Heading2"/>
    <w:rsid w:val="00306D10"/>
    <w:rPr>
      <w:rFonts w:ascii="Times New Roman" w:eastAsia="Times New Roman" w:hAnsi="Times New Roman" w:cs="Times New Roman"/>
      <w:b/>
      <w:bCs/>
      <w:sz w:val="24"/>
      <w:szCs w:val="24"/>
    </w:rPr>
  </w:style>
  <w:style w:type="paragraph" w:customStyle="1" w:styleId="Section8Header1">
    <w:name w:val="Section 8. Header1"/>
    <w:qFormat/>
    <w:rsid w:val="00306D10"/>
    <w:pPr>
      <w:numPr>
        <w:numId w:val="26"/>
      </w:numPr>
      <w:spacing w:before="240" w:after="240" w:line="240" w:lineRule="auto"/>
      <w:jc w:val="center"/>
    </w:pPr>
    <w:rPr>
      <w:rFonts w:ascii="Times New Roman" w:eastAsia="Times New Roman" w:hAnsi="Times New Roman" w:cs="Times New Roman"/>
      <w:b/>
      <w:sz w:val="32"/>
      <w:szCs w:val="20"/>
    </w:rPr>
  </w:style>
  <w:style w:type="paragraph" w:customStyle="1" w:styleId="Section8Heading3">
    <w:name w:val="Section 8. Heading3"/>
    <w:qFormat/>
    <w:rsid w:val="00306D10"/>
    <w:pPr>
      <w:spacing w:after="0" w:line="240" w:lineRule="auto"/>
      <w:ind w:hanging="534"/>
    </w:pPr>
    <w:rPr>
      <w:rFonts w:ascii="Times New Roman" w:eastAsia="Times New Roman" w:hAnsi="Times New Roman" w:cs="Times New Roman"/>
      <w:b/>
      <w:bCs/>
      <w:sz w:val="24"/>
      <w:szCs w:val="24"/>
    </w:rPr>
  </w:style>
  <w:style w:type="paragraph" w:customStyle="1" w:styleId="S1-Header2">
    <w:name w:val="S1-Header2"/>
    <w:basedOn w:val="Normal"/>
    <w:autoRedefine/>
    <w:rsid w:val="00306D10"/>
    <w:pPr>
      <w:numPr>
        <w:numId w:val="29"/>
      </w:numPr>
      <w:suppressAutoHyphens w:val="0"/>
      <w:overflowPunct/>
      <w:autoSpaceDE/>
      <w:autoSpaceDN/>
      <w:adjustRightInd/>
      <w:spacing w:after="120"/>
      <w:ind w:right="-216"/>
      <w:jc w:val="left"/>
      <w:textAlignment w:val="auto"/>
    </w:pPr>
    <w:rPr>
      <w:rFonts w:ascii="Times New Roman" w:hAnsi="Times New Roman"/>
      <w:b/>
      <w:iCs/>
      <w:szCs w:val="24"/>
    </w:rPr>
  </w:style>
  <w:style w:type="paragraph" w:customStyle="1" w:styleId="S1-subpara">
    <w:name w:val="S1-sub para"/>
    <w:basedOn w:val="Normal"/>
    <w:link w:val="S1-subparaChar"/>
    <w:rsid w:val="00306D10"/>
    <w:pPr>
      <w:numPr>
        <w:ilvl w:val="1"/>
        <w:numId w:val="29"/>
      </w:numPr>
      <w:suppressAutoHyphens w:val="0"/>
      <w:overflowPunct/>
      <w:autoSpaceDE/>
      <w:autoSpaceDN/>
      <w:adjustRightInd/>
      <w:spacing w:after="200"/>
      <w:textAlignment w:val="auto"/>
    </w:pPr>
    <w:rPr>
      <w:rFonts w:ascii="Times New Roman" w:hAnsi="Times New Roman"/>
      <w:szCs w:val="24"/>
    </w:rPr>
  </w:style>
  <w:style w:type="character" w:customStyle="1" w:styleId="S1-subparaChar">
    <w:name w:val="S1-sub para Char"/>
    <w:link w:val="S1-subpara"/>
    <w:rsid w:val="00306D10"/>
    <w:rPr>
      <w:rFonts w:ascii="Times New Roman" w:eastAsia="Times New Roman" w:hAnsi="Times New Roman" w:cs="Times New Roman"/>
      <w:sz w:val="24"/>
      <w:szCs w:val="24"/>
    </w:rPr>
  </w:style>
  <w:style w:type="character" w:customStyle="1" w:styleId="Table">
    <w:name w:val="Table"/>
    <w:basedOn w:val="DefaultParagraphFont"/>
    <w:rsid w:val="00306D10"/>
    <w:rPr>
      <w:rFonts w:ascii="Arial" w:hAnsi="Arial"/>
      <w:sz w:val="20"/>
    </w:rPr>
  </w:style>
  <w:style w:type="paragraph" w:customStyle="1" w:styleId="Sec1-ClausesAfter10pt1">
    <w:name w:val="Sec1-Clauses + After:  10 pt1"/>
    <w:basedOn w:val="Normal"/>
    <w:rsid w:val="00306D10"/>
    <w:pPr>
      <w:numPr>
        <w:numId w:val="30"/>
      </w:numPr>
      <w:suppressAutoHyphens w:val="0"/>
      <w:overflowPunct/>
      <w:autoSpaceDE/>
      <w:autoSpaceDN/>
      <w:adjustRightInd/>
      <w:spacing w:after="200"/>
      <w:jc w:val="left"/>
      <w:textAlignment w:val="auto"/>
    </w:pPr>
    <w:rPr>
      <w:rFonts w:ascii="Times New Roman" w:hAnsi="Times New Roman"/>
      <w:b/>
      <w:bCs/>
    </w:rPr>
  </w:style>
  <w:style w:type="paragraph" w:customStyle="1" w:styleId="Sec8Clauses">
    <w:name w:val="Sec 8 Clauses"/>
    <w:basedOn w:val="Sec1-ClausesAfter10pt1"/>
    <w:autoRedefine/>
    <w:qFormat/>
    <w:rsid w:val="00306D10"/>
    <w:pPr>
      <w:numPr>
        <w:numId w:val="31"/>
      </w:numPr>
    </w:pPr>
  </w:style>
  <w:style w:type="paragraph" w:customStyle="1" w:styleId="Heading1a">
    <w:name w:val="Heading 1a"/>
    <w:rsid w:val="00306D1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Heading1-Clausename">
    <w:name w:val="Heading 1- Clause name"/>
    <w:basedOn w:val="Normal"/>
    <w:rsid w:val="00306D10"/>
    <w:pPr>
      <w:tabs>
        <w:tab w:val="num" w:pos="360"/>
      </w:tabs>
      <w:suppressAutoHyphens w:val="0"/>
      <w:overflowPunct/>
      <w:autoSpaceDE/>
      <w:autoSpaceDN/>
      <w:adjustRightInd/>
      <w:spacing w:before="120" w:after="120"/>
      <w:ind w:left="360" w:hanging="360"/>
      <w:jc w:val="left"/>
      <w:textAlignment w:val="auto"/>
    </w:pPr>
    <w:rPr>
      <w:rFonts w:ascii="Times New Roman" w:hAnsi="Times New Roman"/>
      <w:b/>
    </w:rPr>
  </w:style>
  <w:style w:type="paragraph" w:customStyle="1" w:styleId="SectionVHeading2">
    <w:name w:val="Section V. Heading 2"/>
    <w:basedOn w:val="Normal"/>
    <w:rsid w:val="00306D10"/>
    <w:pPr>
      <w:suppressAutoHyphens w:val="0"/>
      <w:overflowPunct/>
      <w:autoSpaceDE/>
      <w:autoSpaceDN/>
      <w:adjustRightInd/>
      <w:spacing w:before="120" w:after="200"/>
      <w:jc w:val="center"/>
      <w:textAlignment w:val="auto"/>
    </w:pPr>
    <w:rPr>
      <w:rFonts w:ascii="Times New Roman" w:hAnsi="Times New Roman"/>
      <w:b/>
      <w:sz w:val="28"/>
      <w:szCs w:val="24"/>
      <w:lang w:val="es-ES_tradnl"/>
    </w:rPr>
  </w:style>
  <w:style w:type="paragraph" w:customStyle="1" w:styleId="SPDForm2">
    <w:name w:val="SPD  Form 2"/>
    <w:basedOn w:val="Normal"/>
    <w:qFormat/>
    <w:rsid w:val="00306D10"/>
    <w:pPr>
      <w:suppressAutoHyphens w:val="0"/>
      <w:overflowPunct/>
      <w:autoSpaceDE/>
      <w:autoSpaceDN/>
      <w:adjustRightInd/>
      <w:spacing w:before="120" w:after="240"/>
      <w:jc w:val="center"/>
      <w:textAlignment w:val="auto"/>
    </w:pPr>
    <w:rPr>
      <w:rFonts w:ascii="Times New Roman" w:hAnsi="Times New Roman"/>
      <w:b/>
      <w:sz w:val="36"/>
    </w:rPr>
  </w:style>
  <w:style w:type="paragraph" w:customStyle="1" w:styleId="Style5">
    <w:name w:val="Style 5"/>
    <w:basedOn w:val="Normal"/>
    <w:rsid w:val="00306D10"/>
    <w:pPr>
      <w:widowControl w:val="0"/>
      <w:suppressAutoHyphens w:val="0"/>
      <w:overflowPunct/>
      <w:adjustRightInd/>
      <w:spacing w:line="480" w:lineRule="exact"/>
      <w:jc w:val="center"/>
      <w:textAlignment w:val="auto"/>
    </w:pPr>
    <w:rPr>
      <w:rFonts w:ascii="Times New Roman" w:hAnsi="Times New Roman"/>
      <w:szCs w:val="24"/>
    </w:rPr>
  </w:style>
  <w:style w:type="paragraph" w:customStyle="1" w:styleId="SectionIXHeader">
    <w:name w:val="Section IX Header"/>
    <w:basedOn w:val="Normal"/>
    <w:rsid w:val="00306D10"/>
    <w:pPr>
      <w:suppressAutoHyphens w:val="0"/>
      <w:overflowPunct/>
      <w:autoSpaceDE/>
      <w:autoSpaceDN/>
      <w:adjustRightInd/>
      <w:spacing w:before="240" w:after="240"/>
      <w:jc w:val="center"/>
      <w:textAlignment w:val="auto"/>
    </w:pPr>
    <w:rPr>
      <w:rFonts w:ascii="Times New Roman Bold" w:hAnsi="Times New Roman Bold"/>
      <w:b/>
      <w:sz w:val="36"/>
      <w:szCs w:val="24"/>
    </w:rPr>
  </w:style>
  <w:style w:type="paragraph" w:customStyle="1" w:styleId="SectionXHeading">
    <w:name w:val="Section X Heading"/>
    <w:basedOn w:val="Normal"/>
    <w:rsid w:val="00306D10"/>
    <w:pPr>
      <w:suppressAutoHyphens w:val="0"/>
      <w:overflowPunct/>
      <w:autoSpaceDE/>
      <w:autoSpaceDN/>
      <w:adjustRightInd/>
      <w:spacing w:before="240" w:after="240"/>
      <w:jc w:val="center"/>
      <w:textAlignment w:val="auto"/>
    </w:pPr>
    <w:rPr>
      <w:rFonts w:ascii="Times New Roman Bold" w:hAnsi="Times New Roman Bold"/>
      <w:b/>
      <w:sz w:val="36"/>
      <w:szCs w:val="24"/>
    </w:rPr>
  </w:style>
  <w:style w:type="paragraph" w:customStyle="1" w:styleId="StyleP3Header1-ClausesAfter12pt">
    <w:name w:val="Style P3 Header1-Clauses + After:  12 pt"/>
    <w:basedOn w:val="P3Header1-Clauses"/>
    <w:rsid w:val="00306D10"/>
    <w:pPr>
      <w:tabs>
        <w:tab w:val="left" w:pos="972"/>
        <w:tab w:val="left" w:pos="1008"/>
      </w:tabs>
      <w:spacing w:after="240"/>
      <w:ind w:left="0" w:firstLine="0"/>
      <w:jc w:val="both"/>
    </w:pPr>
    <w:rPr>
      <w:b w:val="0"/>
      <w:szCs w:val="24"/>
    </w:rPr>
  </w:style>
  <w:style w:type="paragraph" w:customStyle="1" w:styleId="p2">
    <w:name w:val="p2"/>
    <w:basedOn w:val="Normal"/>
    <w:rsid w:val="00306D10"/>
    <w:pPr>
      <w:suppressAutoHyphens w:val="0"/>
      <w:overflowPunct/>
      <w:autoSpaceDE/>
      <w:autoSpaceDN/>
      <w:adjustRightInd/>
      <w:jc w:val="left"/>
      <w:textAlignment w:val="auto"/>
    </w:pPr>
    <w:rPr>
      <w:rFonts w:ascii="Calibri" w:eastAsiaTheme="minorHAnsi" w:hAnsi="Calibri"/>
      <w:sz w:val="15"/>
      <w:szCs w:val="15"/>
    </w:rPr>
  </w:style>
  <w:style w:type="paragraph" w:customStyle="1" w:styleId="HeadingPARTItoIII">
    <w:name w:val="Heading PART I to III"/>
    <w:basedOn w:val="Heading1"/>
    <w:link w:val="HeadingPARTItoIIIChar"/>
    <w:qFormat/>
    <w:rsid w:val="00306D10"/>
    <w:pPr>
      <w:keepNext/>
      <w:keepLines/>
      <w:suppressAutoHyphens w:val="0"/>
      <w:overflowPunct/>
      <w:autoSpaceDE/>
      <w:autoSpaceDN/>
      <w:adjustRightInd/>
      <w:spacing w:before="240" w:after="240"/>
      <w:jc w:val="center"/>
      <w:textAlignment w:val="auto"/>
    </w:pPr>
    <w:rPr>
      <w:rFonts w:ascii="Times New Roman Bold" w:hAnsi="Times New Roman Bold"/>
      <w:sz w:val="32"/>
    </w:rPr>
  </w:style>
  <w:style w:type="character" w:customStyle="1" w:styleId="HeadingPARTItoIIIChar">
    <w:name w:val="Heading PART I to III Char"/>
    <w:basedOn w:val="Heading1Char"/>
    <w:link w:val="HeadingPARTItoIII"/>
    <w:rsid w:val="00306D10"/>
    <w:rPr>
      <w:rFonts w:ascii="Times New Roman Bold" w:eastAsia="Times New Roman" w:hAnsi="Times New Roman Bold" w:cs="Times New Roman"/>
      <w:b/>
      <w:sz w:val="32"/>
      <w:szCs w:val="20"/>
    </w:rPr>
  </w:style>
  <w:style w:type="paragraph" w:customStyle="1" w:styleId="HeadingSections">
    <w:name w:val="Heading Sections"/>
    <w:basedOn w:val="Heading1"/>
    <w:link w:val="HeadingSectionsChar"/>
    <w:qFormat/>
    <w:rsid w:val="00306D10"/>
    <w:pPr>
      <w:keepNext/>
      <w:keepLines/>
      <w:tabs>
        <w:tab w:val="center" w:pos="4680"/>
        <w:tab w:val="left" w:pos="7960"/>
      </w:tabs>
      <w:suppressAutoHyphens w:val="0"/>
      <w:overflowPunct/>
      <w:autoSpaceDE/>
      <w:autoSpaceDN/>
      <w:adjustRightInd/>
      <w:spacing w:before="0" w:after="0"/>
      <w:jc w:val="center"/>
      <w:textAlignment w:val="auto"/>
    </w:pPr>
    <w:rPr>
      <w:rFonts w:ascii="Times New Roman Bold" w:hAnsi="Times New Roman Bold"/>
      <w:sz w:val="32"/>
    </w:rPr>
  </w:style>
  <w:style w:type="character" w:customStyle="1" w:styleId="HeadingSectionsChar">
    <w:name w:val="Heading Sections Char"/>
    <w:basedOn w:val="Heading1Char"/>
    <w:link w:val="HeadingSections"/>
    <w:rsid w:val="00306D10"/>
    <w:rPr>
      <w:rFonts w:ascii="Times New Roman Bold" w:eastAsia="Times New Roman" w:hAnsi="Times New Roman Bold" w:cs="Times New Roman"/>
      <w:b/>
      <w:sz w:val="32"/>
      <w:szCs w:val="20"/>
    </w:rPr>
  </w:style>
  <w:style w:type="paragraph" w:customStyle="1" w:styleId="HeadingITC1">
    <w:name w:val="Heading ITC 1"/>
    <w:basedOn w:val="Heading1"/>
    <w:link w:val="HeadingITC1Char"/>
    <w:qFormat/>
    <w:rsid w:val="00306D10"/>
    <w:pPr>
      <w:keepNext/>
      <w:keepLines/>
      <w:suppressAutoHyphens w:val="0"/>
      <w:overflowPunct/>
      <w:autoSpaceDE/>
      <w:autoSpaceDN/>
      <w:adjustRightInd/>
      <w:spacing w:before="240" w:after="240"/>
      <w:jc w:val="center"/>
      <w:textAlignment w:val="auto"/>
    </w:pPr>
    <w:rPr>
      <w:rFonts w:ascii="Times New Roman Bold" w:hAnsi="Times New Roman Bold"/>
      <w:szCs w:val="28"/>
    </w:rPr>
  </w:style>
  <w:style w:type="character" w:customStyle="1" w:styleId="HeadingITC1Char">
    <w:name w:val="Heading ITC 1 Char"/>
    <w:basedOn w:val="Heading1Char"/>
    <w:link w:val="HeadingITC1"/>
    <w:rsid w:val="00306D10"/>
    <w:rPr>
      <w:rFonts w:ascii="Times New Roman Bold" w:eastAsia="Times New Roman" w:hAnsi="Times New Roman Bold" w:cs="Times New Roman"/>
      <w:b/>
      <w:sz w:val="28"/>
      <w:szCs w:val="28"/>
    </w:rPr>
  </w:style>
  <w:style w:type="paragraph" w:customStyle="1" w:styleId="HeadingITC2">
    <w:name w:val="Heading ITC 2"/>
    <w:basedOn w:val="Heading2"/>
    <w:link w:val="HeadingITC2Char"/>
    <w:qFormat/>
    <w:rsid w:val="00306D10"/>
    <w:pPr>
      <w:tabs>
        <w:tab w:val="left" w:pos="360"/>
      </w:tabs>
      <w:suppressAutoHyphens w:val="0"/>
      <w:overflowPunct/>
      <w:autoSpaceDE/>
      <w:autoSpaceDN/>
      <w:adjustRightInd/>
      <w:ind w:left="720" w:hanging="360"/>
      <w:contextualSpacing/>
      <w:jc w:val="left"/>
      <w:textAlignment w:val="auto"/>
    </w:pPr>
    <w:rPr>
      <w:rFonts w:ascii="Times New Roman" w:hAnsi="Times New Roman"/>
      <w:sz w:val="24"/>
      <w:szCs w:val="24"/>
    </w:rPr>
  </w:style>
  <w:style w:type="character" w:customStyle="1" w:styleId="HeadingITC2Char">
    <w:name w:val="Heading ITC 2 Char"/>
    <w:basedOn w:val="Heading2Char"/>
    <w:link w:val="HeadingITC2"/>
    <w:rsid w:val="00306D10"/>
    <w:rPr>
      <w:rFonts w:ascii="Times New Roman" w:eastAsia="Times New Roman" w:hAnsi="Times New Roman" w:cs="Times New Roman"/>
      <w:b/>
      <w:sz w:val="24"/>
      <w:szCs w:val="24"/>
    </w:rPr>
  </w:style>
  <w:style w:type="paragraph" w:customStyle="1" w:styleId="HeadingCCTB1">
    <w:name w:val="Heading CC TB 1"/>
    <w:basedOn w:val="Heading1"/>
    <w:link w:val="HeadingCCTB1Char"/>
    <w:qFormat/>
    <w:rsid w:val="00306D10"/>
    <w:pPr>
      <w:keepNext/>
      <w:keepLines/>
      <w:numPr>
        <w:numId w:val="27"/>
      </w:numPr>
      <w:suppressAutoHyphens w:val="0"/>
      <w:overflowPunct/>
      <w:autoSpaceDE/>
      <w:autoSpaceDN/>
      <w:adjustRightInd/>
      <w:spacing w:before="240" w:after="240"/>
      <w:jc w:val="center"/>
      <w:textAlignment w:val="auto"/>
    </w:pPr>
    <w:rPr>
      <w:rFonts w:ascii="Times New Roman Bold" w:hAnsi="Times New Roman Bold"/>
      <w:sz w:val="32"/>
    </w:rPr>
  </w:style>
  <w:style w:type="character" w:customStyle="1" w:styleId="HeadingCCTB1Char">
    <w:name w:val="Heading CC TB 1 Char"/>
    <w:basedOn w:val="Heading1Char"/>
    <w:link w:val="HeadingCCTB1"/>
    <w:rsid w:val="00306D10"/>
    <w:rPr>
      <w:rFonts w:ascii="Times New Roman Bold" w:eastAsia="Times New Roman" w:hAnsi="Times New Roman Bold" w:cs="Times New Roman"/>
      <w:b/>
      <w:sz w:val="32"/>
      <w:szCs w:val="20"/>
    </w:rPr>
  </w:style>
  <w:style w:type="paragraph" w:customStyle="1" w:styleId="HeadingCCTB2">
    <w:name w:val="Heading CC TB 2"/>
    <w:basedOn w:val="Heading1"/>
    <w:link w:val="HeadingCCTB2Char"/>
    <w:qFormat/>
    <w:rsid w:val="00306D10"/>
    <w:pPr>
      <w:keepNext/>
      <w:keepLines/>
      <w:suppressAutoHyphens w:val="0"/>
      <w:overflowPunct/>
      <w:autoSpaceDE/>
      <w:autoSpaceDN/>
      <w:adjustRightInd/>
      <w:spacing w:before="240" w:after="240"/>
      <w:jc w:val="center"/>
      <w:textAlignment w:val="auto"/>
    </w:pPr>
    <w:rPr>
      <w:rFonts w:ascii="Times New Roman Bold" w:hAnsi="Times New Roman Bold"/>
      <w:smallCaps/>
      <w:szCs w:val="28"/>
    </w:rPr>
  </w:style>
  <w:style w:type="character" w:customStyle="1" w:styleId="HeadingCCTB2Char">
    <w:name w:val="Heading CC TB 2 Char"/>
    <w:basedOn w:val="Heading1Char"/>
    <w:link w:val="HeadingCCTB2"/>
    <w:rsid w:val="00306D10"/>
    <w:rPr>
      <w:rFonts w:ascii="Times New Roman Bold" w:eastAsia="Times New Roman" w:hAnsi="Times New Roman Bold" w:cs="Times New Roman"/>
      <w:b/>
      <w:smallCaps/>
      <w:sz w:val="28"/>
      <w:szCs w:val="28"/>
    </w:rPr>
  </w:style>
  <w:style w:type="paragraph" w:customStyle="1" w:styleId="HeadingCCTB3">
    <w:name w:val="Heading CC TB 3"/>
    <w:basedOn w:val="Heading3"/>
    <w:link w:val="HeadingCCTB3Char"/>
    <w:qFormat/>
    <w:rsid w:val="00306D10"/>
    <w:pPr>
      <w:numPr>
        <w:numId w:val="32"/>
      </w:numPr>
      <w:suppressAutoHyphens w:val="0"/>
      <w:overflowPunct/>
      <w:autoSpaceDE/>
      <w:autoSpaceDN/>
      <w:adjustRightInd/>
      <w:spacing w:before="120" w:after="120"/>
      <w:jc w:val="left"/>
      <w:textAlignment w:val="auto"/>
    </w:pPr>
    <w:rPr>
      <w:rFonts w:ascii="Times New Roman" w:hAnsi="Times New Roman"/>
      <w:sz w:val="24"/>
      <w:szCs w:val="24"/>
    </w:rPr>
  </w:style>
  <w:style w:type="character" w:customStyle="1" w:styleId="HeadingCCTB3Char">
    <w:name w:val="Heading CC TB 3 Char"/>
    <w:basedOn w:val="Heading3Char"/>
    <w:link w:val="HeadingCCTB3"/>
    <w:rsid w:val="00306D10"/>
    <w:rPr>
      <w:rFonts w:ascii="Times New Roman" w:eastAsia="Times New Roman" w:hAnsi="Times New Roman" w:cs="Times New Roman"/>
      <w:b/>
      <w:sz w:val="24"/>
      <w:szCs w:val="24"/>
    </w:rPr>
  </w:style>
  <w:style w:type="paragraph" w:customStyle="1" w:styleId="HeadingCCTB4">
    <w:name w:val="Heading CC TB 4"/>
    <w:basedOn w:val="A1-Heading2"/>
    <w:link w:val="HeadingCCTB4Char"/>
    <w:qFormat/>
    <w:rsid w:val="00306D10"/>
    <w:pPr>
      <w:ind w:firstLine="0"/>
    </w:pPr>
    <w:rPr>
      <w:sz w:val="32"/>
      <w:szCs w:val="32"/>
    </w:rPr>
  </w:style>
  <w:style w:type="character" w:customStyle="1" w:styleId="HeadingCCTB4Char">
    <w:name w:val="Heading CC TB 4 Char"/>
    <w:basedOn w:val="A1-Heading2Char"/>
    <w:link w:val="HeadingCCTB4"/>
    <w:rsid w:val="00306D10"/>
    <w:rPr>
      <w:rFonts w:ascii="Times New Roman" w:eastAsia="Times New Roman" w:hAnsi="Times New Roman" w:cs="Times New Roman"/>
      <w:b/>
      <w:bCs/>
      <w:smallCaps/>
      <w:sz w:val="32"/>
      <w:szCs w:val="32"/>
      <w:lang w:val="en-GB"/>
    </w:rPr>
  </w:style>
  <w:style w:type="paragraph" w:customStyle="1" w:styleId="HeadingCCLS1">
    <w:name w:val="Heading CC LS 1"/>
    <w:basedOn w:val="Heading1"/>
    <w:link w:val="HeadingCCLS1Char"/>
    <w:qFormat/>
    <w:rsid w:val="00306D10"/>
    <w:pPr>
      <w:keepNext/>
      <w:keepLines/>
      <w:numPr>
        <w:numId w:val="28"/>
      </w:numPr>
      <w:suppressAutoHyphens w:val="0"/>
      <w:overflowPunct/>
      <w:autoSpaceDE/>
      <w:autoSpaceDN/>
      <w:adjustRightInd/>
      <w:spacing w:before="240" w:after="240"/>
      <w:jc w:val="center"/>
      <w:textAlignment w:val="auto"/>
    </w:pPr>
    <w:rPr>
      <w:rFonts w:ascii="Times New Roman Bold" w:hAnsi="Times New Roman Bold"/>
      <w:sz w:val="32"/>
    </w:rPr>
  </w:style>
  <w:style w:type="character" w:customStyle="1" w:styleId="HeadingCCLS1Char">
    <w:name w:val="Heading CC LS 1 Char"/>
    <w:basedOn w:val="Heading1Char"/>
    <w:link w:val="HeadingCCLS1"/>
    <w:rsid w:val="00306D10"/>
    <w:rPr>
      <w:rFonts w:ascii="Times New Roman Bold" w:eastAsia="Times New Roman" w:hAnsi="Times New Roman Bold" w:cs="Times New Roman"/>
      <w:b/>
      <w:sz w:val="32"/>
      <w:szCs w:val="20"/>
    </w:rPr>
  </w:style>
  <w:style w:type="paragraph" w:customStyle="1" w:styleId="HeadingCCLS2">
    <w:name w:val="Heading CC LS 2"/>
    <w:basedOn w:val="Heading1"/>
    <w:link w:val="HeadingCCLS2Char"/>
    <w:qFormat/>
    <w:rsid w:val="00306D10"/>
    <w:pPr>
      <w:keepNext/>
      <w:keepLines/>
      <w:suppressAutoHyphens w:val="0"/>
      <w:overflowPunct/>
      <w:autoSpaceDE/>
      <w:autoSpaceDN/>
      <w:adjustRightInd/>
      <w:spacing w:before="240" w:after="240"/>
      <w:jc w:val="center"/>
      <w:textAlignment w:val="auto"/>
    </w:pPr>
    <w:rPr>
      <w:rFonts w:ascii="Times New Roman Bold" w:hAnsi="Times New Roman Bold"/>
      <w:smallCaps/>
      <w:szCs w:val="28"/>
    </w:rPr>
  </w:style>
  <w:style w:type="character" w:customStyle="1" w:styleId="HeadingCCLS2Char">
    <w:name w:val="Heading CC LS 2 Char"/>
    <w:basedOn w:val="Heading1Char"/>
    <w:link w:val="HeadingCCLS2"/>
    <w:rsid w:val="00306D10"/>
    <w:rPr>
      <w:rFonts w:ascii="Times New Roman Bold" w:eastAsia="Times New Roman" w:hAnsi="Times New Roman Bold" w:cs="Times New Roman"/>
      <w:b/>
      <w:smallCaps/>
      <w:sz w:val="28"/>
      <w:szCs w:val="28"/>
    </w:rPr>
  </w:style>
  <w:style w:type="paragraph" w:customStyle="1" w:styleId="HeadingCCLS3">
    <w:name w:val="Heading CC LS 3"/>
    <w:basedOn w:val="Section8Heading2"/>
    <w:link w:val="HeadingCCLS3Char"/>
    <w:qFormat/>
    <w:rsid w:val="00306D10"/>
    <w:pPr>
      <w:numPr>
        <w:numId w:val="25"/>
      </w:numPr>
      <w:spacing w:before="120" w:after="120"/>
    </w:pPr>
  </w:style>
  <w:style w:type="character" w:customStyle="1" w:styleId="HeadingCCLS3Char">
    <w:name w:val="Heading CC LS 3 Char"/>
    <w:basedOn w:val="Section8Heading2Char"/>
    <w:link w:val="HeadingCCLS3"/>
    <w:rsid w:val="00306D10"/>
    <w:rPr>
      <w:rFonts w:ascii="Times New Roman" w:eastAsia="Times New Roman" w:hAnsi="Times New Roman" w:cs="Times New Roman"/>
      <w:b/>
      <w:bCs/>
      <w:sz w:val="24"/>
      <w:szCs w:val="24"/>
    </w:rPr>
  </w:style>
  <w:style w:type="paragraph" w:customStyle="1" w:styleId="HeadingCCLS4">
    <w:name w:val="Heading CC LS 4"/>
    <w:basedOn w:val="A1-Heading2"/>
    <w:link w:val="HeadingCCLS4Char"/>
    <w:qFormat/>
    <w:rsid w:val="00306D10"/>
    <w:pPr>
      <w:ind w:firstLine="0"/>
    </w:pPr>
    <w:rPr>
      <w:sz w:val="32"/>
      <w:szCs w:val="32"/>
    </w:rPr>
  </w:style>
  <w:style w:type="character" w:customStyle="1" w:styleId="HeadingCCLS4Char">
    <w:name w:val="Heading CC LS 4 Char"/>
    <w:basedOn w:val="A1-Heading2Char"/>
    <w:link w:val="HeadingCCLS4"/>
    <w:rsid w:val="00306D10"/>
    <w:rPr>
      <w:rFonts w:ascii="Times New Roman" w:eastAsia="Times New Roman" w:hAnsi="Times New Roman" w:cs="Times New Roman"/>
      <w:b/>
      <w:bCs/>
      <w:smallCaps/>
      <w:sz w:val="32"/>
      <w:szCs w:val="32"/>
      <w:lang w:val="en-GB"/>
    </w:rPr>
  </w:style>
  <w:style w:type="paragraph" w:customStyle="1" w:styleId="HeadGCCTB3">
    <w:name w:val="Head GCC TB 3"/>
    <w:basedOn w:val="HeadingCCLS3"/>
    <w:link w:val="HeadGCCTB3Char"/>
    <w:qFormat/>
    <w:rsid w:val="00306D10"/>
  </w:style>
  <w:style w:type="character" w:customStyle="1" w:styleId="HeadGCCTB3Char">
    <w:name w:val="Head GCC TB 3 Char"/>
    <w:basedOn w:val="HeadingCCLS3Char"/>
    <w:link w:val="HeadGCCTB3"/>
    <w:rsid w:val="00306D10"/>
    <w:rPr>
      <w:rFonts w:ascii="Times New Roman" w:eastAsia="Times New Roman" w:hAnsi="Times New Roman" w:cs="Times New Roman"/>
      <w:b/>
      <w:bCs/>
      <w:sz w:val="24"/>
      <w:szCs w:val="24"/>
    </w:rPr>
  </w:style>
  <w:style w:type="paragraph" w:customStyle="1" w:styleId="yiv0345782679msonormal">
    <w:name w:val="yiv0345782679msonormal"/>
    <w:basedOn w:val="Normal"/>
    <w:rsid w:val="00306D10"/>
    <w:pPr>
      <w:suppressAutoHyphens w:val="0"/>
      <w:overflowPunct/>
      <w:autoSpaceDE/>
      <w:autoSpaceDN/>
      <w:adjustRightInd/>
      <w:spacing w:before="100" w:beforeAutospacing="1" w:after="100" w:afterAutospacing="1"/>
      <w:jc w:val="left"/>
      <w:textAlignment w:val="auto"/>
    </w:pPr>
    <w:rPr>
      <w:rFonts w:ascii="Times New Roman" w:hAnsi="Times New Roman"/>
      <w:szCs w:val="24"/>
    </w:rPr>
  </w:style>
  <w:style w:type="numbering" w:customStyle="1" w:styleId="NoList1">
    <w:name w:val="No List1"/>
    <w:next w:val="NoList"/>
    <w:uiPriority w:val="99"/>
    <w:semiHidden/>
    <w:unhideWhenUsed/>
    <w:rsid w:val="002559EF"/>
  </w:style>
  <w:style w:type="table" w:customStyle="1" w:styleId="TableGrid1">
    <w:name w:val="Table Grid1"/>
    <w:basedOn w:val="TableNormal"/>
    <w:next w:val="TableGrid"/>
    <w:uiPriority w:val="39"/>
    <w:rsid w:val="002559EF"/>
    <w:pPr>
      <w:spacing w:after="0" w:line="240" w:lineRule="auto"/>
    </w:pPr>
    <w:rPr>
      <w:rFonts w:ascii="Calibri" w:eastAsia="Times New Roman" w:hAnsi="Calibri" w:cs="Times New Roman"/>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0">
    <w:name w:val="TableGrid"/>
    <w:rsid w:val="002559EF"/>
    <w:pPr>
      <w:spacing w:after="0" w:line="240" w:lineRule="auto"/>
    </w:pPr>
    <w:rPr>
      <w:rFonts w:eastAsia="Times New Roman"/>
      <w:lang w:val="en-NZ" w:eastAsia="en-NZ"/>
    </w:rPr>
    <w:tblPr>
      <w:tblCellMar>
        <w:top w:w="0" w:type="dxa"/>
        <w:left w:w="0" w:type="dxa"/>
        <w:bottom w:w="0" w:type="dxa"/>
        <w:right w:w="0" w:type="dxa"/>
      </w:tblCellMar>
    </w:tblPr>
  </w:style>
  <w:style w:type="character" w:customStyle="1" w:styleId="Mention1">
    <w:name w:val="Mention1"/>
    <w:basedOn w:val="DefaultParagraphFont"/>
    <w:uiPriority w:val="99"/>
    <w:semiHidden/>
    <w:unhideWhenUsed/>
    <w:rsid w:val="002559EF"/>
    <w:rPr>
      <w:color w:val="2B579A"/>
      <w:shd w:val="clear" w:color="auto" w:fill="E6E6E6"/>
    </w:rPr>
  </w:style>
  <w:style w:type="character" w:customStyle="1" w:styleId="UnresolvedMention1">
    <w:name w:val="Unresolved Mention1"/>
    <w:basedOn w:val="DefaultParagraphFont"/>
    <w:uiPriority w:val="99"/>
    <w:semiHidden/>
    <w:unhideWhenUsed/>
    <w:rsid w:val="002559EF"/>
    <w:rPr>
      <w:color w:val="605E5C"/>
      <w:shd w:val="clear" w:color="auto" w:fill="E1DFDD"/>
    </w:rPr>
  </w:style>
  <w:style w:type="paragraph" w:styleId="HTMLPreformatted">
    <w:name w:val="HTML Preformatted"/>
    <w:basedOn w:val="Normal"/>
    <w:link w:val="HTMLPreformattedChar"/>
    <w:uiPriority w:val="99"/>
    <w:semiHidden/>
    <w:unhideWhenUsed/>
    <w:rsid w:val="00090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autoSpaceDN/>
      <w:adjustRightInd/>
      <w:jc w:val="left"/>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090A11"/>
    <w:rPr>
      <w:rFonts w:ascii="Courier New" w:eastAsia="Times New Roman" w:hAnsi="Courier New" w:cs="Courier New"/>
      <w:sz w:val="20"/>
      <w:szCs w:val="20"/>
    </w:rPr>
  </w:style>
  <w:style w:type="paragraph" w:customStyle="1" w:styleId="ps">
    <w:name w:val="ps"/>
    <w:basedOn w:val="Normal"/>
    <w:rsid w:val="00B36275"/>
    <w:pPr>
      <w:keepLines/>
      <w:overflowPunct/>
      <w:autoSpaceDE/>
      <w:autoSpaceDN/>
      <w:adjustRightInd/>
      <w:spacing w:before="240" w:line="259" w:lineRule="auto"/>
      <w:ind w:left="720" w:hanging="360"/>
      <w:textAlignment w:val="auto"/>
    </w:pPr>
    <w:rPr>
      <w:rFonts w:ascii="Palatino Linotype" w:eastAsia="Arial" w:hAnsi="Palatino Linotype" w:cs="Tms Rmn"/>
      <w:sz w:val="22"/>
      <w:szCs w:val="22"/>
      <w:lang w:val="fr-FR" w:eastAsia="ar-SA"/>
    </w:rPr>
  </w:style>
  <w:style w:type="paragraph" w:customStyle="1" w:styleId="Standard">
    <w:name w:val="Standard"/>
    <w:rsid w:val="00560D22"/>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4"/>
      <w:szCs w:val="20"/>
      <w:lang w:eastAsia="zh-CN"/>
    </w:rPr>
  </w:style>
  <w:style w:type="paragraph" w:customStyle="1" w:styleId="Textbodyindent">
    <w:name w:val="Text body indent"/>
    <w:basedOn w:val="Standard"/>
    <w:rsid w:val="00F5649F"/>
    <w:pPr>
      <w:ind w:left="1440" w:hanging="720"/>
      <w:jc w:val="both"/>
    </w:pPr>
  </w:style>
  <w:style w:type="character" w:customStyle="1" w:styleId="hps">
    <w:name w:val="hps"/>
    <w:rsid w:val="0041279E"/>
  </w:style>
  <w:style w:type="character" w:customStyle="1" w:styleId="Technical3">
    <w:name w:val="Technical 3"/>
    <w:rsid w:val="00A73073"/>
    <w:rPr>
      <w:rFonts w:ascii="Times New Roman" w:hAnsi="Times New Roman"/>
      <w:noProof w:val="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75648">
      <w:bodyDiv w:val="1"/>
      <w:marLeft w:val="0"/>
      <w:marRight w:val="0"/>
      <w:marTop w:val="0"/>
      <w:marBottom w:val="0"/>
      <w:divBdr>
        <w:top w:val="none" w:sz="0" w:space="0" w:color="auto"/>
        <w:left w:val="none" w:sz="0" w:space="0" w:color="auto"/>
        <w:bottom w:val="none" w:sz="0" w:space="0" w:color="auto"/>
        <w:right w:val="none" w:sz="0" w:space="0" w:color="auto"/>
      </w:divBdr>
    </w:div>
    <w:div w:id="219098618">
      <w:bodyDiv w:val="1"/>
      <w:marLeft w:val="0"/>
      <w:marRight w:val="0"/>
      <w:marTop w:val="0"/>
      <w:marBottom w:val="0"/>
      <w:divBdr>
        <w:top w:val="none" w:sz="0" w:space="0" w:color="auto"/>
        <w:left w:val="none" w:sz="0" w:space="0" w:color="auto"/>
        <w:bottom w:val="none" w:sz="0" w:space="0" w:color="auto"/>
        <w:right w:val="none" w:sz="0" w:space="0" w:color="auto"/>
      </w:divBdr>
    </w:div>
    <w:div w:id="373819138">
      <w:bodyDiv w:val="1"/>
      <w:marLeft w:val="0"/>
      <w:marRight w:val="0"/>
      <w:marTop w:val="0"/>
      <w:marBottom w:val="0"/>
      <w:divBdr>
        <w:top w:val="none" w:sz="0" w:space="0" w:color="auto"/>
        <w:left w:val="none" w:sz="0" w:space="0" w:color="auto"/>
        <w:bottom w:val="none" w:sz="0" w:space="0" w:color="auto"/>
        <w:right w:val="none" w:sz="0" w:space="0" w:color="auto"/>
      </w:divBdr>
    </w:div>
    <w:div w:id="548996570">
      <w:bodyDiv w:val="1"/>
      <w:marLeft w:val="0"/>
      <w:marRight w:val="0"/>
      <w:marTop w:val="0"/>
      <w:marBottom w:val="0"/>
      <w:divBdr>
        <w:top w:val="none" w:sz="0" w:space="0" w:color="auto"/>
        <w:left w:val="none" w:sz="0" w:space="0" w:color="auto"/>
        <w:bottom w:val="none" w:sz="0" w:space="0" w:color="auto"/>
        <w:right w:val="none" w:sz="0" w:space="0" w:color="auto"/>
      </w:divBdr>
    </w:div>
    <w:div w:id="605039677">
      <w:bodyDiv w:val="1"/>
      <w:marLeft w:val="0"/>
      <w:marRight w:val="0"/>
      <w:marTop w:val="0"/>
      <w:marBottom w:val="0"/>
      <w:divBdr>
        <w:top w:val="none" w:sz="0" w:space="0" w:color="auto"/>
        <w:left w:val="none" w:sz="0" w:space="0" w:color="auto"/>
        <w:bottom w:val="none" w:sz="0" w:space="0" w:color="auto"/>
        <w:right w:val="none" w:sz="0" w:space="0" w:color="auto"/>
      </w:divBdr>
    </w:div>
    <w:div w:id="746420826">
      <w:bodyDiv w:val="1"/>
      <w:marLeft w:val="0"/>
      <w:marRight w:val="0"/>
      <w:marTop w:val="0"/>
      <w:marBottom w:val="0"/>
      <w:divBdr>
        <w:top w:val="none" w:sz="0" w:space="0" w:color="auto"/>
        <w:left w:val="none" w:sz="0" w:space="0" w:color="auto"/>
        <w:bottom w:val="none" w:sz="0" w:space="0" w:color="auto"/>
        <w:right w:val="none" w:sz="0" w:space="0" w:color="auto"/>
      </w:divBdr>
    </w:div>
    <w:div w:id="789974541">
      <w:bodyDiv w:val="1"/>
      <w:marLeft w:val="0"/>
      <w:marRight w:val="0"/>
      <w:marTop w:val="0"/>
      <w:marBottom w:val="0"/>
      <w:divBdr>
        <w:top w:val="none" w:sz="0" w:space="0" w:color="auto"/>
        <w:left w:val="none" w:sz="0" w:space="0" w:color="auto"/>
        <w:bottom w:val="none" w:sz="0" w:space="0" w:color="auto"/>
        <w:right w:val="none" w:sz="0" w:space="0" w:color="auto"/>
      </w:divBdr>
    </w:div>
    <w:div w:id="919601710">
      <w:bodyDiv w:val="1"/>
      <w:marLeft w:val="0"/>
      <w:marRight w:val="0"/>
      <w:marTop w:val="0"/>
      <w:marBottom w:val="0"/>
      <w:divBdr>
        <w:top w:val="none" w:sz="0" w:space="0" w:color="auto"/>
        <w:left w:val="none" w:sz="0" w:space="0" w:color="auto"/>
        <w:bottom w:val="none" w:sz="0" w:space="0" w:color="auto"/>
        <w:right w:val="none" w:sz="0" w:space="0" w:color="auto"/>
      </w:divBdr>
    </w:div>
    <w:div w:id="992368414">
      <w:bodyDiv w:val="1"/>
      <w:marLeft w:val="0"/>
      <w:marRight w:val="0"/>
      <w:marTop w:val="0"/>
      <w:marBottom w:val="0"/>
      <w:divBdr>
        <w:top w:val="none" w:sz="0" w:space="0" w:color="auto"/>
        <w:left w:val="none" w:sz="0" w:space="0" w:color="auto"/>
        <w:bottom w:val="none" w:sz="0" w:space="0" w:color="auto"/>
        <w:right w:val="none" w:sz="0" w:space="0" w:color="auto"/>
      </w:divBdr>
    </w:div>
    <w:div w:id="996376072">
      <w:bodyDiv w:val="1"/>
      <w:marLeft w:val="0"/>
      <w:marRight w:val="0"/>
      <w:marTop w:val="0"/>
      <w:marBottom w:val="0"/>
      <w:divBdr>
        <w:top w:val="none" w:sz="0" w:space="0" w:color="auto"/>
        <w:left w:val="none" w:sz="0" w:space="0" w:color="auto"/>
        <w:bottom w:val="none" w:sz="0" w:space="0" w:color="auto"/>
        <w:right w:val="none" w:sz="0" w:space="0" w:color="auto"/>
      </w:divBdr>
    </w:div>
    <w:div w:id="1024090399">
      <w:bodyDiv w:val="1"/>
      <w:marLeft w:val="0"/>
      <w:marRight w:val="0"/>
      <w:marTop w:val="0"/>
      <w:marBottom w:val="0"/>
      <w:divBdr>
        <w:top w:val="none" w:sz="0" w:space="0" w:color="auto"/>
        <w:left w:val="none" w:sz="0" w:space="0" w:color="auto"/>
        <w:bottom w:val="none" w:sz="0" w:space="0" w:color="auto"/>
        <w:right w:val="none" w:sz="0" w:space="0" w:color="auto"/>
      </w:divBdr>
    </w:div>
    <w:div w:id="1397623836">
      <w:bodyDiv w:val="1"/>
      <w:marLeft w:val="0"/>
      <w:marRight w:val="0"/>
      <w:marTop w:val="0"/>
      <w:marBottom w:val="0"/>
      <w:divBdr>
        <w:top w:val="none" w:sz="0" w:space="0" w:color="auto"/>
        <w:left w:val="none" w:sz="0" w:space="0" w:color="auto"/>
        <w:bottom w:val="none" w:sz="0" w:space="0" w:color="auto"/>
        <w:right w:val="none" w:sz="0" w:space="0" w:color="auto"/>
      </w:divBdr>
    </w:div>
    <w:div w:id="1460144473">
      <w:bodyDiv w:val="1"/>
      <w:marLeft w:val="0"/>
      <w:marRight w:val="0"/>
      <w:marTop w:val="0"/>
      <w:marBottom w:val="0"/>
      <w:divBdr>
        <w:top w:val="none" w:sz="0" w:space="0" w:color="auto"/>
        <w:left w:val="none" w:sz="0" w:space="0" w:color="auto"/>
        <w:bottom w:val="none" w:sz="0" w:space="0" w:color="auto"/>
        <w:right w:val="none" w:sz="0" w:space="0" w:color="auto"/>
      </w:divBdr>
    </w:div>
    <w:div w:id="1488665791">
      <w:bodyDiv w:val="1"/>
      <w:marLeft w:val="0"/>
      <w:marRight w:val="0"/>
      <w:marTop w:val="0"/>
      <w:marBottom w:val="0"/>
      <w:divBdr>
        <w:top w:val="none" w:sz="0" w:space="0" w:color="auto"/>
        <w:left w:val="none" w:sz="0" w:space="0" w:color="auto"/>
        <w:bottom w:val="none" w:sz="0" w:space="0" w:color="auto"/>
        <w:right w:val="none" w:sz="0" w:space="0" w:color="auto"/>
      </w:divBdr>
    </w:div>
    <w:div w:id="1780638045">
      <w:bodyDiv w:val="1"/>
      <w:marLeft w:val="0"/>
      <w:marRight w:val="0"/>
      <w:marTop w:val="0"/>
      <w:marBottom w:val="0"/>
      <w:divBdr>
        <w:top w:val="none" w:sz="0" w:space="0" w:color="auto"/>
        <w:left w:val="none" w:sz="0" w:space="0" w:color="auto"/>
        <w:bottom w:val="none" w:sz="0" w:space="0" w:color="auto"/>
        <w:right w:val="none" w:sz="0" w:space="0" w:color="auto"/>
      </w:divBdr>
    </w:div>
    <w:div w:id="1877573330">
      <w:bodyDiv w:val="1"/>
      <w:marLeft w:val="0"/>
      <w:marRight w:val="0"/>
      <w:marTop w:val="0"/>
      <w:marBottom w:val="0"/>
      <w:divBdr>
        <w:top w:val="none" w:sz="0" w:space="0" w:color="auto"/>
        <w:left w:val="none" w:sz="0" w:space="0" w:color="auto"/>
        <w:bottom w:val="none" w:sz="0" w:space="0" w:color="auto"/>
        <w:right w:val="none" w:sz="0" w:space="0" w:color="auto"/>
      </w:divBdr>
    </w:div>
    <w:div w:id="1966111123">
      <w:bodyDiv w:val="1"/>
      <w:marLeft w:val="0"/>
      <w:marRight w:val="0"/>
      <w:marTop w:val="0"/>
      <w:marBottom w:val="0"/>
      <w:divBdr>
        <w:top w:val="none" w:sz="0" w:space="0" w:color="auto"/>
        <w:left w:val="none" w:sz="0" w:space="0" w:color="auto"/>
        <w:bottom w:val="none" w:sz="0" w:space="0" w:color="auto"/>
        <w:right w:val="none" w:sz="0" w:space="0" w:color="auto"/>
      </w:divBdr>
    </w:div>
    <w:div w:id="1967655750">
      <w:bodyDiv w:val="1"/>
      <w:marLeft w:val="0"/>
      <w:marRight w:val="0"/>
      <w:marTop w:val="0"/>
      <w:marBottom w:val="0"/>
      <w:divBdr>
        <w:top w:val="none" w:sz="0" w:space="0" w:color="auto"/>
        <w:left w:val="none" w:sz="0" w:space="0" w:color="auto"/>
        <w:bottom w:val="none" w:sz="0" w:space="0" w:color="auto"/>
        <w:right w:val="none" w:sz="0" w:space="0" w:color="auto"/>
      </w:divBdr>
    </w:div>
    <w:div w:id="2031026245">
      <w:bodyDiv w:val="1"/>
      <w:marLeft w:val="0"/>
      <w:marRight w:val="0"/>
      <w:marTop w:val="0"/>
      <w:marBottom w:val="0"/>
      <w:divBdr>
        <w:top w:val="none" w:sz="0" w:space="0" w:color="auto"/>
        <w:left w:val="none" w:sz="0" w:space="0" w:color="auto"/>
        <w:bottom w:val="none" w:sz="0" w:space="0" w:color="auto"/>
        <w:right w:val="none" w:sz="0" w:space="0" w:color="auto"/>
      </w:divBdr>
    </w:div>
    <w:div w:id="209512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tc.gov.mk/media/files/2019/LRCP_ESMF_18.11.19_final_with%20included%20public%20disclosur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F2126381553441AAB919CB53585984" ma:contentTypeVersion="13" ma:contentTypeDescription="Create a new document." ma:contentTypeScope="" ma:versionID="0409f36bc905b35bac69c5adab7de195">
  <xsd:schema xmlns:xsd="http://www.w3.org/2001/XMLSchema" xmlns:xs="http://www.w3.org/2001/XMLSchema" xmlns:p="http://schemas.microsoft.com/office/2006/metadata/properties" xmlns:ns3="ac8e30ca-65e9-4041-b86a-4d1b6d416c33" xmlns:ns4="fb6f0dd5-0349-47c8-82f6-4423e71a7ac1" targetNamespace="http://schemas.microsoft.com/office/2006/metadata/properties" ma:root="true" ma:fieldsID="3d480e7a6d2198513676d079c0365d1c" ns3:_="" ns4:_="">
    <xsd:import namespace="ac8e30ca-65e9-4041-b86a-4d1b6d416c33"/>
    <xsd:import namespace="fb6f0dd5-0349-47c8-82f6-4423e71a7ac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e30ca-65e9-4041-b86a-4d1b6d416c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6f0dd5-0349-47c8-82f6-4423e71a7ac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3A6B5C-9478-4B32-8F7A-B07D41B92166}">
  <ds:schemaRefs>
    <ds:schemaRef ds:uri="http://schemas.microsoft.com/sharepoint/v3/contenttype/forms"/>
  </ds:schemaRefs>
</ds:datastoreItem>
</file>

<file path=customXml/itemProps2.xml><?xml version="1.0" encoding="utf-8"?>
<ds:datastoreItem xmlns:ds="http://schemas.openxmlformats.org/officeDocument/2006/customXml" ds:itemID="{8706C269-009B-4900-9B4F-43C5082BF8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C04274-1F5C-4941-8199-BA6E91A09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e30ca-65e9-4041-b86a-4d1b6d416c33"/>
    <ds:schemaRef ds:uri="fb6f0dd5-0349-47c8-82f6-4423e71a7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0D4327-D7F2-4601-8A40-233B31441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16537</Words>
  <Characters>94261</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Harita Pandovska</cp:lastModifiedBy>
  <cp:revision>4</cp:revision>
  <cp:lastPrinted>2020-08-17T12:27:00Z</cp:lastPrinted>
  <dcterms:created xsi:type="dcterms:W3CDTF">2020-08-17T12:28:00Z</dcterms:created>
  <dcterms:modified xsi:type="dcterms:W3CDTF">2020-08-17T13:20:00Z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0x010100D3F2126381553441AAB919CB53585984</vt:lpwstr>
  </property>
</Properties>
</file>